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40664D2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589165E9"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w:t>
      </w:r>
      <w:r w:rsidR="00964D3F">
        <w:rPr>
          <w:rFonts w:ascii="Times New Roman" w:hAnsi="Times New Roman"/>
        </w:rPr>
        <w:t xml:space="preserve"> </w:t>
      </w:r>
      <w:r w:rsidR="00964D3F">
        <w:rPr>
          <w:rFonts w:ascii="Times New Roman" w:hAnsi="Times New Roman" w:hint="eastAsia"/>
        </w:rPr>
        <w:t>a</w:t>
      </w:r>
      <w:r w:rsidR="00964D3F">
        <w:rPr>
          <w:rFonts w:ascii="Times New Roman" w:hAnsi="Times New Roman"/>
        </w:rPr>
        <w:t>n</w:t>
      </w:r>
      <w:r w:rsidRPr="009D3842">
        <w:rPr>
          <w:rFonts w:ascii="Times New Roman" w:hAnsi="Times New Roman"/>
        </w:rPr>
        <w:t xml:space="preserve"> example, the fully coupled porothermoelastic-osmosis-filtration (PTEOF) model is presented here. It has been demonstrated that under </w:t>
      </w:r>
      <w:r>
        <w:rPr>
          <w:rFonts w:ascii="Times New Roman" w:hAnsi="Times New Roman"/>
        </w:rPr>
        <w:t>high-temperature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w:t>
      </w:r>
      <w:r w:rsidR="00964D3F">
        <w:rPr>
          <w:rFonts w:ascii="Times New Roman" w:hAnsi="Times New Roman"/>
        </w:rPr>
        <w:t xml:space="preserve"> the induced pore pressure in l</w:t>
      </w:r>
      <w:r w:rsidRPr="009D3842">
        <w:rPr>
          <w:rFonts w:ascii="Times New Roman" w:hAnsi="Times New Roman"/>
        </w:rPr>
        <w:t>ow permeability</w:t>
      </w:r>
      <w:r>
        <w:rPr>
          <w:rFonts w:ascii="Times New Roman" w:hAnsi="Times New Roman"/>
        </w:rPr>
        <w:t xml:space="preserve"> material such as cement can be very large </w:t>
      </w:r>
      <w:r w:rsidR="00964D3F">
        <w:rPr>
          <w:rFonts w:ascii="Times New Roman" w:hAnsi="Times New Roman"/>
        </w:rPr>
        <w:t xml:space="preserve">which </w:t>
      </w:r>
      <w:r>
        <w:rPr>
          <w:rFonts w:ascii="Times New Roman" w:hAnsi="Times New Roman"/>
        </w:rPr>
        <w:t>greatly reduce</w:t>
      </w:r>
      <w:r w:rsidR="00964D3F">
        <w:rPr>
          <w:rFonts w:ascii="Times New Roman" w:hAnsi="Times New Roman"/>
        </w:rPr>
        <w:t>s</w:t>
      </w:r>
      <w:r>
        <w:rPr>
          <w:rFonts w:ascii="Times New Roman" w:hAnsi="Times New Roman"/>
        </w:rPr>
        <w:t xml:space="preserve"> the effective stress and can even extend it to the tensile region.</w:t>
      </w:r>
      <w:r w:rsidR="00124870">
        <w:rPr>
          <w:rFonts w:ascii="Times New Roman" w:hAnsi="Times New Roman"/>
        </w:rPr>
        <w:t xml:space="preserve"> </w:t>
      </w:r>
      <w:r>
        <w:rPr>
          <w:rFonts w:ascii="Times New Roman" w:hAnsi="Times New Roman"/>
        </w:rPr>
        <w:t>This reduced e</w:t>
      </w:r>
      <w:r w:rsidR="00964D3F">
        <w:rPr>
          <w:rFonts w:ascii="Times New Roman" w:hAnsi="Times New Roman"/>
        </w:rPr>
        <w:t xml:space="preserve">ffective stress phenomenon will, </w:t>
      </w:r>
      <w:r>
        <w:rPr>
          <w:rFonts w:ascii="Times New Roman" w:hAnsi="Times New Roman"/>
        </w:rPr>
        <w:t>in general</w:t>
      </w:r>
      <w:r w:rsidR="00964D3F">
        <w:rPr>
          <w:rFonts w:ascii="Times New Roman" w:hAnsi="Times New Roman"/>
        </w:rPr>
        <w:t xml:space="preserve">, </w:t>
      </w:r>
      <w:r>
        <w:rPr>
          <w:rFonts w:ascii="Times New Roman" w:hAnsi="Times New Roman"/>
        </w:rPr>
        <w:t xml:space="preserve">increase the probability </w:t>
      </w:r>
      <w:r w:rsidR="002C4A49">
        <w:rPr>
          <w:rFonts w:ascii="Times New Roman" w:hAnsi="Times New Roman"/>
        </w:rPr>
        <w:t>of</w:t>
      </w:r>
      <w:r>
        <w:rPr>
          <w:rFonts w:ascii="Times New Roman" w:hAnsi="Times New Roman" w:hint="eastAsia"/>
        </w:rPr>
        <w:t xml:space="preserve"> </w:t>
      </w:r>
      <w:r>
        <w:rPr>
          <w:rFonts w:ascii="Times New Roman" w:hAnsi="Times New Roman"/>
        </w:rPr>
        <w:t>cement failure that may occur in different types</w:t>
      </w:r>
      <w:r w:rsidR="00964D3F">
        <w:rPr>
          <w:rFonts w:ascii="Times New Roman" w:hAnsi="Times New Roman"/>
        </w:rPr>
        <w:t>. T</w:t>
      </w:r>
      <w:r w:rsidR="00C47B16">
        <w:rPr>
          <w:rFonts w:ascii="Times New Roman" w:hAnsi="Times New Roman"/>
        </w:rPr>
        <w:t xml:space="preserve">hese phenomena are firstly described as permeability penalty. </w:t>
      </w:r>
      <w:r>
        <w:rPr>
          <w:rFonts w:ascii="Times New Roman" w:hAnsi="Times New Roman"/>
        </w:rPr>
        <w:t xml:space="preserve">By the pairwise bivariate analysis, the properties that are important for </w:t>
      </w:r>
      <w:r w:rsidR="00964D3F">
        <w:rPr>
          <w:rFonts w:ascii="Times New Roman" w:hAnsi="Times New Roman"/>
        </w:rPr>
        <w:t>the HTHP cementing are found out.</w:t>
      </w:r>
      <w:r>
        <w:rPr>
          <w:rFonts w:ascii="Times New Roman" w:hAnsi="Times New Roman"/>
        </w:rPr>
        <w:t xml:space="preserve"> Based on these results, two new concepts of</w:t>
      </w:r>
      <w:r w:rsidR="00964D3F">
        <w:rPr>
          <w:rFonts w:ascii="Times New Roman" w:hAnsi="Times New Roman"/>
        </w:rPr>
        <w:t xml:space="preserve"> permeability</w:t>
      </w:r>
      <w:r>
        <w:rPr>
          <w:rFonts w:ascii="Times New Roman" w:hAnsi="Times New Roman"/>
        </w:rPr>
        <w:t xml:space="preserve"> forgiveness cement and phase-change cement are proposed here for the future 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w:t>
      </w:r>
      <w:r w:rsidR="00964D3F">
        <w:rPr>
          <w:rFonts w:ascii="Times New Roman" w:hAnsi="Times New Roman"/>
        </w:rPr>
        <w:t xml:space="preserve">ransition, </w:t>
      </w:r>
      <w:r>
        <w:rPr>
          <w:rFonts w:ascii="Times New Roman" w:hAnsi="Times New Roman"/>
        </w:rPr>
        <w:t>and damage) with clear boundary values showing 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5pt;height:18.25pt;mso-width-percent:0;mso-height-percent:0;mso-width-percent:0;mso-height-percent:0" o:ole="">
            <v:imagedata r:id="rId8" o:title=""/>
          </v:shape>
          <o:OLEObject Type="Embed" ProgID="Equation.DSMT4" ShapeID="_x0000_i1025" DrawAspect="Content" ObjectID="_1720247008" r:id="rId9"/>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026" type="#_x0000_t75" alt="" style="width:18.25pt;height:18.25pt;mso-width-percent:0;mso-height-percent:0;mso-width-percent:0;mso-height-percent:0" o:ole="">
            <v:imagedata r:id="rId10" o:title=""/>
          </v:shape>
          <o:OLEObject Type="Embed" ProgID="Equation.DSMT4" ShapeID="_x0000_i1026" DrawAspect="Content" ObjectID="_1720247009" r:id="rId11"/>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w:t>
      </w:r>
      <w:r w:rsidR="00964D3F">
        <w:rPr>
          <w:rFonts w:ascii="Times New Roman" w:hAnsi="Times New Roman"/>
        </w:rPr>
        <w:t xml:space="preserve">, which gives </w:t>
      </w:r>
      <w:r>
        <w:rPr>
          <w:rFonts w:ascii="Times New Roman" w:hAnsi="Times New Roman"/>
        </w:rPr>
        <w:t xml:space="preserve">the </w:t>
      </w:r>
      <w:r w:rsidRPr="00964D3F">
        <w:rPr>
          <w:rFonts w:ascii="Times New Roman" w:hAnsi="Times New Roman"/>
        </w:rPr>
        <w:t>cementing researchers and practitioners a d</w:t>
      </w:r>
      <w:r w:rsidR="00964D3F" w:rsidRPr="00964D3F">
        <w:rPr>
          <w:rFonts w:ascii="Times New Roman" w:hAnsi="Times New Roman"/>
        </w:rPr>
        <w:t xml:space="preserve">irect, </w:t>
      </w:r>
      <w:r w:rsidRPr="00964D3F">
        <w:rPr>
          <w:rFonts w:ascii="Times New Roman" w:hAnsi="Times New Roman"/>
        </w:rPr>
        <w:t>meaningful guidance</w:t>
      </w:r>
      <w:r w:rsidR="00255705">
        <w:rPr>
          <w:rFonts w:ascii="Times New Roman" w:hAnsi="Times New Roman"/>
        </w:rPr>
        <w:t xml:space="preserve"> </w:t>
      </w:r>
      <w:r w:rsidR="00964D3F" w:rsidRPr="00964D3F">
        <w:rPr>
          <w:rFonts w:ascii="Times New Roman" w:hAnsi="Times New Roman"/>
        </w:rPr>
        <w:t>about the risk of tensile failure the cement is taking when placed under HTHP conditions</w:t>
      </w:r>
      <w:r w:rsidRPr="00964D3F">
        <w:rPr>
          <w:rFonts w:ascii="Times New Roman" w:hAnsi="Times New Roman"/>
        </w:rPr>
        <w:t>. More importantly</w:t>
      </w:r>
      <w:r>
        <w:rPr>
          <w:rFonts w:ascii="Times New Roman" w:hAnsi="Times New Roman"/>
        </w:rPr>
        <w:t>, the implications of our results are challenging the prevailing HTHP cementing principles and providing a new perspective of design and guidance by addressing the porous intrinsic nature o</w:t>
      </w:r>
      <w:r w:rsidR="00964D3F">
        <w:rPr>
          <w:rFonts w:ascii="Times New Roman" w:hAnsi="Times New Roman"/>
        </w:rPr>
        <w:t xml:space="preserve">f </w:t>
      </w:r>
      <w:r>
        <w:rPr>
          <w:rFonts w:ascii="Times New Roman" w:hAnsi="Times New Roman"/>
        </w:rPr>
        <w:t xml:space="preserve">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0AD5D750"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important as it is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 r</w:t>
      </w:r>
      <w:r w:rsidR="00693B12" w:rsidRPr="00F972C0">
        <w:rPr>
          <w:rFonts w:ascii="Times New Roman" w:hAnsi="Times New Roman"/>
        </w:rPr>
        <w:t>eservoir,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w:t>
      </w:r>
      <w:r w:rsidR="00964D3F">
        <w:rPr>
          <w:rFonts w:ascii="Times New Roman" w:hAnsi="Times New Roman"/>
        </w:rPr>
        <w:t xml:space="preserve"> successful cementing job </w:t>
      </w:r>
      <w:r w:rsidR="00693B12" w:rsidRPr="00F972C0">
        <w:rPr>
          <w:rFonts w:ascii="Times New Roman" w:hAnsi="Times New Roman"/>
        </w:rPr>
        <w:t>avoid</w:t>
      </w:r>
      <w:r w:rsidR="00964D3F">
        <w:rPr>
          <w:rFonts w:ascii="Times New Roman" w:hAnsi="Times New Roman"/>
        </w:rPr>
        <w:t>s</w:t>
      </w:r>
      <w:r w:rsidR="00693B12" w:rsidRPr="00F972C0">
        <w:rPr>
          <w:rFonts w:ascii="Times New Roman" w:hAnsi="Times New Roman"/>
        </w:rPr>
        <w:t xml:space="preserve"> the unnecessary deficiencies during the life circle of</w:t>
      </w:r>
      <w:r w:rsidR="00964D3F">
        <w:rPr>
          <w:rFonts w:ascii="Times New Roman" w:hAnsi="Times New Roman"/>
        </w:rPr>
        <w:t xml:space="preserve"> each project which </w:t>
      </w:r>
      <w:r w:rsidR="00BF644B" w:rsidRPr="00F972C0">
        <w:rPr>
          <w:rFonts w:ascii="Times New Roman" w:hAnsi="Times New Roman"/>
        </w:rPr>
        <w:t>improve</w:t>
      </w:r>
      <w:r w:rsidR="00964D3F">
        <w:rPr>
          <w:rFonts w:ascii="Times New Roman" w:hAnsi="Times New Roman"/>
        </w:rPr>
        <w:t>s</w:t>
      </w:r>
      <w:r w:rsidR="00BF644B" w:rsidRPr="00F972C0">
        <w:rPr>
          <w:rFonts w:ascii="Times New Roman" w:hAnsi="Times New Roman"/>
        </w:rPr>
        <w:t xml:space="preserve"> the system efficiency</w:t>
      </w:r>
      <w:r w:rsidR="00BF644B">
        <w:rPr>
          <w:rFonts w:ascii="Times New Roman" w:hAnsi="Times New Roman"/>
        </w:rPr>
        <w:t xml:space="preserve"> and</w:t>
      </w:r>
      <w:r>
        <w:rPr>
          <w:rFonts w:ascii="Times New Roman" w:hAnsi="Times New Roman"/>
        </w:rPr>
        <w:t xml:space="preserve"> make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the quality of cementing is always 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 the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and low pressure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r w:rsidR="0075189A">
        <w:rPr>
          <w:rFonts w:ascii="Times New Roman" w:hAnsi="Times New Roman"/>
        </w:rPr>
        <w:t xml:space="preserve"> extensive, pioneering 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adding various additives, </w:t>
      </w:r>
      <w:r w:rsidR="0075189A" w:rsidRPr="0075189A">
        <w:rPr>
          <w:rFonts w:ascii="Times New Roman" w:hAnsi="Times New Roman"/>
        </w:rPr>
        <w:t>which aims to provide better mechanical and hydraulic properties, thus hoping to maintain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7A625CF6"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5189A">
        <w:rPr>
          <w:rFonts w:ascii="Times New Roman" w:hAnsi="Times New Roman"/>
        </w:rPr>
        <w:t xml:space="preserve">HTHP </w:t>
      </w:r>
      <w:r w:rsidR="007664C7">
        <w:rPr>
          <w:rFonts w:ascii="Times New Roman" w:hAnsi="Times New Roman"/>
        </w:rPr>
        <w:t>are still u</w:t>
      </w:r>
      <w:r w:rsidR="0075189A">
        <w:rPr>
          <w:rFonts w:ascii="Times New Roman" w:hAnsi="Times New Roman"/>
        </w:rPr>
        <w:t xml:space="preserve">nclear, </w:t>
      </w:r>
      <w:r w:rsidR="007664C7">
        <w:rPr>
          <w:rFonts w:ascii="Times New Roman" w:hAnsi="Times New Roman"/>
        </w:rPr>
        <w:t>and</w:t>
      </w:r>
      <w:r>
        <w:rPr>
          <w:rFonts w:ascii="Times New Roman" w:hAnsi="Times New Roman"/>
        </w:rPr>
        <w:t xml:space="preserve"> it does require a more comprehensive and thorough study to highlight the challenges associated with HTHP cementing so a</w:t>
      </w:r>
      <w:r w:rsidR="0075189A">
        <w:rPr>
          <w:rFonts w:ascii="Times New Roman" w:hAnsi="Times New Roman"/>
        </w:rPr>
        <w:t xml:space="preserve"> proper</w:t>
      </w:r>
      <w:r>
        <w:rPr>
          <w:rFonts w:ascii="Times New Roman" w:hAnsi="Times New Roman"/>
        </w:rPr>
        <w:t xml:space="preserve"> solution can be developed to 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r w:rsidR="0075189A">
        <w:rPr>
          <w:rFonts w:ascii="Times New Roman" w:hAnsi="Times New Roman"/>
        </w:rPr>
        <w:t xml:space="preserve">a </w:t>
      </w:r>
      <w:r w:rsidR="00693B12" w:rsidRPr="00F972C0">
        <w:rPr>
          <w:rFonts w:ascii="Times New Roman" w:hAnsi="Times New Roman"/>
        </w:rPr>
        <w:t>considerable</w:t>
      </w:r>
      <w:r w:rsidR="0075189A">
        <w:rPr>
          <w:rFonts w:ascii="Times New Roman" w:hAnsi="Times New Roman"/>
        </w:rPr>
        <w:t xml:space="preserve"> number of</w:t>
      </w:r>
      <w:r w:rsidR="00693B12" w:rsidRPr="00F972C0">
        <w:rPr>
          <w:rFonts w:ascii="Times New Roman" w:hAnsi="Times New Roman"/>
        </w:rPr>
        <w:t xml:space="preserve"> researchers, their applications have been mainly focusing on the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dW0+NjU8L1JlY051bT48RGlzcGxheVRleHQ+KERldG91cm5heSBldCBhbC4sIDE5ODg7IEdhbyBl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PEVuZE5vdGU+PENpdGU+PEF1dGhvcj5HYW88L0F1dGhvcj48WWVhcj4yMDE3PC9ZZWFyPjxSZWNO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F972C0">
        <w:rPr>
          <w:rFonts w:ascii="Times New Roman" w:hAnsi="Times New Roman"/>
          <w:noProof/>
        </w:rPr>
        <w:t>(Detournay et al., 1988; 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w:t>
      </w:r>
      <w:r w:rsidR="00693B12" w:rsidRPr="00F972C0">
        <w:rPr>
          <w:rFonts w:ascii="Times New Roman" w:hAnsi="Times New Roman"/>
        </w:rPr>
        <w:lastRenderedPageBreak/>
        <w:t xml:space="preserve">and operations has rarely been properly considered and fully investigated under the HTHP conditions, which could result in jeopardizing the cementing integrity and lead to many serious consequences. </w:t>
      </w:r>
      <w:r w:rsidR="00CC3D8B">
        <w:rPr>
          <w:rFonts w:ascii="Times New Roman" w:hAnsi="Times New Roman"/>
        </w:rPr>
        <w:t xml:space="preserve">More importantly, this </w:t>
      </w:r>
      <w:r w:rsidR="005F0C67">
        <w:rPr>
          <w:rFonts w:ascii="Times New Roman" w:hAnsi="Times New Roman"/>
        </w:rPr>
        <w:t xml:space="preserve">THM coupling related issues </w:t>
      </w:r>
      <w:r w:rsidR="0075189A">
        <w:rPr>
          <w:rFonts w:ascii="Times New Roman" w:hAnsi="Times New Roman"/>
        </w:rPr>
        <w:t>can</w:t>
      </w:r>
      <w:r w:rsidR="005F0C67">
        <w:rPr>
          <w:rFonts w:ascii="Times New Roman" w:hAnsi="Times New Roman"/>
        </w:rPr>
        <w:t xml:space="preserve"> not be addressed by any of the current available additives, because none of them can change the intrinsic nature, i.e. the porous structure, of the cement.    </w:t>
      </w:r>
    </w:p>
    <w:p w14:paraId="3FEAC176" w14:textId="724D4195" w:rsidR="00693B12" w:rsidRPr="00F972C0"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w:t>
      </w:r>
      <w:r w:rsidR="0075189A">
        <w:rPr>
          <w:rFonts w:ascii="Times New Roman" w:hAnsi="Times New Roman"/>
        </w:rPr>
        <w:t xml:space="preserve">al theory of poromechanics 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The abovementioned porothermoelastic analytical solutions are obtained by neglecting the non-linear term associated with connective heat t</w:t>
      </w:r>
      <w:r w:rsidR="0075189A">
        <w:rPr>
          <w:rFonts w:ascii="Times New Roman" w:hAnsi="Times New Roman"/>
        </w:rPr>
        <w:t xml:space="preserve">ransfer, </w:t>
      </w:r>
      <w:r w:rsidR="00693B12" w:rsidRPr="00F972C0">
        <w:rPr>
          <w:rFonts w:ascii="Times New Roman" w:hAnsi="Times New Roman"/>
        </w:rPr>
        <w:t xml:space="preserve">thus </w:t>
      </w:r>
      <w:r w:rsidR="0075189A" w:rsidRPr="0075189A">
        <w:rPr>
          <w:rFonts w:ascii="Times New Roman" w:hAnsi="Times New Roman"/>
        </w:rPr>
        <w:t xml:space="preserve">it is called the linear porothermoelastic model, which is especially prevailing for the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2C3055" w:rsidRPr="005F0C67">
        <w:rPr>
          <w:rFonts w:ascii="Times New Roman" w:hAnsi="Times New Roman"/>
        </w:rPr>
        <w:t>say, as shown in Eq.1 and Eq.2,</w:t>
      </w:r>
      <w:r w:rsidR="002C3055">
        <w:rPr>
          <w:rFonts w:ascii="Times New Roman" w:hAnsi="Times New Roman"/>
        </w:rPr>
        <w:t xml:space="preserve">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5pt;height:17.3pt;mso-width-percent:0;mso-height-percent:0;mso-width-percent:0;mso-height-percent:0" o:ole="">
            <v:imagedata r:id="rId12" o:title=""/>
          </v:shape>
          <o:OLEObject Type="Embed" ProgID="Equation.DSMT4" ShapeID="_x0000_i1027" DrawAspect="Content" ObjectID="_1720247010" r:id="rId13"/>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5pt;height:17.3pt;mso-width-percent:0;mso-height-percent:0;mso-width-percent:0;mso-height-percent:0" o:ole="">
            <v:imagedata r:id="rId14" o:title=""/>
          </v:shape>
          <o:OLEObject Type="Embed" ProgID="Equation.DSMT4" ShapeID="_x0000_i1028" DrawAspect="Content" ObjectID="_1720247011" r:id="rId15"/>
        </w:object>
      </w:r>
      <w:r w:rsidR="00693B12" w:rsidRPr="00F972C0">
        <w:rPr>
          <w:rFonts w:ascii="Times New Roman" w:hAnsi="Times New Roman"/>
        </w:rPr>
        <w:t>(heat flux generated by pore pressure gradient</w:t>
      </w:r>
      <w:r w:rsidR="00406356">
        <w:rPr>
          <w:rFonts w:ascii="Times New Roman" w:hAnsi="Times New Roman"/>
        </w:rPr>
        <w:t xml:space="preserve">) are neglected. Noted that the mechano-caloric coefficient is also 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 the HTHP conditions, both the thermos-osmosis and mechano-caloric effects should be taken into conside</w:t>
      </w:r>
      <w:r w:rsidR="002C3055">
        <w:rPr>
          <w:rFonts w:ascii="Times New Roman" w:hAnsi="Times New Roman"/>
        </w:rPr>
        <w:t>ration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 (</w:t>
      </w:r>
      <w:r w:rsidR="0090156F" w:rsidRPr="00F972C0">
        <w:rPr>
          <w:rFonts w:ascii="Times New Roman" w:hAnsi="Times New Roman"/>
          <w:noProof/>
          <w:position w:val="-10"/>
        </w:rPr>
        <w:object w:dxaOrig="200" w:dyaOrig="320" w14:anchorId="2B0EEF25">
          <v:shape id="_x0000_i1029" type="#_x0000_t75" alt="" style="width:10.75pt;height:14.5pt;mso-width-percent:0;mso-height-percent:0;mso-width-percent:0;mso-height-percent:0" o:ole="">
            <v:imagedata r:id="rId16" o:title=""/>
          </v:shape>
          <o:OLEObject Type="Embed" ProgID="Equation.DSMT4" ShapeID="_x0000_i1029" DrawAspect="Content" ObjectID="_1720247012" r:id="rId17"/>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030" type="#_x0000_t75" alt="" style="width:10.75pt;height:19.15pt;mso-width-percent:0;mso-height-percent:0;mso-width-percent:0;mso-height-percent:0" o:ole="">
            <v:imagedata r:id="rId18" o:title=""/>
          </v:shape>
          <o:OLEObject Type="Embed" ProgID="Equation.DSMT4" ShapeID="_x0000_i1030" DrawAspect="Content" ObjectID="_1720247013" r:id="rId19"/>
        </w:object>
      </w:r>
      <w:r w:rsidR="002C3055">
        <w:rPr>
          <w:rFonts w:ascii="Times New Roman" w:hAnsi="Times New Roman"/>
        </w:rPr>
        <w:t>is the heat flux).</w:t>
      </w:r>
    </w:p>
    <w:p w14:paraId="2C0C99F2" w14:textId="169B134A" w:rsidR="00693B12" w:rsidRPr="00F972C0" w:rsidRDefault="0090156F" w:rsidP="0024784D">
      <w:pPr>
        <w:spacing w:line="360" w:lineRule="auto"/>
        <w:jc w:val="both"/>
        <w:rPr>
          <w:rFonts w:ascii="Times New Roman" w:hAnsi="Times New Roman"/>
        </w:rPr>
      </w:pPr>
      <w:r w:rsidRPr="00092FA4">
        <w:rPr>
          <w:rFonts w:ascii="Times New Roman" w:hAnsi="Times New Roman"/>
          <w:noProof/>
          <w:position w:val="-18"/>
        </w:rPr>
        <w:object w:dxaOrig="2000" w:dyaOrig="480" w14:anchorId="08E75F5D">
          <v:shape id="_x0000_i1031" type="#_x0000_t75" alt="" style="width:101pt;height:22.45pt;mso-width-percent:0;mso-height-percent:0;mso-width-percent:0;mso-height-percent:0" o:ole="">
            <v:imagedata r:id="rId20" o:title=""/>
          </v:shape>
          <o:OLEObject Type="Embed" ProgID="Equation.DSMT4" ShapeID="_x0000_i1031" DrawAspect="Content" ObjectID="_1720247014" r:id="rId21"/>
        </w:object>
      </w:r>
      <w:r w:rsidR="0024784D">
        <w:rPr>
          <w:rFonts w:ascii="Times New Roman" w:hAnsi="Times New Roman"/>
        </w:rPr>
        <w:t xml:space="preserve">                                </w:t>
      </w:r>
      <w:r w:rsidR="00693B12" w:rsidRPr="00F972C0">
        <w:rPr>
          <w:rFonts w:ascii="Times New Roman" w:hAnsi="Times New Roman"/>
        </w:rPr>
        <w:fldChar w:fldCharType="begin"/>
      </w:r>
      <w:r w:rsidR="00693B12" w:rsidRPr="00F972C0">
        <w:rPr>
          <w:rFonts w:ascii="Times New Roman" w:hAnsi="Times New Roman"/>
        </w:rPr>
        <w:instrText xml:space="preserve"> MACROBUTTON MTPlaceRef \* MERGEFORMAT </w:instrText>
      </w:r>
      <w:r w:rsidR="00693B12" w:rsidRPr="00F972C0">
        <w:rPr>
          <w:rFonts w:ascii="Times New Roman" w:hAnsi="Times New Roman"/>
        </w:rPr>
        <w:fldChar w:fldCharType="begin"/>
      </w:r>
      <w:r w:rsidR="00693B12" w:rsidRPr="00F972C0">
        <w:rPr>
          <w:rFonts w:ascii="Times New Roman" w:hAnsi="Times New Roman"/>
        </w:rPr>
        <w:instrText xml:space="preserve"> SEQ MTEqn \h \* MERGEFORMAT </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begin"/>
      </w:r>
      <w:r w:rsidR="00693B12" w:rsidRPr="00F972C0">
        <w:rPr>
          <w:rFonts w:ascii="Times New Roman" w:hAnsi="Times New Roman"/>
        </w:rPr>
        <w:instrText xml:space="preserve"> SEQ MTEqn \c \* Arabic \* MERGEFORMAT </w:instrText>
      </w:r>
      <w:r w:rsidR="00693B12" w:rsidRPr="00F972C0">
        <w:rPr>
          <w:rFonts w:ascii="Times New Roman" w:hAnsi="Times New Roman"/>
        </w:rPr>
        <w:fldChar w:fldCharType="separate"/>
      </w:r>
      <w:r w:rsidR="00A572F2">
        <w:rPr>
          <w:rFonts w:ascii="Times New Roman" w:hAnsi="Times New Roman"/>
          <w:noProof/>
        </w:rPr>
        <w:instrText>1</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end"/>
      </w:r>
    </w:p>
    <w:p w14:paraId="7A7A96BA" w14:textId="2C8DAC47" w:rsidR="00693B12" w:rsidRPr="00F972C0" w:rsidRDefault="0090156F" w:rsidP="00F972C0">
      <w:pPr>
        <w:spacing w:line="360" w:lineRule="auto"/>
        <w:jc w:val="both"/>
        <w:rPr>
          <w:rFonts w:ascii="Times New Roman" w:hAnsi="Times New Roman"/>
        </w:rPr>
      </w:pPr>
      <w:r w:rsidRPr="00F972C0">
        <w:rPr>
          <w:rFonts w:ascii="Times New Roman" w:hAnsi="Times New Roman"/>
          <w:noProof/>
          <w:position w:val="-14"/>
        </w:rPr>
        <w:object w:dxaOrig="1740" w:dyaOrig="420" w14:anchorId="726566AF">
          <v:shape id="_x0000_i1032" type="#_x0000_t75" alt="" style="width:86.5pt;height:19.15pt;mso-width-percent:0;mso-height-percent:0;mso-width-percent:0;mso-height-percent:0" o:ole="">
            <v:imagedata r:id="rId22" o:title=""/>
          </v:shape>
          <o:OLEObject Type="Embed" ProgID="Equation.DSMT4" ShapeID="_x0000_i1032" DrawAspect="Content" ObjectID="_1720247015" r:id="rId23"/>
        </w:object>
      </w:r>
      <w:r w:rsidR="00693B12" w:rsidRPr="00F972C0">
        <w:rPr>
          <w:rFonts w:ascii="Times New Roman" w:hAnsi="Times New Roman"/>
        </w:rPr>
        <w:t xml:space="preserve"> </w:t>
      </w:r>
      <w:r w:rsidR="005F0C67">
        <w:rPr>
          <w:rFonts w:ascii="Times New Roman" w:hAnsi="Times New Roman"/>
        </w:rPr>
        <w:t xml:space="preserve">                                </w:t>
      </w:r>
      <w:r w:rsidR="00693B12" w:rsidRPr="00F972C0">
        <w:rPr>
          <w:rFonts w:ascii="Times New Roman" w:hAnsi="Times New Roman"/>
        </w:rPr>
        <w:t xml:space="preserve"> </w:t>
      </w:r>
      <w:r w:rsidR="00693B12" w:rsidRPr="00F972C0">
        <w:rPr>
          <w:rFonts w:ascii="Times New Roman" w:hAnsi="Times New Roman"/>
        </w:rPr>
        <w:fldChar w:fldCharType="begin"/>
      </w:r>
      <w:r w:rsidR="00693B12" w:rsidRPr="00F972C0">
        <w:rPr>
          <w:rFonts w:ascii="Times New Roman" w:hAnsi="Times New Roman"/>
        </w:rPr>
        <w:instrText xml:space="preserve"> MACROBUTTON MTPlaceRef \* MERGEFORMAT </w:instrText>
      </w:r>
      <w:r w:rsidR="00693B12" w:rsidRPr="00F972C0">
        <w:rPr>
          <w:rFonts w:ascii="Times New Roman" w:hAnsi="Times New Roman"/>
        </w:rPr>
        <w:fldChar w:fldCharType="begin"/>
      </w:r>
      <w:r w:rsidR="00693B12" w:rsidRPr="00F972C0">
        <w:rPr>
          <w:rFonts w:ascii="Times New Roman" w:hAnsi="Times New Roman"/>
        </w:rPr>
        <w:instrText xml:space="preserve"> SEQ MTEqn \h \* MERGEFORMAT </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begin"/>
      </w:r>
      <w:r w:rsidR="00693B12" w:rsidRPr="00F972C0">
        <w:rPr>
          <w:rFonts w:ascii="Times New Roman" w:hAnsi="Times New Roman"/>
        </w:rPr>
        <w:instrText xml:space="preserve"> SEQ MTEqn \c \* Arabic \* MERGEFORMAT </w:instrText>
      </w:r>
      <w:r w:rsidR="00693B12" w:rsidRPr="00F972C0">
        <w:rPr>
          <w:rFonts w:ascii="Times New Roman" w:hAnsi="Times New Roman"/>
        </w:rPr>
        <w:fldChar w:fldCharType="separate"/>
      </w:r>
      <w:r w:rsidR="00A572F2">
        <w:rPr>
          <w:rFonts w:ascii="Times New Roman" w:hAnsi="Times New Roman"/>
          <w:noProof/>
        </w:rPr>
        <w:instrText>2</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end"/>
      </w:r>
    </w:p>
    <w:p w14:paraId="7208AFA2" w14:textId="69045A94" w:rsidR="00406356" w:rsidRDefault="00AA505A" w:rsidP="00F65E3F">
      <w:pPr>
        <w:spacing w:line="360" w:lineRule="auto"/>
        <w:jc w:val="both"/>
        <w:rPr>
          <w:rFonts w:ascii="Times New Roman" w:hAnsi="Times New Roman"/>
        </w:rPr>
      </w:pPr>
      <w:r>
        <w:rPr>
          <w:rFonts w:ascii="Times New Roman" w:hAnsi="Times New Roman"/>
        </w:rPr>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used primary cementing in P&amp;A as an </w:t>
      </w:r>
      <w:bookmarkStart w:id="0" w:name="_GoBack"/>
      <w:bookmarkEnd w:id="0"/>
      <w:r>
        <w:rPr>
          <w:rFonts w:ascii="Times New Roman" w:hAnsi="Times New Roman"/>
        </w:rPr>
        <w:lastRenderedPageBreak/>
        <w:t>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r w:rsidR="0075189A" w:rsidRPr="0075189A">
        <w:rPr>
          <w:rFonts w:ascii="Times New Roman" w:hAnsi="Times New Roman"/>
        </w:rPr>
        <w:t>, b</w:t>
      </w:r>
      <w:r>
        <w:rPr>
          <w:rFonts w:ascii="Times New Roman" w:hAnsi="Times New Roman"/>
        </w:rPr>
        <w:t xml:space="preserve">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poroelasticity into a convenient form whereby the interpretations of the phenomenological parameters can be clarified, this paper will not only i</w:t>
      </w:r>
      <w:r w:rsidR="0075189A">
        <w:rPr>
          <w:rFonts w:ascii="Times New Roman" w:hAnsi="Times New Roman"/>
        </w:rPr>
        <w:t>nclude</w:t>
      </w:r>
      <w:r w:rsidR="00693B12" w:rsidRPr="00F972C0">
        <w:rPr>
          <w:rFonts w:ascii="Times New Roman" w:hAnsi="Times New Roman"/>
        </w:rPr>
        <w:t xml:space="preserve"> detailed parametric studies</w:t>
      </w:r>
      <w:r w:rsidR="00406356">
        <w:rPr>
          <w:rFonts w:ascii="Times New Roman" w:hAnsi="Times New Roman"/>
        </w:rPr>
        <w:t xml:space="preserve"> of</w:t>
      </w:r>
      <w:r w:rsidR="00693B12" w:rsidRPr="00F972C0">
        <w:rPr>
          <w:rFonts w:ascii="Times New Roman" w:hAnsi="Times New Roman"/>
        </w:rPr>
        <w:t xml:space="preserve"> PTEOF, but also it </w:t>
      </w:r>
      <w:r w:rsidR="0024784D">
        <w:rPr>
          <w:rFonts w:ascii="Times New Roman" w:hAnsi="Times New Roman"/>
        </w:rPr>
        <w:t>will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 xml:space="preserve">discussion of the implications of these </w:t>
      </w:r>
      <w:r w:rsidR="0075189A" w:rsidRPr="0075189A">
        <w:rPr>
          <w:rFonts w:ascii="Times New Roman" w:hAnsi="Times New Roman"/>
        </w:rPr>
        <w:t>results, and provide guidance from a new perspective of cementing design 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054B3E38"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24784D">
        <w:rPr>
          <w:rFonts w:ascii="Times New Roman" w:hAnsi="Times New Roman"/>
        </w:rPr>
        <w:t>, t</w:t>
      </w:r>
      <w:r w:rsidR="0072173F" w:rsidRPr="0013783D">
        <w:rPr>
          <w:rFonts w:ascii="Times New Roman" w:hAnsi="Times New Roman"/>
        </w:rPr>
        <w:t>he const</w:t>
      </w:r>
      <w:r w:rsidR="0045485B" w:rsidRPr="0013783D">
        <w:rPr>
          <w:rFonts w:ascii="Times New Roman" w:hAnsi="Times New Roman"/>
        </w:rPr>
        <w:t>itutive equations for linear porothermoelasticity are written as</w:t>
      </w:r>
      <w:r w:rsidR="00494C2C" w:rsidRPr="0013783D">
        <w:rPr>
          <w:rFonts w:ascii="Times New Roman" w:hAnsi="Times New Roman"/>
        </w:rPr>
        <w:t xml:space="preserve"> follows:</w:t>
      </w:r>
    </w:p>
    <w:p w14:paraId="17016EAD" w14:textId="77777777" w:rsidR="00494C2C" w:rsidRPr="0013783D" w:rsidRDefault="0090156F" w:rsidP="0013783D">
      <w:pPr>
        <w:keepNext/>
        <w:spacing w:line="360" w:lineRule="auto"/>
        <w:jc w:val="center"/>
        <w:rPr>
          <w:rFonts w:ascii="Times New Roman" w:hAnsi="Times New Roman"/>
        </w:rPr>
      </w:pPr>
      <w:r w:rsidRPr="0013783D">
        <w:rPr>
          <w:rFonts w:ascii="Times New Roman" w:hAnsi="Times New Roman"/>
          <w:noProof/>
          <w:position w:val="-60"/>
        </w:rPr>
        <w:object w:dxaOrig="1420" w:dyaOrig="1320" w14:anchorId="2D5EDAC6">
          <v:shape id="_x0000_i1033" type="#_x0000_t75" alt="" style="width:70.15pt;height:68.75pt;mso-width-percent:0;mso-height-percent:0;mso-width-percent:0;mso-height-percent:0" o:ole="">
            <v:imagedata r:id="rId24" o:title=""/>
          </v:shape>
          <o:OLEObject Type="Embed" ProgID="Equation.DSMT4" ShapeID="_x0000_i1033" DrawAspect="Content" ObjectID="_1720247016" r:id="rId25"/>
        </w:object>
      </w:r>
      <w:r w:rsidR="0045485B" w:rsidRPr="0013783D">
        <w:rPr>
          <w:rFonts w:ascii="Times New Roman" w:hAnsi="Times New Roman"/>
        </w:rPr>
        <w:t xml:space="preserve">    where </w:t>
      </w:r>
      <w:r w:rsidRPr="0013783D">
        <w:rPr>
          <w:rFonts w:ascii="Times New Roman" w:hAnsi="Times New Roman"/>
          <w:noProof/>
          <w:position w:val="-92"/>
        </w:rPr>
        <w:object w:dxaOrig="2380" w:dyaOrig="1960" w14:anchorId="14554AF0">
          <v:shape id="_x0000_i1034" type="#_x0000_t75" alt="" style="width:121.55pt;height:97.25pt;mso-width-percent:0;mso-height-percent:0;mso-width-percent:0;mso-height-percent:0" o:ole="">
            <v:imagedata r:id="rId26" o:title=""/>
          </v:shape>
          <o:OLEObject Type="Embed" ProgID="Equation.DSMT4" ShapeID="_x0000_i1034" DrawAspect="Content" ObjectID="_1720247017" r:id="rId27"/>
        </w:objec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2CFF9354" w14:textId="4DB763AC" w:rsidR="00E0326E" w:rsidRPr="0013783D" w:rsidRDefault="00C51877" w:rsidP="0013783D">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5" type="#_x0000_t75" alt="" style="width:10.75pt;height:10.75pt;mso-width-percent:0;mso-height-percent:0;mso-width-percent:0;mso-height-percent:0" o:ole="">
            <v:imagedata r:id="rId28" o:title=""/>
          </v:shape>
          <o:OLEObject Type="Embed" ProgID="Equation.DSMT4" ShapeID="_x0000_i1035" DrawAspect="Content" ObjectID="_1720247018" r:id="rId29"/>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6" type="#_x0000_t75" alt="" style="width:10.75pt;height:10.75pt;mso-width-percent:0;mso-height-percent:0;mso-width-percent:0;mso-height-percent:0" o:ole="">
            <v:imagedata r:id="rId30" o:title=""/>
          </v:shape>
          <o:OLEObject Type="Embed" ProgID="Equation.DSMT4" ShapeID="_x0000_i1036" DrawAspect="Content" ObjectID="_1720247019" r:id="rId31"/>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7" type="#_x0000_t75" alt="" style="width:10.75pt;height:14.5pt;mso-width-percent:0;mso-height-percent:0;mso-width-percent:0;mso-height-percent:0" o:ole="">
            <v:imagedata r:id="rId32" o:title=""/>
          </v:shape>
          <o:OLEObject Type="Embed" ProgID="Equation.DSMT4" ShapeID="_x0000_i1037" DrawAspect="Content" ObjectID="_1720247020" r:id="rId33"/>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38" type="#_x0000_t75" alt="" style="width:10.75pt;height:12.6pt;mso-width-percent:0;mso-height-percent:0;mso-width-percent:0;mso-height-percent:0" o:ole="">
            <v:imagedata r:id="rId34" o:title=""/>
          </v:shape>
          <o:OLEObject Type="Embed" ProgID="Equation.DSMT4" ShapeID="_x0000_i1038" DrawAspect="Content" ObjectID="_1720247021" r:id="rId35"/>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39" type="#_x0000_t75" alt="" style="width:10.75pt;height:12.6pt;mso-width-percent:0;mso-height-percent:0;mso-width-percent:0;mso-height-percent:0" o:ole="">
            <v:imagedata r:id="rId36" o:title=""/>
          </v:shape>
          <o:OLEObject Type="Embed" ProgID="Equation.DSMT4" ShapeID="_x0000_i1039" DrawAspect="Content" ObjectID="_1720247022" r:id="rId37"/>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0" type="#_x0000_t75" alt="" style="width:10.75pt;height:12.6pt;mso-width-percent:0;mso-height-percent:0;mso-width-percent:0;mso-height-percent:0" o:ole="">
            <v:imagedata r:id="rId38" o:title=""/>
          </v:shape>
          <o:OLEObject Type="Embed" ProgID="Equation.DSMT4" ShapeID="_x0000_i1040" DrawAspect="Content" ObjectID="_1720247023" r:id="rId39"/>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r w:rsidR="0075189A">
        <w:rPr>
          <w:rFonts w:ascii="Times New Roman" w:hAnsi="Times New Roman"/>
          <w:snapToGrid w:val="0"/>
        </w:rPr>
        <w:t xml:space="preserve"> </w:t>
      </w:r>
      <w:r w:rsidR="0090156F" w:rsidRPr="0013783D">
        <w:rPr>
          <w:rFonts w:ascii="Times New Roman" w:hAnsi="Times New Roman"/>
          <w:noProof/>
          <w:position w:val="-12"/>
        </w:rPr>
        <w:object w:dxaOrig="320" w:dyaOrig="360" w14:anchorId="183EEF57">
          <v:shape id="_x0000_i1041" type="#_x0000_t75" alt="" style="width:14.5pt;height:18.25pt;mso-width-percent:0;mso-height-percent:0;mso-width-percent:0;mso-height-percent:0" o:ole="">
            <v:imagedata r:id="rId40" o:title=""/>
          </v:shape>
          <o:OLEObject Type="Embed" ProgID="Equation.DSMT4" ShapeID="_x0000_i1041" DrawAspect="Content" ObjectID="_1720247024" r:id="rId41"/>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2" type="#_x0000_t75" alt="" style="width:12.6pt;height:12.6pt;mso-width-percent:0;mso-height-percent:0;mso-width-percent:0;mso-height-percent:0" o:ole="">
            <v:imagedata r:id="rId42" o:title=""/>
          </v:shape>
          <o:OLEObject Type="Embed" ProgID="Equation.DSMT4" ShapeID="_x0000_i1042" DrawAspect="Content" ObjectID="_1720247025" r:id="rId43"/>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3" type="#_x0000_t75" alt="" style="width:10.75pt;height:10.75pt;mso-width-percent:0;mso-height-percent:0;mso-width-percent:0;mso-height-percent:0" o:ole="">
            <v:imagedata r:id="rId44" o:title=""/>
          </v:shape>
          <o:OLEObject Type="Embed" ProgID="Equation.DSMT4" ShapeID="_x0000_i1043" DrawAspect="Content" ObjectID="_1720247026" r:id="rId45"/>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4" type="#_x0000_t75" alt="" style="width:10.75pt;height:12.6pt;mso-width-percent:0;mso-height-percent:0;mso-width-percent:0;mso-height-percent:0" o:ole="">
            <v:imagedata r:id="rId46" o:title=""/>
          </v:shape>
          <o:OLEObject Type="Embed" ProgID="Equation.DSMT4" ShapeID="_x0000_i1044" DrawAspect="Content" ObjectID="_1720247027" r:id="rId47"/>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5" type="#_x0000_t75" alt="" style="width:12.6pt;height:18.25pt;mso-width-percent:0;mso-height-percent:0;mso-width-percent:0;mso-height-percent:0" o:ole="">
            <v:imagedata r:id="rId48" o:title=""/>
          </v:shape>
          <o:OLEObject Type="Embed" ProgID="Equation.DSMT4" ShapeID="_x0000_i1045" DrawAspect="Content" ObjectID="_1720247028" r:id="rId49"/>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6" type="#_x0000_t75" alt="" style="width:12.6pt;height:18.25pt;mso-width-percent:0;mso-height-percent:0;mso-width-percent:0;mso-height-percent:0" o:ole="">
            <v:imagedata r:id="rId50" o:title=""/>
          </v:shape>
          <o:OLEObject Type="Embed" ProgID="Equation.DSMT4" ShapeID="_x0000_i1046" DrawAspect="Content" ObjectID="_1720247029" r:id="rId51"/>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r w:rsidR="0090156F" w:rsidRPr="0013783D">
        <w:rPr>
          <w:rFonts w:ascii="Times New Roman" w:hAnsi="Times New Roman"/>
          <w:noProof/>
          <w:position w:val="-6"/>
        </w:rPr>
        <w:object w:dxaOrig="260" w:dyaOrig="220" w14:anchorId="490DF20A">
          <v:shape id="_x0000_i1047" type="#_x0000_t75" alt="" style="width:12.6pt;height:10.75pt;mso-width-percent:0;mso-height-percent:0;mso-width-percent:0;mso-height-percent:0" o:ole="">
            <v:imagedata r:id="rId52" o:title=""/>
          </v:shape>
          <o:OLEObject Type="Embed" ProgID="Equation.DSMT4" ShapeID="_x0000_i1047" DrawAspect="Content" ObjectID="_1720247030" r:id="rId53"/>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pore pressure gradient and thermal forces, causing the pore fluid entering or leaving the solid frame of unit volume. </w:t>
      </w:r>
      <w:r w:rsidR="00BD2BDF" w:rsidRPr="0013783D">
        <w:rPr>
          <w:rFonts w:ascii="Times New Roman" w:hAnsi="Times New Roman"/>
          <w:snapToGrid w:val="0"/>
        </w:rPr>
        <w:t xml:space="preserve">Last, the stress and temperature change will cause the change of the entropy of the porous system </w:t>
      </w:r>
      <w:r w:rsidR="00BD2BDF" w:rsidRPr="0013783D">
        <w:rPr>
          <w:rFonts w:ascii="Times New Roman" w:hAnsi="Times New Roman"/>
          <w:snapToGrid w:val="0"/>
        </w:rPr>
        <w:lastRenderedPageBreak/>
        <w:t xml:space="preserve">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 xml:space="preserve">therefore becoming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and the change of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90156F" w:rsidRPr="0013783D">
        <w:rPr>
          <w:rFonts w:ascii="Times New Roman" w:hAnsi="Times New Roman"/>
          <w:noProof/>
          <w:position w:val="-14"/>
        </w:rPr>
        <w:object w:dxaOrig="859" w:dyaOrig="400" w14:anchorId="4BF5316C">
          <v:shape id="_x0000_i1048" type="#_x0000_t75" alt="" style="width:46.75pt;height:19.15pt;mso-width-percent:0;mso-height-percent:0;mso-width-percent:0;mso-height-percent:0" o:ole="">
            <v:imagedata r:id="rId54" o:title=""/>
          </v:shape>
          <o:OLEObject Type="Embed" ProgID="Equation.DSMT4" ShapeID="_x0000_i1048" DrawAspect="Content" ObjectID="_1720247031" r:id="rId55"/>
        </w:object>
      </w:r>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049" type="#_x0000_t75" alt="" style="width:46.75pt;height:19.15pt;mso-width-percent:0;mso-height-percent:0;mso-width-percent:0;mso-height-percent:0" o:ole="">
            <v:imagedata r:id="rId56" o:title=""/>
          </v:shape>
          <o:OLEObject Type="Embed" ProgID="Equation.DSMT4" ShapeID="_x0000_i1049" DrawAspect="Content" ObjectID="_1720247032" r:id="rId57"/>
        </w:object>
      </w:r>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90156F" w:rsidRPr="0013783D">
        <w:rPr>
          <w:rFonts w:ascii="Times New Roman" w:hAnsi="Times New Roman"/>
          <w:noProof/>
          <w:position w:val="-14"/>
        </w:rPr>
        <w:object w:dxaOrig="1840" w:dyaOrig="400" w14:anchorId="28E36713">
          <v:shape id="_x0000_i1050" type="#_x0000_t75" alt="" style="width:91.15pt;height:19.15pt;mso-width-percent:0;mso-height-percent:0;mso-width-percent:0;mso-height-percent:0" o:ole="">
            <v:imagedata r:id="rId58" o:title=""/>
          </v:shape>
          <o:OLEObject Type="Embed" ProgID="Equation.DSMT4" ShapeID="_x0000_i1050" DrawAspect="Content" ObjectID="_1720247033" r:id="rId59"/>
        </w:object>
      </w:r>
      <w:r w:rsidR="0013783D" w:rsidRPr="0013783D">
        <w:rPr>
          <w:rFonts w:ascii="Times New Roman" w:hAnsi="Times New Roman"/>
        </w:rPr>
        <w:t xml:space="preserve">. </w:t>
      </w:r>
      <w:r w:rsidR="0024784D">
        <w:rPr>
          <w:rFonts w:ascii="Times New Roman" w:hAnsi="Times New Roman"/>
        </w:rPr>
        <w:t>Noted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0E9D" w:rsidRPr="00780CED">
        <w:rPr>
          <w:rFonts w:ascii="Times New Roman" w:hAnsi="Times New Roman"/>
        </w:rPr>
        <w:t>that Eq. 3 shows can also be</w:t>
      </w:r>
      <w:r w:rsidR="00780CED" w:rsidRPr="00780CED">
        <w:rPr>
          <w:rFonts w:ascii="Times New Roman" w:hAnsi="Times New Roman"/>
        </w:rPr>
        <w:t xml:space="preserve"> obtained from</w:t>
      </w:r>
      <w:r w:rsidR="006B0E9D" w:rsidRPr="00780CED">
        <w:rPr>
          <w:rFonts w:ascii="Times New Roman" w:hAnsi="Times New Roman"/>
        </w:rPr>
        <w:t xml:space="preserve"> contraction on Eq. 4.</w:t>
      </w:r>
    </w:p>
    <w:p w14:paraId="63C3C4FF" w14:textId="77777777" w:rsidR="006B0E9D" w:rsidRDefault="0090156F" w:rsidP="00FE23E5">
      <w:pPr>
        <w:adjustRightInd w:val="0"/>
        <w:snapToGrid w:val="0"/>
        <w:rPr>
          <w:rFonts w:ascii="Times New Roman" w:hAnsi="Times New Roman"/>
        </w:rPr>
      </w:pPr>
      <w:r w:rsidRPr="00A85FCD">
        <w:rPr>
          <w:rFonts w:ascii="Times New Roman" w:hAnsi="Times New Roman"/>
          <w:noProof/>
          <w:position w:val="-24"/>
        </w:rPr>
        <w:object w:dxaOrig="3120" w:dyaOrig="639" w14:anchorId="15EBD9CD">
          <v:shape id="_x0000_i1051" type="#_x0000_t75" alt="" style="width:156.6pt;height:32.25pt;mso-width-percent:0;mso-height-percent:0;mso-width-percent:0;mso-height-percent:0" o:ole="">
            <v:imagedata r:id="rId60" o:title=""/>
          </v:shape>
          <o:OLEObject Type="Embed" ProgID="Equation.DSMT4" ShapeID="_x0000_i1051" DrawAspect="Content" ObjectID="_1720247034" r:id="rId61"/>
        </w:object>
      </w:r>
      <w:r w:rsidR="0024784D">
        <w:rPr>
          <w:rFonts w:ascii="Times New Roman" w:hAnsi="Times New Roman"/>
        </w:rPr>
        <w:t xml:space="preserve">                              </w:t>
      </w:r>
      <w:r w:rsidR="00A85FCD">
        <w:rPr>
          <w:rFonts w:ascii="Times New Roman" w:hAnsi="Times New Roman"/>
        </w:rPr>
        <w:fldChar w:fldCharType="begin"/>
      </w:r>
      <w:r w:rsidR="00A85FCD">
        <w:rPr>
          <w:rFonts w:ascii="Times New Roman" w:hAnsi="Times New Roman"/>
        </w:rPr>
        <w:instrText xml:space="preserve"> MACROBUTTON MTPlaceRef \* MERGEFORMAT </w:instrText>
      </w:r>
      <w:r w:rsidR="00A85FCD">
        <w:rPr>
          <w:rFonts w:ascii="Times New Roman" w:hAnsi="Times New Roman"/>
        </w:rPr>
        <w:fldChar w:fldCharType="begin"/>
      </w:r>
      <w:r w:rsidR="00A85FCD">
        <w:rPr>
          <w:rFonts w:ascii="Times New Roman" w:hAnsi="Times New Roman"/>
        </w:rPr>
        <w:instrText xml:space="preserve"> SEQ MTEqn \h \* MERGEFORMAT </w:instrText>
      </w:r>
      <w:r w:rsidR="00A85FCD">
        <w:rPr>
          <w:rFonts w:ascii="Times New Roman" w:hAnsi="Times New Roman"/>
        </w:rPr>
        <w:fldChar w:fldCharType="end"/>
      </w:r>
      <w:r w:rsidR="00A85FCD">
        <w:rPr>
          <w:rFonts w:ascii="Times New Roman" w:hAnsi="Times New Roman"/>
        </w:rPr>
        <w:instrText>(</w:instrText>
      </w:r>
      <w:r w:rsidR="00A85FCD">
        <w:rPr>
          <w:rFonts w:ascii="Times New Roman" w:hAnsi="Times New Roman"/>
        </w:rPr>
        <w:fldChar w:fldCharType="begin"/>
      </w:r>
      <w:r w:rsidR="00A85FCD">
        <w:rPr>
          <w:rFonts w:ascii="Times New Roman" w:hAnsi="Times New Roman"/>
        </w:rPr>
        <w:instrText xml:space="preserve"> SEQ MTEqn \c \* Arabic \* MERGEFORMAT </w:instrText>
      </w:r>
      <w:r w:rsidR="00A85FCD">
        <w:rPr>
          <w:rFonts w:ascii="Times New Roman" w:hAnsi="Times New Roman"/>
        </w:rPr>
        <w:fldChar w:fldCharType="separate"/>
      </w:r>
      <w:r w:rsidR="00A572F2">
        <w:rPr>
          <w:rFonts w:ascii="Times New Roman" w:hAnsi="Times New Roman"/>
          <w:noProof/>
        </w:rPr>
        <w:instrText>4</w:instrText>
      </w:r>
      <w:r w:rsidR="00A85FCD">
        <w:rPr>
          <w:rFonts w:ascii="Times New Roman" w:hAnsi="Times New Roman"/>
        </w:rPr>
        <w:fldChar w:fldCharType="end"/>
      </w:r>
      <w:r w:rsidR="00A85FCD">
        <w:rPr>
          <w:rFonts w:ascii="Times New Roman" w:hAnsi="Times New Roman"/>
        </w:rPr>
        <w:instrText>)</w:instrText>
      </w:r>
      <w:r w:rsidR="00A85FCD">
        <w:rPr>
          <w:rFonts w:ascii="Times New Roman" w:hAnsi="Times New Roman"/>
        </w:rPr>
        <w:fldChar w:fldCharType="end"/>
      </w:r>
    </w:p>
    <w:p w14:paraId="68694F6A" w14:textId="77777777" w:rsidR="008E6348" w:rsidRDefault="0090156F" w:rsidP="00FE23E5">
      <w:pPr>
        <w:adjustRightInd w:val="0"/>
        <w:snapToGrid w:val="0"/>
        <w:rPr>
          <w:rFonts w:ascii="Times New Roman" w:hAnsi="Times New Roman"/>
        </w:rPr>
      </w:pPr>
      <w:r w:rsidRPr="008E6348">
        <w:rPr>
          <w:rFonts w:ascii="Times New Roman" w:hAnsi="Times New Roman"/>
          <w:noProof/>
          <w:position w:val="-34"/>
        </w:rPr>
        <w:object w:dxaOrig="840" w:dyaOrig="780" w14:anchorId="14266556">
          <v:shape id="_x0000_i1052" type="#_x0000_t75" alt="" style="width:42.1pt;height:39.75pt;mso-width-percent:0;mso-height-percent:0;mso-width-percent:0;mso-height-percent:0" o:ole="">
            <v:imagedata r:id="rId62" o:title=""/>
          </v:shape>
          <o:OLEObject Type="Embed" ProgID="Equation.DSMT4" ShapeID="_x0000_i1052" DrawAspect="Content" ObjectID="_1720247035" r:id="rId63"/>
        </w:object>
      </w:r>
      <w:r w:rsidR="0024784D">
        <w:rPr>
          <w:rFonts w:ascii="Times New Roman" w:hAnsi="Times New Roman"/>
        </w:rPr>
        <w:t xml:space="preserve">                                                                        </w:t>
      </w:r>
      <w:r w:rsidR="00302D84">
        <w:rPr>
          <w:rFonts w:ascii="Times New Roman" w:hAnsi="Times New Roman"/>
        </w:rPr>
        <w:fldChar w:fldCharType="begin"/>
      </w:r>
      <w:r w:rsidR="00302D84">
        <w:rPr>
          <w:rFonts w:ascii="Times New Roman" w:hAnsi="Times New Roman"/>
        </w:rPr>
        <w:instrText xml:space="preserve"> MACROBUTTON MTPlaceRef \* MERGEFORMAT </w:instrText>
      </w:r>
      <w:r w:rsidR="00302D84">
        <w:rPr>
          <w:rFonts w:ascii="Times New Roman" w:hAnsi="Times New Roman"/>
        </w:rPr>
        <w:fldChar w:fldCharType="begin"/>
      </w:r>
      <w:r w:rsidR="00302D84">
        <w:rPr>
          <w:rFonts w:ascii="Times New Roman" w:hAnsi="Times New Roman"/>
        </w:rPr>
        <w:instrText xml:space="preserve"> SEQ MTEqn \h \* MERGEFORMAT </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begin"/>
      </w:r>
      <w:r w:rsidR="00302D84">
        <w:rPr>
          <w:rFonts w:ascii="Times New Roman" w:hAnsi="Times New Roman"/>
        </w:rPr>
        <w:instrText xml:space="preserve"> SEQ MTEqn \c \* Arabic \* MERGEFORMAT </w:instrText>
      </w:r>
      <w:r w:rsidR="00302D84">
        <w:rPr>
          <w:rFonts w:ascii="Times New Roman" w:hAnsi="Times New Roman"/>
        </w:rPr>
        <w:fldChar w:fldCharType="separate"/>
      </w:r>
      <w:r w:rsidR="00A572F2">
        <w:rPr>
          <w:rFonts w:ascii="Times New Roman" w:hAnsi="Times New Roman"/>
          <w:noProof/>
        </w:rPr>
        <w:instrText>5</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end"/>
      </w:r>
    </w:p>
    <w:p w14:paraId="2B187B1D" w14:textId="77777777" w:rsidR="006B0E9D" w:rsidRDefault="0090156F" w:rsidP="00FE23E5">
      <w:pPr>
        <w:adjustRightInd w:val="0"/>
        <w:snapToGrid w:val="0"/>
        <w:rPr>
          <w:rFonts w:ascii="Times New Roman" w:hAnsi="Times New Roman"/>
        </w:rPr>
      </w:pPr>
      <w:r w:rsidRPr="008E6348">
        <w:rPr>
          <w:rFonts w:ascii="Times New Roman" w:hAnsi="Times New Roman"/>
          <w:noProof/>
          <w:position w:val="-34"/>
        </w:rPr>
        <w:object w:dxaOrig="1939" w:dyaOrig="780" w14:anchorId="49B8F9E8">
          <v:shape id="_x0000_i1053" type="#_x0000_t75" alt="" style="width:95.4pt;height:39.75pt;mso-width-percent:0;mso-height-percent:0;mso-width-percent:0;mso-height-percent:0" o:ole="">
            <v:imagedata r:id="rId64" o:title=""/>
          </v:shape>
          <o:OLEObject Type="Embed" ProgID="Equation.DSMT4" ShapeID="_x0000_i1053" DrawAspect="Content" ObjectID="_1720247036" r:id="rId65"/>
        </w:object>
      </w:r>
      <w:r w:rsidR="0024784D">
        <w:rPr>
          <w:rFonts w:ascii="Times New Roman" w:hAnsi="Times New Roman"/>
        </w:rPr>
        <w:t xml:space="preserve">                                                    </w:t>
      </w:r>
      <w:r w:rsidR="00302D84">
        <w:rPr>
          <w:rFonts w:ascii="Times New Roman" w:hAnsi="Times New Roman"/>
        </w:rPr>
        <w:fldChar w:fldCharType="begin"/>
      </w:r>
      <w:r w:rsidR="00302D84">
        <w:rPr>
          <w:rFonts w:ascii="Times New Roman" w:hAnsi="Times New Roman"/>
        </w:rPr>
        <w:instrText xml:space="preserve"> MACROBUTTON MTPlaceRef \* MERGEFORMAT </w:instrText>
      </w:r>
      <w:r w:rsidR="00302D84">
        <w:rPr>
          <w:rFonts w:ascii="Times New Roman" w:hAnsi="Times New Roman"/>
        </w:rPr>
        <w:fldChar w:fldCharType="begin"/>
      </w:r>
      <w:r w:rsidR="00302D84">
        <w:rPr>
          <w:rFonts w:ascii="Times New Roman" w:hAnsi="Times New Roman"/>
        </w:rPr>
        <w:instrText xml:space="preserve"> SEQ MTEqn \h \* MERGEFORMAT </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begin"/>
      </w:r>
      <w:r w:rsidR="00302D84">
        <w:rPr>
          <w:rFonts w:ascii="Times New Roman" w:hAnsi="Times New Roman"/>
        </w:rPr>
        <w:instrText xml:space="preserve"> SEQ MTEqn \c \* Arabic \* MERGEFORMAT </w:instrText>
      </w:r>
      <w:r w:rsidR="00302D84">
        <w:rPr>
          <w:rFonts w:ascii="Times New Roman" w:hAnsi="Times New Roman"/>
        </w:rPr>
        <w:fldChar w:fldCharType="separate"/>
      </w:r>
      <w:r w:rsidR="00A572F2">
        <w:rPr>
          <w:rFonts w:ascii="Times New Roman" w:hAnsi="Times New Roman"/>
          <w:noProof/>
        </w:rPr>
        <w:instrText>6</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end"/>
      </w:r>
    </w:p>
    <w:p w14:paraId="6537C6B3" w14:textId="692CC35F" w:rsidR="0013783D" w:rsidRPr="0013783D" w:rsidRDefault="00A13CC9" w:rsidP="0013783D">
      <w:pPr>
        <w:adjustRightInd w:val="0"/>
        <w:snapToGrid w:val="0"/>
        <w:spacing w:line="360" w:lineRule="auto"/>
        <w:jc w:val="both"/>
        <w:rPr>
          <w:rFonts w:ascii="Times New Roman" w:hAnsi="Times New Roman"/>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0E9D" w:rsidRPr="00780CED">
        <w:rPr>
          <w:rFonts w:ascii="Times New Roman" w:hAnsi="Times New Roman"/>
          <w:snapToGrid w:val="0"/>
        </w:rPr>
        <w:t>quasi-static equilibrium (</w:t>
      </w:r>
      <w:r w:rsidR="008E6348" w:rsidRPr="00780CED">
        <w:rPr>
          <w:rFonts w:ascii="Times New Roman" w:hAnsi="Times New Roman"/>
          <w:snapToGrid w:val="0"/>
        </w:rPr>
        <w:t>Eq.5</w:t>
      </w:r>
      <w:r w:rsidR="006B0E9D" w:rsidRPr="00780CED">
        <w:rPr>
          <w:rFonts w:ascii="Times New Roman" w:hAnsi="Times New Roman"/>
          <w:snapToGrid w:val="0"/>
        </w:rPr>
        <w:t>) and the strain-displacement relations (</w:t>
      </w:r>
      <w:r w:rsidR="008E6348" w:rsidRPr="00780CED">
        <w:rPr>
          <w:rFonts w:ascii="Times New Roman" w:hAnsi="Times New Roman"/>
          <w:snapToGrid w:val="0"/>
        </w:rPr>
        <w:t>Eq.6</w:t>
      </w:r>
      <w:r w:rsidR="006B0E9D" w:rsidRPr="00780CED">
        <w:rPr>
          <w:rFonts w:ascii="Times New Roman" w:hAnsi="Times New Roman"/>
          <w:snapToGrid w:val="0"/>
        </w:rPr>
        <w:t>)</w:t>
      </w:r>
      <w:r w:rsidR="003C6F51" w:rsidRPr="00780CED">
        <w:rPr>
          <w:rFonts w:ascii="Times New Roman" w:hAnsi="Times New Roman"/>
          <w:snapToGrid w:val="0"/>
        </w:rPr>
        <w:t xml:space="preserve"> and</w:t>
      </w:r>
      <w:r w:rsidR="003C6F51">
        <w:rPr>
          <w:rFonts w:ascii="Times New Roman" w:hAnsi="Times New Roman"/>
          <w:snapToGrid w:val="0"/>
        </w:rPr>
        <w:t xml:space="preserve"> by substituting both transport </w:t>
      </w:r>
      <w:r w:rsidR="003C6F51" w:rsidRPr="00780CED">
        <w:rPr>
          <w:rFonts w:ascii="Times New Roman" w:hAnsi="Times New Roman"/>
          <w:snapToGrid w:val="0"/>
        </w:rPr>
        <w:t>laws (Eq. 1 and Eq. 2) into the mass balance equations (Eq.7 and Eq.8</w:t>
      </w:r>
      <w:r w:rsidR="005E5BEE" w:rsidRPr="00780CED">
        <w:rPr>
          <w:rFonts w:ascii="Times New Roman" w:hAnsi="Times New Roman"/>
          <w:snapToGrid w:val="0"/>
        </w:rPr>
        <w:t xml:space="preserve">), the </w:t>
      </w:r>
      <w:r w:rsidR="003C6F51" w:rsidRPr="00780CED">
        <w:rPr>
          <w:rFonts w:ascii="Times New Roman" w:hAnsi="Times New Roman"/>
          <w:snapToGrid w:val="0"/>
        </w:rPr>
        <w:t>fully coupled diffusion equations (Eq. 9 and Eq. 10) c</w:t>
      </w:r>
      <w:r w:rsidR="0075189A">
        <w:rPr>
          <w:rFonts w:ascii="Times New Roman" w:hAnsi="Times New Roman"/>
          <w:snapToGrid w:val="0"/>
        </w:rPr>
        <w:t>an</w:t>
      </w:r>
      <w:r w:rsidR="003C6F51"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and thermal filtration effect. This is also where </w:t>
      </w:r>
      <w:r w:rsidR="00014269" w:rsidRPr="00693B12">
        <w:rPr>
          <w:rFonts w:ascii="Times New Roman" w:hAnsi="Times New Roman"/>
        </w:rPr>
        <w:t xml:space="preserve">porothermoelastic-osmosis-filtration (PTEOF) </w:t>
      </w:r>
      <w:r w:rsidR="003C6F51">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roots in. One of </w:t>
      </w:r>
      <w:r w:rsidR="0075189A">
        <w:rPr>
          <w:rFonts w:ascii="Times New Roman" w:hAnsi="Times New Roman"/>
        </w:rPr>
        <w:t xml:space="preserve">the motivations to build up this </w:t>
      </w:r>
      <w:r w:rsidR="00014269">
        <w:rPr>
          <w:rFonts w:ascii="Times New Roman" w:hAnsi="Times New Roman"/>
        </w:rPr>
        <w:t>fully coupled</w:t>
      </w:r>
      <w:r w:rsidR="003C6F51">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27CE9F97" w14:textId="77777777" w:rsidR="001C28A5" w:rsidRDefault="0090156F" w:rsidP="001C28A5">
      <w:pPr>
        <w:adjustRightInd w:val="0"/>
        <w:snapToGrid w:val="0"/>
        <w:rPr>
          <w:rFonts w:ascii="Times New Roman" w:hAnsi="Times New Roman"/>
          <w:snapToGrid w:val="0"/>
        </w:rPr>
      </w:pPr>
      <w:r w:rsidRPr="00E7580B">
        <w:rPr>
          <w:rFonts w:ascii="Times New Roman" w:hAnsi="Times New Roman"/>
          <w:noProof/>
          <w:position w:val="-24"/>
        </w:rPr>
        <w:object w:dxaOrig="1380" w:dyaOrig="620" w14:anchorId="3E56AB45">
          <v:shape id="_x0000_i1054" type="#_x0000_t75" alt="" style="width:68.75pt;height:30.4pt;mso-width-percent:0;mso-height-percent:0;mso-width-percent:0;mso-height-percent:0" o:ole="">
            <v:imagedata r:id="rId66" o:title=""/>
          </v:shape>
          <o:OLEObject Type="Embed" ProgID="Equation.DSMT4" ShapeID="_x0000_i1054" DrawAspect="Content" ObjectID="_1720247037" r:id="rId67"/>
        </w:object>
      </w:r>
      <w:r w:rsidR="00A13CC9">
        <w:rPr>
          <w:rFonts w:ascii="Times New Roman" w:hAnsi="Times New Roman"/>
        </w:rPr>
        <w:t xml:space="preserve">                                                               </w:t>
      </w:r>
      <w:r w:rsidR="001C28A5">
        <w:rPr>
          <w:rFonts w:ascii="Times New Roman" w:hAnsi="Times New Roman"/>
        </w:rPr>
        <w:fldChar w:fldCharType="begin"/>
      </w:r>
      <w:r w:rsidR="001C28A5">
        <w:rPr>
          <w:rFonts w:ascii="Times New Roman" w:hAnsi="Times New Roman"/>
        </w:rPr>
        <w:instrText xml:space="preserve"> MACROBUTTON MTPlaceRef \* MERGEFORMAT </w:instrText>
      </w:r>
      <w:r w:rsidR="001C28A5">
        <w:rPr>
          <w:rFonts w:ascii="Times New Roman" w:hAnsi="Times New Roman"/>
        </w:rPr>
        <w:fldChar w:fldCharType="begin"/>
      </w:r>
      <w:r w:rsidR="001C28A5">
        <w:rPr>
          <w:rFonts w:ascii="Times New Roman" w:hAnsi="Times New Roman"/>
        </w:rPr>
        <w:instrText xml:space="preserve"> SEQ MTEqn \h \* MERGEFORMAT </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begin"/>
      </w:r>
      <w:r w:rsidR="001C28A5">
        <w:rPr>
          <w:rFonts w:ascii="Times New Roman" w:hAnsi="Times New Roman"/>
        </w:rPr>
        <w:instrText xml:space="preserve"> SEQ MTEqn \c \* Arabic \* MERGEFORMAT </w:instrText>
      </w:r>
      <w:r w:rsidR="001C28A5">
        <w:rPr>
          <w:rFonts w:ascii="Times New Roman" w:hAnsi="Times New Roman"/>
        </w:rPr>
        <w:fldChar w:fldCharType="separate"/>
      </w:r>
      <w:r w:rsidR="00A572F2">
        <w:rPr>
          <w:rFonts w:ascii="Times New Roman" w:hAnsi="Times New Roman"/>
          <w:noProof/>
        </w:rPr>
        <w:instrText>7</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end"/>
      </w:r>
    </w:p>
    <w:p w14:paraId="4E11759E" w14:textId="7BF03DD5" w:rsidR="00406356" w:rsidRDefault="0090156F" w:rsidP="00406356">
      <w:pPr>
        <w:adjustRightInd w:val="0"/>
        <w:snapToGrid w:val="0"/>
        <w:rPr>
          <w:rFonts w:ascii="Times New Roman" w:hAnsi="Times New Roman"/>
        </w:rPr>
      </w:pPr>
      <w:r w:rsidRPr="00E7580B">
        <w:rPr>
          <w:rFonts w:ascii="Times New Roman" w:hAnsi="Times New Roman"/>
          <w:noProof/>
          <w:position w:val="-24"/>
        </w:rPr>
        <w:object w:dxaOrig="1440" w:dyaOrig="620" w14:anchorId="70C58F2E">
          <v:shape id="_x0000_i1055" type="#_x0000_t75" alt="" style="width:70.15pt;height:30.4pt;mso-width-percent:0;mso-height-percent:0;mso-width-percent:0;mso-height-percent:0" o:ole="">
            <v:imagedata r:id="rId68" o:title=""/>
          </v:shape>
          <o:OLEObject Type="Embed" ProgID="Equation.DSMT4" ShapeID="_x0000_i1055" DrawAspect="Content" ObjectID="_1720247038" r:id="rId69"/>
        </w:object>
      </w:r>
      <w:r w:rsidR="00A13CC9">
        <w:rPr>
          <w:rFonts w:ascii="Times New Roman" w:hAnsi="Times New Roman"/>
        </w:rPr>
        <w:t xml:space="preserve">                                                        </w:t>
      </w:r>
      <w:r w:rsidR="007B1CF8">
        <w:rPr>
          <w:rFonts w:ascii="Times New Roman" w:hAnsi="Times New Roman"/>
        </w:rPr>
        <w:t xml:space="preserve">     </w:t>
      </w:r>
      <w:r w:rsidR="00A13CC9">
        <w:rPr>
          <w:rFonts w:ascii="Times New Roman" w:hAnsi="Times New Roman"/>
        </w:rPr>
        <w:t xml:space="preserve"> </w:t>
      </w:r>
      <w:r w:rsidR="001C28A5">
        <w:rPr>
          <w:rFonts w:ascii="Times New Roman" w:hAnsi="Times New Roman"/>
        </w:rPr>
        <w:fldChar w:fldCharType="begin"/>
      </w:r>
      <w:r w:rsidR="001C28A5">
        <w:rPr>
          <w:rFonts w:ascii="Times New Roman" w:hAnsi="Times New Roman"/>
        </w:rPr>
        <w:instrText xml:space="preserve"> MACROBUTTON MTPlaceRef \* MERGEFORMAT </w:instrText>
      </w:r>
      <w:r w:rsidR="001C28A5">
        <w:rPr>
          <w:rFonts w:ascii="Times New Roman" w:hAnsi="Times New Roman"/>
        </w:rPr>
        <w:fldChar w:fldCharType="begin"/>
      </w:r>
      <w:r w:rsidR="001C28A5">
        <w:rPr>
          <w:rFonts w:ascii="Times New Roman" w:hAnsi="Times New Roman"/>
        </w:rPr>
        <w:instrText xml:space="preserve"> SEQ MTEqn \h \* MERGEFORMAT </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begin"/>
      </w:r>
      <w:r w:rsidR="001C28A5">
        <w:rPr>
          <w:rFonts w:ascii="Times New Roman" w:hAnsi="Times New Roman"/>
        </w:rPr>
        <w:instrText xml:space="preserve"> SEQ MTEqn \c \* Arabic \* MERGEFORMAT </w:instrText>
      </w:r>
      <w:r w:rsidR="001C28A5">
        <w:rPr>
          <w:rFonts w:ascii="Times New Roman" w:hAnsi="Times New Roman"/>
        </w:rPr>
        <w:fldChar w:fldCharType="separate"/>
      </w:r>
      <w:r w:rsidR="00A572F2">
        <w:rPr>
          <w:rFonts w:ascii="Times New Roman" w:hAnsi="Times New Roman"/>
          <w:noProof/>
        </w:rPr>
        <w:instrText>8</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end"/>
      </w:r>
    </w:p>
    <w:p w14:paraId="59C0B317" w14:textId="24AF2BA7" w:rsidR="00406356" w:rsidRDefault="0090156F" w:rsidP="00406356">
      <w:pPr>
        <w:adjustRightInd w:val="0"/>
        <w:snapToGrid w:val="0"/>
        <w:rPr>
          <w:rFonts w:ascii="Times New Roman" w:hAnsi="Times New Roman"/>
        </w:rPr>
      </w:pPr>
      <w:r w:rsidRPr="00AB5EC1">
        <w:rPr>
          <w:noProof/>
          <w:position w:val="-24"/>
        </w:rPr>
        <w:object w:dxaOrig="2100" w:dyaOrig="620" w14:anchorId="0F7A69BB">
          <v:shape id="_x0000_i1056" type="#_x0000_t75" alt="" style="width:104.75pt;height:30.4pt;mso-width-percent:0;mso-height-percent:0;mso-width-percent:0;mso-height-percent:0" o:ole="">
            <v:imagedata r:id="rId70" o:title=""/>
          </v:shape>
          <o:OLEObject Type="Embed" ProgID="Equation.DSMT4" ShapeID="_x0000_i1056" DrawAspect="Content" ObjectID="_1720247039" r:id="rId71"/>
        </w:object>
      </w:r>
      <w:r w:rsidR="00A13CC9">
        <w:rPr>
          <w:rFonts w:ascii="Times New Roman" w:hAnsi="Times New Roman"/>
        </w:rPr>
        <w:t xml:space="preserve">                   </w:t>
      </w:r>
      <w:r w:rsidR="00B665FD">
        <w:rPr>
          <w:rFonts w:ascii="Times New Roman" w:hAnsi="Times New Roman"/>
        </w:rPr>
        <w:t xml:space="preserve">                               </w:t>
      </w:r>
      <w:r w:rsidR="00014269" w:rsidRPr="003C6F51">
        <w:rPr>
          <w:rFonts w:ascii="Times New Roman" w:hAnsi="Times New Roman"/>
        </w:rPr>
        <w:fldChar w:fldCharType="begin"/>
      </w:r>
      <w:r w:rsidR="00014269" w:rsidRPr="003C6F51">
        <w:rPr>
          <w:rFonts w:ascii="Times New Roman" w:hAnsi="Times New Roman"/>
        </w:rPr>
        <w:instrText xml:space="preserve"> MACROBUTTON MTPlaceRef \* MERGEFORMAT </w:instrText>
      </w:r>
      <w:r w:rsidR="00014269" w:rsidRPr="003C6F51">
        <w:rPr>
          <w:rFonts w:ascii="Times New Roman" w:hAnsi="Times New Roman"/>
        </w:rPr>
        <w:fldChar w:fldCharType="begin"/>
      </w:r>
      <w:r w:rsidR="00014269" w:rsidRPr="003C6F51">
        <w:rPr>
          <w:rFonts w:ascii="Times New Roman" w:hAnsi="Times New Roman"/>
        </w:rPr>
        <w:instrText xml:space="preserve"> SEQ MTEqn \h \* MERGEFORMAT </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begin"/>
      </w:r>
      <w:r w:rsidR="00014269" w:rsidRPr="003C6F51">
        <w:rPr>
          <w:rFonts w:ascii="Times New Roman" w:hAnsi="Times New Roman"/>
        </w:rPr>
        <w:instrText xml:space="preserve"> SEQ MTEqn \c \* Arabic \* MERGEFORMAT </w:instrText>
      </w:r>
      <w:r w:rsidR="00014269" w:rsidRPr="003C6F51">
        <w:rPr>
          <w:rFonts w:ascii="Times New Roman" w:hAnsi="Times New Roman"/>
        </w:rPr>
        <w:fldChar w:fldCharType="separate"/>
      </w:r>
      <w:r w:rsidR="00A572F2">
        <w:rPr>
          <w:rFonts w:ascii="Times New Roman" w:hAnsi="Times New Roman"/>
          <w:noProof/>
        </w:rPr>
        <w:instrText>9</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end"/>
      </w:r>
    </w:p>
    <w:p w14:paraId="62F56EB5" w14:textId="599CF999" w:rsidR="00014269" w:rsidRDefault="0090156F" w:rsidP="00406356">
      <w:pPr>
        <w:adjustRightInd w:val="0"/>
        <w:snapToGrid w:val="0"/>
        <w:rPr>
          <w:rFonts w:ascii="Times New Roman" w:hAnsi="Times New Roman"/>
        </w:rPr>
      </w:pPr>
      <w:r w:rsidRPr="00E7580B">
        <w:rPr>
          <w:rFonts w:ascii="Times New Roman" w:hAnsi="Times New Roman"/>
          <w:noProof/>
          <w:position w:val="-24"/>
        </w:rPr>
        <w:object w:dxaOrig="2340" w:dyaOrig="620" w14:anchorId="7AC5ACFA">
          <v:shape id="_x0000_i1057" type="#_x0000_t75" alt="" style="width:118.75pt;height:30.4pt;mso-width-percent:0;mso-height-percent:0;mso-width-percent:0;mso-height-percent:0" o:ole="">
            <v:imagedata r:id="rId72" o:title=""/>
          </v:shape>
          <o:OLEObject Type="Embed" ProgID="Equation.DSMT4" ShapeID="_x0000_i1057" DrawAspect="Content" ObjectID="_1720247040" r:id="rId73"/>
        </w:object>
      </w:r>
      <w:r w:rsidR="00A13CC9">
        <w:rPr>
          <w:rFonts w:ascii="Times New Roman" w:hAnsi="Times New Roman"/>
        </w:rPr>
        <w:t xml:space="preserve">         </w:t>
      </w:r>
      <w:r w:rsidR="00B665FD">
        <w:rPr>
          <w:rFonts w:ascii="Times New Roman" w:hAnsi="Times New Roman"/>
        </w:rPr>
        <w:t xml:space="preserve">                              </w:t>
      </w:r>
      <w:r w:rsidR="007B1CF8">
        <w:rPr>
          <w:rFonts w:ascii="Times New Roman" w:hAnsi="Times New Roman"/>
        </w:rPr>
        <w:t xml:space="preserve">     </w:t>
      </w:r>
      <w:r w:rsidR="00B665FD">
        <w:rPr>
          <w:rFonts w:ascii="Times New Roman" w:hAnsi="Times New Roman"/>
        </w:rPr>
        <w:t xml:space="preserve"> </w:t>
      </w:r>
      <w:r w:rsidR="00014269" w:rsidRPr="003C6F51">
        <w:rPr>
          <w:rFonts w:ascii="Times New Roman" w:hAnsi="Times New Roman"/>
        </w:rPr>
        <w:fldChar w:fldCharType="begin"/>
      </w:r>
      <w:r w:rsidR="00014269" w:rsidRPr="003C6F51">
        <w:rPr>
          <w:rFonts w:ascii="Times New Roman" w:hAnsi="Times New Roman"/>
        </w:rPr>
        <w:instrText xml:space="preserve"> MACROBUTTON MTPlaceRef \* MERGEFORMAT </w:instrText>
      </w:r>
      <w:r w:rsidR="00014269" w:rsidRPr="003C6F51">
        <w:rPr>
          <w:rFonts w:ascii="Times New Roman" w:hAnsi="Times New Roman"/>
        </w:rPr>
        <w:fldChar w:fldCharType="begin"/>
      </w:r>
      <w:r w:rsidR="00014269" w:rsidRPr="003C6F51">
        <w:rPr>
          <w:rFonts w:ascii="Times New Roman" w:hAnsi="Times New Roman"/>
        </w:rPr>
        <w:instrText xml:space="preserve"> SEQ MTEqn \h \* MERGEFORMAT </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begin"/>
      </w:r>
      <w:r w:rsidR="00014269" w:rsidRPr="003C6F51">
        <w:rPr>
          <w:rFonts w:ascii="Times New Roman" w:hAnsi="Times New Roman"/>
        </w:rPr>
        <w:instrText xml:space="preserve"> SEQ MTEqn \c \* Arabic \* MERGEFORMAT </w:instrText>
      </w:r>
      <w:r w:rsidR="00014269" w:rsidRPr="003C6F51">
        <w:rPr>
          <w:rFonts w:ascii="Times New Roman" w:hAnsi="Times New Roman"/>
        </w:rPr>
        <w:fldChar w:fldCharType="separate"/>
      </w:r>
      <w:r w:rsidR="00A572F2">
        <w:rPr>
          <w:rFonts w:ascii="Times New Roman" w:hAnsi="Times New Roman"/>
          <w:noProof/>
        </w:rPr>
        <w:instrText>10</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end"/>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69071F80"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poroelasticity</w:t>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58" type="#_x0000_t75" alt="" style="width:18.25pt;height:17.3pt;mso-width-percent:0;mso-height-percent:0;mso-width-percent:0;mso-height-percent:0" o:ole="">
            <v:imagedata r:id="rId74" o:title=""/>
          </v:shape>
          <o:OLEObject Type="Embed" ProgID="Equation.DSMT4" ShapeID="_x0000_i1058" DrawAspect="Content" ObjectID="_1720247041" r:id="rId75"/>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59" type="#_x0000_t75" alt="" style="width:18.25pt;height:17.3pt;mso-width-percent:0;mso-height-percent:0;mso-width-percent:0;mso-height-percent:0" o:ole="">
            <v:imagedata r:id="rId76" o:title=""/>
          </v:shape>
          <o:OLEObject Type="Embed" ProgID="Equation.DSMT4" ShapeID="_x0000_i1059" DrawAspect="Content" ObjectID="_1720247042" r:id="rId77"/>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0" type="#_x0000_t75" alt="" style="width:17.3pt;height:19.15pt;mso-width-percent:0;mso-height-percent:0;mso-width-percent:0;mso-height-percent:0" o:ole="">
            <v:imagedata r:id="rId78" o:title=""/>
          </v:shape>
          <o:OLEObject Type="Embed" ProgID="Equation.DSMT4" ShapeID="_x0000_i1060" DrawAspect="Content" ObjectID="_1720247043" r:id="rId79"/>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1" type="#_x0000_t75" alt="" style="width:37.4pt;height:17.3pt;mso-width-percent:0;mso-height-percent:0;mso-width-percent:0;mso-height-percent:0" o:ole="">
            <v:imagedata r:id="rId80" o:title=""/>
          </v:shape>
          <o:OLEObject Type="Embed" ProgID="Equation.DSMT4" ShapeID="_x0000_i1061" DrawAspect="Content" ObjectID="_1720247044" r:id="rId81"/>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2" type="#_x0000_t75" alt="" style="width:90.25pt;height:17.3pt;mso-width-percent:0;mso-height-percent:0;mso-width-percent:0;mso-height-percent:0" o:ole="">
            <v:imagedata r:id="rId82" o:title=""/>
          </v:shape>
          <o:OLEObject Type="Embed" ProgID="Equation.DSMT4" ShapeID="_x0000_i1062" DrawAspect="Content" ObjectID="_1720247045" r:id="rId83"/>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3" type="#_x0000_t75" alt="" style="width:41.6pt;height:18.25pt;mso-width-percent:0;mso-height-percent:0;mso-width-percent:0;mso-height-percent:0" o:ole="">
            <v:imagedata r:id="rId84" o:title=""/>
          </v:shape>
          <o:OLEObject Type="Embed" ProgID="Equation.DSMT4" ShapeID="_x0000_i1063" DrawAspect="Content" ObjectID="_1720247046" r:id="rId85"/>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4" type="#_x0000_t75" alt="" style="width:37.4pt;height:17.3pt;mso-width-percent:0;mso-height-percent:0;mso-width-percent:0;mso-height-percent:0" o:ole="">
            <v:imagedata r:id="rId86" o:title=""/>
          </v:shape>
          <o:OLEObject Type="Embed" ProgID="Equation.DSMT4" ShapeID="_x0000_i1064" DrawAspect="Content" ObjectID="_1720247047" r:id="rId87"/>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5" type="#_x0000_t75" alt="" style="width:37.4pt;height:18.25pt;mso-width-percent:0;mso-height-percent:0;mso-width-percent:0;mso-height-percent:0" o:ole="">
            <v:imagedata r:id="rId88" o:title=""/>
          </v:shape>
          <o:OLEObject Type="Embed" ProgID="Equation.DSMT4" ShapeID="_x0000_i1065" DrawAspect="Content" ObjectID="_1720247048" r:id="rId89"/>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6" type="#_x0000_t75" alt="" style="width:86.5pt;height:17.3pt;mso-width-percent:0;mso-height-percent:0;mso-width-percent:0;mso-height-percent:0" o:ole="">
            <v:imagedata r:id="rId90" o:title=""/>
          </v:shape>
          <o:OLEObject Type="Embed" ProgID="Equation.DSMT4" ShapeID="_x0000_i1066" DrawAspect="Content" ObjectID="_1720247049" r:id="rId91"/>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7" type="#_x0000_t75" alt="" style="width:46.75pt;height:18.25pt;mso-width-percent:0;mso-height-percent:0;mso-width-percent:0;mso-height-percent:0" o:ole="">
            <v:imagedata r:id="rId92" o:title=""/>
          </v:shape>
          <o:OLEObject Type="Embed" ProgID="Equation.DSMT4" ShapeID="_x0000_i1067" DrawAspect="Content" ObjectID="_1720247050" r:id="rId93"/>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68" type="#_x0000_t75" alt="" style="width:37.4pt;height:18.25pt;mso-width-percent:0;mso-height-percent:0;mso-width-percent:0;mso-height-percent:0" o:ole="">
            <v:imagedata r:id="rId94" o:title=""/>
          </v:shape>
          <o:OLEObject Type="Embed" ProgID="Equation.DSMT4" ShapeID="_x0000_i1068" DrawAspect="Content" ObjectID="_1720247051" r:id="rId95"/>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69" type="#_x0000_t75" alt="" style="width:41.6pt;height:18.25pt;mso-width-percent:0;mso-height-percent:0;mso-width-percent:0;mso-height-percent:0" o:ole="">
            <v:imagedata r:id="rId96" o:title=""/>
          </v:shape>
          <o:OLEObject Type="Embed" ProgID="Equation.DSMT4" ShapeID="_x0000_i1069" DrawAspect="Content" ObjectID="_1720247052" r:id="rId97"/>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5481FD24"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0" type="#_x0000_t75" alt="" style="width:10.75pt;height:14.5pt;mso-width-percent:0;mso-height-percent:0;mso-width-percent:0;mso-height-percent:0" o:ole="">
            <v:imagedata r:id="rId32" o:title=""/>
          </v:shape>
          <o:OLEObject Type="Embed" ProgID="Equation.DSMT4" ShapeID="_x0000_i1070" DrawAspect="Content" ObjectID="_1720247053" r:id="rId98"/>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1" type="#_x0000_t75" alt="" style="width:10.75pt;height:12.6pt;mso-width-percent:0;mso-height-percent:0;mso-width-percent:0;mso-height-percent:0" o:ole="">
            <v:imagedata r:id="rId34" o:title=""/>
          </v:shape>
          <o:OLEObject Type="Embed" ProgID="Equation.DSMT4" ShapeID="_x0000_i1071" DrawAspect="Content" ObjectID="_1720247054" r:id="rId99"/>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w:t>
      </w:r>
      <w:r w:rsidR="006D1AA7">
        <w:rPr>
          <w:rFonts w:ascii="Times New Roman" w:hAnsi="Times New Roman"/>
          <w:snapToGrid w:val="0"/>
        </w:rPr>
        <w:t>(</w:t>
      </w:r>
      <w:r w:rsidR="003C6F51" w:rsidRPr="00780CED">
        <w:rPr>
          <w:rFonts w:ascii="Times New Roman" w:hAnsi="Times New Roman"/>
          <w:snapToGrid w:val="0"/>
        </w:rPr>
        <w:t>Eq.9 and Eq.10</w:t>
      </w:r>
      <w:r w:rsidR="006D1AA7">
        <w:rPr>
          <w:rFonts w:ascii="Times New Roman" w:hAnsi="Times New Roman"/>
          <w:snapToGrid w:val="0"/>
        </w:rPr>
        <w:t>)</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3C6F51" w:rsidRPr="00780CED">
        <w:rPr>
          <w:rFonts w:ascii="Times New Roman" w:hAnsi="Times New Roman"/>
          <w:snapToGrid w:val="0"/>
        </w:rPr>
        <w:t xml:space="preserve">equation (Eq.3), this results in a new form of coupled diffusion equations </w:t>
      </w:r>
      <w:r w:rsidR="006D1AA7">
        <w:rPr>
          <w:rFonts w:ascii="Times New Roman" w:hAnsi="Times New Roman"/>
          <w:snapToGrid w:val="0"/>
        </w:rPr>
        <w:t>that can be</w:t>
      </w:r>
      <w:r w:rsidR="003C6F51" w:rsidRPr="00780CED">
        <w:rPr>
          <w:rFonts w:ascii="Times New Roman" w:hAnsi="Times New Roman"/>
          <w:snapToGrid w:val="0"/>
        </w:rPr>
        <w:t xml:space="preserve"> expressed by Eq.11 and Eq.12.</w:t>
      </w:r>
    </w:p>
    <w:p w14:paraId="093FC562" w14:textId="77777777" w:rsidR="001C28A5" w:rsidRDefault="0090156F" w:rsidP="001C28A5">
      <w:pPr>
        <w:keepNext/>
      </w:pPr>
      <w:r w:rsidRPr="00C94161">
        <w:rPr>
          <w:noProof/>
          <w:position w:val="-24"/>
        </w:rPr>
        <w:object w:dxaOrig="4080" w:dyaOrig="660" w14:anchorId="6EEE9BFD">
          <v:shape id="_x0000_i1072" type="#_x0000_t75" alt="" style="width:205.25pt;height:32.25pt;mso-width-percent:0;mso-height-percent:0;mso-width-percent:0;mso-height-percent:0" o:ole="">
            <v:imagedata r:id="rId100" o:title=""/>
          </v:shape>
          <o:OLEObject Type="Embed" ProgID="Equation.DSMT4" ShapeID="_x0000_i1072" DrawAspect="Content" ObjectID="_1720247055" r:id="rId101"/>
        </w:objec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31E9DFB2" w:rsidR="009127D9" w:rsidRDefault="0090156F" w:rsidP="009127D9">
      <w:pPr>
        <w:keepNext/>
        <w:rPr>
          <w:rFonts w:ascii="Times New Roman" w:hAnsi="Times New Roman"/>
        </w:rPr>
      </w:pPr>
      <w:r w:rsidRPr="00C94161">
        <w:rPr>
          <w:noProof/>
          <w:position w:val="-30"/>
        </w:rPr>
        <w:object w:dxaOrig="4040" w:dyaOrig="720" w14:anchorId="74519325">
          <v:shape id="_x0000_i1073" type="#_x0000_t75" alt="" style="width:201.5pt;height:37.4pt;mso-width-percent:0;mso-height-percent:0;mso-width-percent:0;mso-height-percent:0" o:ole="">
            <v:imagedata r:id="rId102" o:title=""/>
          </v:shape>
          <o:OLEObject Type="Embed" ProgID="Equation.DSMT4" ShapeID="_x0000_i1073" DrawAspect="Content" ObjectID="_1720247056" r:id="rId103"/>
        </w:object>
      </w:r>
      <w:r w:rsidR="00A13CC9">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5E589B2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q.4 to Eq.6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5100D" w:rsidRPr="00780CED">
        <w:rPr>
          <w:rFonts w:ascii="Times New Roman" w:hAnsi="Times New Roman"/>
        </w:rPr>
        <w:t xml:space="preserve"> about be obtained:</w:t>
      </w:r>
    </w:p>
    <w:p w14:paraId="63E01204" w14:textId="51E504A2" w:rsidR="0025100D" w:rsidRDefault="0090156F" w:rsidP="00FE23E5">
      <w:pPr>
        <w:adjustRightInd w:val="0"/>
        <w:snapToGrid w:val="0"/>
        <w:rPr>
          <w:rFonts w:ascii="Times New Roman" w:hAnsi="Times New Roman"/>
        </w:rPr>
      </w:pPr>
      <w:r w:rsidRPr="0025100D">
        <w:rPr>
          <w:rFonts w:ascii="Times New Roman" w:hAnsi="Times New Roman"/>
          <w:noProof/>
          <w:position w:val="-24"/>
        </w:rPr>
        <w:object w:dxaOrig="3400" w:dyaOrig="639" w14:anchorId="4AC3AE38">
          <v:shape id="_x0000_i1074" type="#_x0000_t75" alt="" style="width:169.25pt;height:32.25pt;mso-width-percent:0;mso-height-percent:0;mso-width-percent:0;mso-height-percent:0" o:ole="">
            <v:imagedata r:id="rId104" o:title=""/>
          </v:shape>
          <o:OLEObject Type="Embed" ProgID="Equation.DSMT4" ShapeID="_x0000_i1074" DrawAspect="Content" ObjectID="_1720247057" r:id="rId105"/>
        </w:objec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6F9310E5"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r w:rsidR="008F6489" w:rsidRPr="00E16FDC">
        <w:rPr>
          <w:rFonts w:ascii="Times New Roman" w:hAnsi="Times New Roman"/>
        </w:rPr>
        <w:t>assumptions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5" type="#_x0000_t75" alt="" style="width:14.5pt;height:19.15pt;mso-width-percent:0;mso-height-percent:0;mso-width-percent:0;mso-height-percent:0" o:ole="">
            <v:imagedata r:id="rId106" o:title=""/>
          </v:shape>
          <o:OLEObject Type="Embed" ProgID="Equation.DSMT4" ShapeID="_x0000_i1075" DrawAspect="Content" ObjectID="_1720247058" r:id="rId107"/>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r w:rsidR="006D1AA7">
        <w:rPr>
          <w:rFonts w:ascii="Times New Roman" w:hAnsi="Times New Roman"/>
        </w:rPr>
        <w:t>:</w:t>
      </w:r>
      <w:r w:rsidR="008F6489" w:rsidRPr="00E16FDC">
        <w:rPr>
          <w:rFonts w:ascii="Times New Roman" w:hAnsi="Times New Roman"/>
        </w:rPr>
        <w:t xml:space="preserve"> </w:t>
      </w:r>
    </w:p>
    <w:p w14:paraId="38050CB9" w14:textId="77777777" w:rsidR="008F6489" w:rsidRPr="00E16FDC" w:rsidRDefault="0090156F" w:rsidP="00FE23E5">
      <w:pPr>
        <w:adjustRightInd w:val="0"/>
        <w:snapToGrid w:val="0"/>
        <w:rPr>
          <w:rFonts w:ascii="Times New Roman" w:hAnsi="Times New Roman"/>
        </w:rPr>
      </w:pPr>
      <w:r w:rsidRPr="00E16FDC">
        <w:rPr>
          <w:rFonts w:ascii="Times New Roman" w:hAnsi="Times New Roman"/>
          <w:noProof/>
          <w:position w:val="-24"/>
        </w:rPr>
        <w:object w:dxaOrig="4000" w:dyaOrig="620" w14:anchorId="48939DD4">
          <v:shape id="_x0000_i1076" type="#_x0000_t75" alt="" style="width:201.5pt;height:30.4pt;mso-width-percent:0;mso-height-percent:0;mso-width-percent:0;mso-height-percent:0" o:ole="">
            <v:imagedata r:id="rId108" o:title=""/>
          </v:shape>
          <o:OLEObject Type="Embed" ProgID="Equation.DSMT4" ShapeID="_x0000_i1076" DrawAspect="Content" ObjectID="_1720247059" r:id="rId109"/>
        </w:objec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77777777" w:rsidR="009B68E8" w:rsidRPr="00E16FDC" w:rsidRDefault="009B68E8" w:rsidP="00FE23E5">
      <w:pPr>
        <w:adjustRightInd w:val="0"/>
        <w:snapToGrid w:val="0"/>
        <w:rPr>
          <w:rFonts w:ascii="Times New Roman" w:hAnsi="Times New Roman"/>
          <w:snapToGrid w:val="0"/>
        </w:rPr>
      </w:pPr>
      <w:r w:rsidRPr="00E16FDC">
        <w:rPr>
          <w:rFonts w:ascii="Times New Roman" w:hAnsi="Times New Roman"/>
        </w:rPr>
        <w:t xml:space="preserve">Where </w:t>
      </w:r>
      <w:r w:rsidR="0090156F" w:rsidRPr="00E16FDC">
        <w:rPr>
          <w:rFonts w:ascii="Times New Roman" w:hAnsi="Times New Roman"/>
          <w:noProof/>
          <w:position w:val="-24"/>
        </w:rPr>
        <w:object w:dxaOrig="1359" w:dyaOrig="620" w14:anchorId="634EA756">
          <v:shape id="_x0000_i1077" type="#_x0000_t75" alt="" style="width:68.75pt;height:30.4pt;mso-width-percent:0;mso-height-percent:0;mso-width-percent:0;mso-height-percent:0" o:ole="">
            <v:imagedata r:id="rId110" o:title=""/>
          </v:shape>
          <o:OLEObject Type="Embed" ProgID="Equation.DSMT4" ShapeID="_x0000_i1077" DrawAspect="Content" ObjectID="_1720247060" r:id="rId111"/>
        </w:object>
      </w:r>
      <w:r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78" type="#_x0000_t75" alt="" style="width:79.5pt;height:30.4pt;mso-width-percent:0;mso-height-percent:0;mso-width-percent:0;mso-height-percent:0" o:ole="">
            <v:imagedata r:id="rId112" o:title=""/>
          </v:shape>
          <o:OLEObject Type="Embed" ProgID="Equation.DSMT4" ShapeID="_x0000_i1078" DrawAspect="Content" ObjectID="_1720247061" r:id="rId113"/>
        </w:object>
      </w:r>
    </w:p>
    <w:p w14:paraId="291169CA" w14:textId="03487D62" w:rsidR="005C356A" w:rsidRPr="00E16FDC" w:rsidRDefault="00406356" w:rsidP="006F59B8">
      <w:pPr>
        <w:adjustRightInd w:val="0"/>
        <w:snapToGrid w:val="0"/>
        <w:spacing w:line="360" w:lineRule="auto"/>
        <w:jc w:val="both"/>
        <w:rPr>
          <w:rFonts w:ascii="Times New Roman" w:hAnsi="Times New Roman"/>
        </w:rPr>
      </w:pPr>
      <w:r>
        <w:rPr>
          <w:rFonts w:ascii="Times New Roman" w:hAnsi="Times New Roman"/>
        </w:rPr>
        <w:t>The</w:t>
      </w:r>
      <w:r w:rsidR="0090156F" w:rsidRPr="00E16FDC">
        <w:rPr>
          <w:rFonts w:ascii="Times New Roman" w:hAnsi="Times New Roman"/>
          <w:noProof/>
          <w:position w:val="-10"/>
        </w:rPr>
        <w:object w:dxaOrig="480" w:dyaOrig="320" w14:anchorId="5791A75A">
          <v:shape id="_x0000_i1079" type="#_x0000_t75" alt="" style="width:23.4pt;height:14.5pt;mso-width-percent:0;mso-height-percent:0;mso-width-percent:0;mso-height-percent:0" o:ole="">
            <v:imagedata r:id="rId114" o:title=""/>
          </v:shape>
          <o:OLEObject Type="Embed" ProgID="Equation.DSMT4" ShapeID="_x0000_i1079" DrawAspect="Content" ObjectID="_1720247062" r:id="rId115"/>
        </w:object>
      </w:r>
      <w:r w:rsidR="009B68E8" w:rsidRPr="00E16FDC">
        <w:rPr>
          <w:rFonts w:ascii="Times New Roman" w:hAnsi="Times New Roman"/>
        </w:rPr>
        <w:t>does not depend on the spatial coordinates and it is a sp</w:t>
      </w:r>
      <w:r w:rsidR="006D1AA7">
        <w:rPr>
          <w:rFonts w:ascii="Times New Roman" w:hAnsi="Times New Roman"/>
        </w:rPr>
        <w:t>atially uniform function that</w:t>
      </w:r>
      <w:r w:rsidR="009B68E8" w:rsidRPr="00E16FDC">
        <w:rPr>
          <w:rFonts w:ascii="Times New Roman" w:hAnsi="Times New Roman"/>
        </w:rPr>
        <w:t xml:space="preserve"> often </w:t>
      </w:r>
      <w:r w:rsidR="009B68E8" w:rsidRPr="00780CED">
        <w:rPr>
          <w:rFonts w:ascii="Times New Roman" w:hAnsi="Times New Roman"/>
        </w:rPr>
        <w:t xml:space="preserve"> zero for infinite or semi-infinite domain </w:t>
      </w:r>
      <w:r w:rsidR="009B68E8" w:rsidRPr="00780CED">
        <w:rPr>
          <w:rFonts w:ascii="Times New Roman" w:hAnsi="Times New Roman"/>
        </w:rPr>
        <w:fldChar w:fldCharType="begin"/>
      </w:r>
      <w:r w:rsidR="004148D1">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780CED">
        <w:rPr>
          <w:rFonts w:ascii="Times New Roman" w:hAnsi="Times New Roman"/>
        </w:rPr>
        <w:fldChar w:fldCharType="separate"/>
      </w:r>
      <w:r w:rsidR="009B68E8" w:rsidRPr="00780CED">
        <w:rPr>
          <w:rFonts w:ascii="Times New Roman" w:hAnsi="Times New Roman"/>
          <w:noProof/>
        </w:rPr>
        <w:t>(Detournay et al., 1993)</w:t>
      </w:r>
      <w:r w:rsidR="009B68E8" w:rsidRPr="00780CED">
        <w:rPr>
          <w:rFonts w:ascii="Times New Roman" w:hAnsi="Times New Roman"/>
        </w:rPr>
        <w:fldChar w:fldCharType="end"/>
      </w:r>
      <w:r w:rsidR="009B68E8" w:rsidRPr="00780CED">
        <w:rPr>
          <w:rFonts w:ascii="Times New Roman" w:hAnsi="Times New Roman"/>
        </w:rPr>
        <w:t xml:space="preserve">. </w:t>
      </w:r>
      <w:r>
        <w:rPr>
          <w:rFonts w:ascii="Times New Roman" w:hAnsi="Times New Roman"/>
        </w:rPr>
        <w:t>But i</w:t>
      </w:r>
      <w:r w:rsidR="00E92D57">
        <w:rPr>
          <w:rFonts w:ascii="Times New Roman" w:hAnsi="Times New Roman"/>
        </w:rPr>
        <w:t>n the case of p</w:t>
      </w:r>
      <w:r w:rsidR="009A43C1" w:rsidRPr="00780CED">
        <w:rPr>
          <w:rFonts w:ascii="Times New Roman" w:hAnsi="Times New Roman"/>
        </w:rPr>
        <w:t>rimary cementing in P&amp;A, the</w:t>
      </w:r>
      <w:r w:rsidR="0090156F" w:rsidRPr="00780CED">
        <w:rPr>
          <w:rFonts w:ascii="Times New Roman" w:hAnsi="Times New Roman"/>
          <w:noProof/>
          <w:position w:val="-10"/>
        </w:rPr>
        <w:object w:dxaOrig="480" w:dyaOrig="320" w14:anchorId="0D318C9C">
          <v:shape id="_x0000_i1080" type="#_x0000_t75" alt="" style="width:23.4pt;height:14.5pt;mso-width-percent:0;mso-height-percent:0;mso-width-percent:0;mso-height-percent:0" o:ole="">
            <v:imagedata r:id="rId114" o:title=""/>
          </v:shape>
          <o:OLEObject Type="Embed" ProgID="Equation.DSMT4" ShapeID="_x0000_i1080" DrawAspect="Content" ObjectID="_1720247063" r:id="rId116"/>
        </w:object>
      </w:r>
      <w:r w:rsidR="009B68E8" w:rsidRPr="00780CED">
        <w:rPr>
          <w:rFonts w:ascii="Times New Roman" w:hAnsi="Times New Roman"/>
        </w:rPr>
        <w:t>w</w:t>
      </w:r>
      <w:r w:rsidR="00E92D57">
        <w:rPr>
          <w:rFonts w:ascii="Times New Roman" w:hAnsi="Times New Roman"/>
        </w:rPr>
        <w:t>ill not be taken</w:t>
      </w:r>
      <w:r w:rsidR="009B68E8" w:rsidRPr="00780CED">
        <w:rPr>
          <w:rFonts w:ascii="Times New Roman" w:hAnsi="Times New Roman"/>
        </w:rPr>
        <w:t xml:space="preserve"> as zero here. </w:t>
      </w:r>
      <w:r w:rsidR="009A43C1" w:rsidRPr="00780CED">
        <w:rPr>
          <w:rFonts w:ascii="Times New Roman" w:hAnsi="Times New Roman"/>
        </w:rPr>
        <w:t>Next, b</w:t>
      </w:r>
      <w:r w:rsidR="00B103D3" w:rsidRPr="00780CED">
        <w:rPr>
          <w:rFonts w:ascii="Times New Roman" w:hAnsi="Times New Roman"/>
        </w:rPr>
        <w:t>y substituting Eq. 14 into Eq. 11 and Eq. 12, the</w:t>
      </w:r>
      <w:r w:rsidR="0090156F" w:rsidRPr="00780CED">
        <w:rPr>
          <w:rFonts w:ascii="Times New Roman" w:hAnsi="Times New Roman"/>
          <w:noProof/>
          <w:position w:val="-4"/>
        </w:rPr>
        <w:object w:dxaOrig="220" w:dyaOrig="260" w14:anchorId="7521BFDC">
          <v:shape id="_x0000_i1081" type="#_x0000_t75" alt="" style="width:10.75pt;height:12.6pt;mso-width-percent:0;mso-height-percent:0;mso-width-percent:0;mso-height-percent:0" o:ole="">
            <v:imagedata r:id="rId117" o:title=""/>
          </v:shape>
          <o:OLEObject Type="Embed" ProgID="Equation.DSMT4" ShapeID="_x0000_i1081" DrawAspect="Content" ObjectID="_1720247064" r:id="rId118"/>
        </w:object>
      </w:r>
      <w:r w:rsidR="00E92D57">
        <w:rPr>
          <w:rFonts w:ascii="Times New Roman" w:hAnsi="Times New Roman"/>
        </w:rPr>
        <w:t>can</w:t>
      </w:r>
      <w:r w:rsidR="00B103D3" w:rsidRPr="00780CED">
        <w:rPr>
          <w:rFonts w:ascii="Times New Roman" w:hAnsi="Times New Roman"/>
        </w:rPr>
        <w:t xml:space="preserve"> be eliminated</w:t>
      </w:r>
      <w:r w:rsidR="009A43C1" w:rsidRPr="00780CED">
        <w:rPr>
          <w:rFonts w:ascii="Times New Roman" w:hAnsi="Times New Roman"/>
        </w:rPr>
        <w:t xml:space="preserve"> and it </w:t>
      </w:r>
      <w:r w:rsidR="00E92D57">
        <w:t>can have the coupled diffusion form of the equation, as shown in Eq. 15</w:t>
      </w:r>
    </w:p>
    <w:p w14:paraId="1C14432D" w14:textId="77777777" w:rsidR="00B103D3" w:rsidRPr="00780CED" w:rsidRDefault="00E73BBF" w:rsidP="00FE23E5">
      <w:pPr>
        <w:adjustRightInd w:val="0"/>
        <w:snapToGrid w:val="0"/>
        <w:rPr>
          <w:rFonts w:ascii="Times New Roman" w:hAnsi="Times New Roman"/>
        </w:rPr>
      </w:pPr>
      <w:r>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2" type="#_x0000_t75" alt="" style="width:193.55pt;height:68.75pt;mso-width-percent:0;mso-height-percent:0;mso-width-percent:0;mso-height-percent:0" o:ole="">
            <v:imagedata r:id="rId119" o:title=""/>
          </v:shape>
          <o:OLEObject Type="Embed" ProgID="Equation.DSMT4" ShapeID="_x0000_i1082" DrawAspect="Content" ObjectID="_1720247065" r:id="rId120"/>
        </w:object>
      </w:r>
      <w:r>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5915722F" w:rsidR="00B103D3" w:rsidRPr="002B0CC8" w:rsidRDefault="00B103D3" w:rsidP="00B103D3">
      <w:pPr>
        <w:keepNext/>
        <w:rPr>
          <w:rFonts w:ascii="Times New Roman" w:hAnsi="Times New Roman"/>
        </w:rPr>
      </w:pPr>
      <w:r w:rsidRPr="002B0CC8">
        <w:rPr>
          <w:rFonts w:ascii="Times New Roman" w:hAnsi="Times New Roman"/>
        </w:rPr>
        <w:lastRenderedPageBreak/>
        <w:t>Where</w:t>
      </w:r>
      <w:r w:rsidR="007853A9">
        <w:rPr>
          <w:rFonts w:ascii="Times New Roman" w:hAnsi="Times New Roman"/>
        </w:rPr>
        <w:t>:</w:t>
      </w:r>
    </w:p>
    <w:p w14:paraId="53C96828" w14:textId="77777777" w:rsidR="00B103D3" w:rsidRDefault="0090156F" w:rsidP="00B103D3">
      <w:pPr>
        <w:keepNext/>
      </w:pPr>
      <w:r w:rsidRPr="00B143CC">
        <w:rPr>
          <w:noProof/>
          <w:position w:val="-14"/>
        </w:rPr>
        <w:object w:dxaOrig="4680" w:dyaOrig="380" w14:anchorId="3812E0C2">
          <v:shape id="_x0000_i1083" type="#_x0000_t75" alt="" style="width:234.7pt;height:17.3pt;mso-width-percent:0;mso-height-percent:0;mso-width-percent:0;mso-height-percent:0" o:ole="">
            <v:imagedata r:id="rId121" o:title=""/>
          </v:shape>
          <o:OLEObject Type="Embed" ProgID="Equation.DSMT4" ShapeID="_x0000_i1083" DrawAspect="Content" ObjectID="_1720247066" r:id="rId122"/>
        </w:object>
      </w:r>
    </w:p>
    <w:p w14:paraId="70ADB5DF" w14:textId="77777777" w:rsidR="00B103D3" w:rsidRDefault="0090156F" w:rsidP="00B103D3">
      <w:pPr>
        <w:keepNext/>
      </w:pPr>
      <w:r w:rsidRPr="00B143CC">
        <w:rPr>
          <w:noProof/>
          <w:position w:val="-14"/>
        </w:rPr>
        <w:object w:dxaOrig="4940" w:dyaOrig="380" w14:anchorId="11FC38A1">
          <v:shape id="_x0000_i1084" type="#_x0000_t75" alt="" style="width:245.9pt;height:17.3pt;mso-width-percent:0;mso-height-percent:0;mso-width-percent:0;mso-height-percent:0" o:ole="">
            <v:imagedata r:id="rId123" o:title=""/>
          </v:shape>
          <o:OLEObject Type="Embed" ProgID="Equation.DSMT4" ShapeID="_x0000_i1084" DrawAspect="Content" ObjectID="_1720247067" r:id="rId124"/>
        </w:object>
      </w:r>
    </w:p>
    <w:p w14:paraId="53272911" w14:textId="77777777" w:rsidR="00B103D3" w:rsidRDefault="0090156F" w:rsidP="00B103D3">
      <w:pPr>
        <w:keepNext/>
      </w:pPr>
      <w:r w:rsidRPr="00B143CC">
        <w:rPr>
          <w:noProof/>
          <w:position w:val="-14"/>
        </w:rPr>
        <w:object w:dxaOrig="4440" w:dyaOrig="380" w14:anchorId="62C57B52">
          <v:shape id="_x0000_i1085" type="#_x0000_t75" alt="" style="width:221.6pt;height:17.3pt;mso-width-percent:0;mso-height-percent:0;mso-width-percent:0;mso-height-percent:0" o:ole="">
            <v:imagedata r:id="rId125" o:title=""/>
          </v:shape>
          <o:OLEObject Type="Embed" ProgID="Equation.DSMT4" ShapeID="_x0000_i1085" DrawAspect="Content" ObjectID="_1720247068" r:id="rId126"/>
        </w:object>
      </w:r>
    </w:p>
    <w:p w14:paraId="205F5129" w14:textId="77777777" w:rsidR="00B103D3" w:rsidRDefault="0090156F" w:rsidP="00B103D3">
      <w:pPr>
        <w:keepNext/>
      </w:pPr>
      <w:r w:rsidRPr="00B143CC">
        <w:rPr>
          <w:noProof/>
          <w:position w:val="-14"/>
        </w:rPr>
        <w:object w:dxaOrig="4580" w:dyaOrig="380" w14:anchorId="7D28A947">
          <v:shape id="_x0000_i1086" type="#_x0000_t75" alt="" style="width:226.75pt;height:17.3pt;mso-width-percent:0;mso-height-percent:0;mso-width-percent:0;mso-height-percent:0" o:ole="">
            <v:imagedata r:id="rId127" o:title=""/>
          </v:shape>
          <o:OLEObject Type="Embed" ProgID="Equation.DSMT4" ShapeID="_x0000_i1086" DrawAspect="Content" ObjectID="_1720247069" r:id="rId128"/>
        </w:object>
      </w:r>
    </w:p>
    <w:p w14:paraId="03B95F86" w14:textId="30C90B6D" w:rsidR="00B103D3" w:rsidRDefault="0090156F" w:rsidP="00B103D3">
      <w:pPr>
        <w:keepNext/>
      </w:pPr>
      <w:r w:rsidRPr="00B72B0F">
        <w:rPr>
          <w:noProof/>
          <w:position w:val="-12"/>
        </w:rPr>
        <w:object w:dxaOrig="2620" w:dyaOrig="360" w14:anchorId="4F47563F">
          <v:shape id="_x0000_i1087" type="#_x0000_t75" alt="" style="width:131.4pt;height:18.25pt;mso-width-percent:0;mso-height-percent:0;mso-width-percent:0;mso-height-percent:0" o:ole="">
            <v:imagedata r:id="rId129" o:title=""/>
          </v:shape>
          <o:OLEObject Type="Embed" ProgID="Equation.DSMT4" ShapeID="_x0000_i1087" DrawAspect="Content" ObjectID="_1720247070" r:id="rId130"/>
        </w:object>
      </w:r>
    </w:p>
    <w:p w14:paraId="7992520C" w14:textId="47177B80" w:rsidR="005C356A" w:rsidRDefault="0090156F" w:rsidP="00B103D3">
      <w:pPr>
        <w:adjustRightInd w:val="0"/>
        <w:snapToGrid w:val="0"/>
      </w:pPr>
      <w:r w:rsidRPr="00B72B0F">
        <w:rPr>
          <w:noProof/>
          <w:position w:val="-12"/>
        </w:rPr>
        <w:object w:dxaOrig="2380" w:dyaOrig="360" w14:anchorId="121C44D4">
          <v:shape id="_x0000_i1088" type="#_x0000_t75" alt="" style="width:122.05pt;height:18.25pt;mso-width-percent:0;mso-height-percent:0;mso-width-percent:0;mso-height-percent:0" o:ole="">
            <v:imagedata r:id="rId131" o:title=""/>
          </v:shape>
          <o:OLEObject Type="Embed" ProgID="Equation.DSMT4" ShapeID="_x0000_i1088" DrawAspect="Content" ObjectID="_1720247071" r:id="rId132"/>
        </w:object>
      </w:r>
    </w:p>
    <w:p w14:paraId="4754255F" w14:textId="77AE1BE2" w:rsidR="0085149E" w:rsidRDefault="0090156F" w:rsidP="00B103D3">
      <w:pPr>
        <w:adjustRightInd w:val="0"/>
        <w:snapToGrid w:val="0"/>
      </w:pPr>
      <w:r w:rsidRPr="007B0F97">
        <w:rPr>
          <w:noProof/>
          <w:position w:val="-12"/>
        </w:rPr>
        <w:object w:dxaOrig="5940" w:dyaOrig="380" w14:anchorId="2DF49088">
          <v:shape id="_x0000_i1089" type="#_x0000_t75" alt="" style="width:297.8pt;height:17.3pt;mso-width-percent:0;mso-height-percent:0;mso-width-percent:0;mso-height-percent:0" o:ole="">
            <v:imagedata r:id="rId133" o:title=""/>
          </v:shape>
          <o:OLEObject Type="Embed" ProgID="Equation.DSMT4" ShapeID="_x0000_i1089" DrawAspect="Content" ObjectID="_1720247072" r:id="rId134"/>
        </w:object>
      </w:r>
    </w:p>
    <w:p w14:paraId="747B6C9F" w14:textId="62A35A9B"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 xml:space="preserve">equations </w:t>
      </w:r>
      <w:r w:rsidR="006F59B8" w:rsidRPr="00780CED">
        <w:rPr>
          <w:rFonts w:ascii="Times New Roman" w:hAnsi="Times New Roman"/>
        </w:rPr>
        <w:t>shown 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0" type="#_x0000_t75" alt="" style="width:14.5pt;height:18.25pt;mso-width-percent:0;mso-height-percent:0;mso-width-percent:0;mso-height-percent:0" o:ole="">
            <v:imagedata r:id="rId135" o:title=""/>
          </v:shape>
          <o:OLEObject Type="Embed" ProgID="Equation.DSMT4" ShapeID="_x0000_i1090" DrawAspect="Content" ObjectID="_1720247073" r:id="rId136"/>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1" type="#_x0000_t75" alt="" style="width:18.25pt;height:18.25pt;mso-width-percent:0;mso-height-percent:0;mso-width-percent:0;mso-height-percent:0" o:ole="">
            <v:imagedata r:id="rId137" o:title=""/>
          </v:shape>
          <o:OLEObject Type="Embed" ProgID="Equation.DSMT4" ShapeID="_x0000_i1091" DrawAspect="Content" ObjectID="_1720247074" r:id="rId138"/>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2" type="#_x0000_t75" alt="" style="width:10.75pt;height:18.25pt;mso-width-percent:0;mso-height-percent:0;mso-width-percent:0;mso-height-percent:0" o:ole="">
            <v:imagedata r:id="rId139" o:title=""/>
          </v:shape>
          <o:OLEObject Type="Embed" ProgID="Equation.DSMT4" ShapeID="_x0000_i1092" DrawAspect="Content" ObjectID="_1720247075" r:id="rId140"/>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3" type="#_x0000_t75" alt="" style="width:14.5pt;height:18.25pt;mso-width-percent:0;mso-height-percent:0;mso-width-percent:0;mso-height-percent:0" o:ole="">
            <v:imagedata r:id="rId141" o:title=""/>
          </v:shape>
          <o:OLEObject Type="Embed" ProgID="Equation.DSMT4" ShapeID="_x0000_i1093" DrawAspect="Content" ObjectID="_1720247076" r:id="rId142"/>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4" type="#_x0000_t75" alt="" style="width:14.5pt;height:10.75pt;mso-width-percent:0;mso-height-percent:0;mso-width-percent:0;mso-height-percent:0" o:ole="">
            <v:imagedata r:id="rId143" o:title=""/>
          </v:shape>
          <o:OLEObject Type="Embed" ProgID="Equation.DSMT4" ShapeID="_x0000_i1094" DrawAspect="Content" ObjectID="_1720247077" r:id="rId144"/>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5" type="#_x0000_t75" alt="" style="width:10.75pt;height:10.75pt;mso-width-percent:0;mso-height-percent:0;mso-width-percent:0;mso-height-percent:0" o:ole="">
            <v:imagedata r:id="rId145" o:title=""/>
          </v:shape>
          <o:OLEObject Type="Embed" ProgID="Equation.DSMT4" ShapeID="_x0000_i1095" DrawAspect="Content" ObjectID="_1720247078" r:id="rId146"/>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6" type="#_x0000_t75" alt="" style="width:14.5pt;height:10.75pt;mso-width-percent:0;mso-height-percent:0;mso-width-percent:0;mso-height-percent:0" o:ole="">
            <v:imagedata r:id="rId147" o:title=""/>
          </v:shape>
          <o:OLEObject Type="Embed" ProgID="Equation.DSMT4" ShapeID="_x0000_i1096" DrawAspect="Content" ObjectID="_1720247079" r:id="rId148"/>
        </w:object>
      </w:r>
      <w:r w:rsidR="00406356">
        <w:rPr>
          <w:rFonts w:ascii="Times New Roman" w:hAnsi="Times New Roman"/>
        </w:rPr>
        <w:t xml:space="preserve">, and </w:t>
      </w:r>
      <w:r w:rsidR="00780CED" w:rsidRPr="00D65FE3">
        <w:rPr>
          <w:rFonts w:ascii="Times New Roman" w:hAnsi="Times New Roman"/>
        </w:rPr>
        <w:t>temperature and pore pressure can be expressed as follows</w:t>
      </w:r>
      <w:r w:rsidR="007853A9">
        <w:rPr>
          <w:rFonts w:ascii="Times New Roman" w:hAnsi="Times New Roman"/>
        </w:rPr>
        <w:t>:</w:t>
      </w:r>
    </w:p>
    <w:p w14:paraId="6ABCDCE6" w14:textId="4F10C7E8" w:rsidR="00B27921" w:rsidRDefault="0090156F" w:rsidP="00B27921">
      <w:pPr>
        <w:spacing w:line="360" w:lineRule="auto"/>
        <w:jc w:val="both"/>
        <w:rPr>
          <w:rFonts w:ascii="Times New Roman" w:hAnsi="Times New Roman"/>
        </w:rPr>
      </w:pPr>
      <w:r w:rsidRPr="00780CED">
        <w:rPr>
          <w:rFonts w:ascii="Times New Roman" w:hAnsi="Times New Roman"/>
          <w:noProof/>
          <w:position w:val="-32"/>
        </w:rPr>
        <w:object w:dxaOrig="2260" w:dyaOrig="760" w14:anchorId="4B2E979E">
          <v:shape id="_x0000_i1097" type="#_x0000_t75" alt="" style="width:113.6pt;height:37.4pt;mso-width-percent:0;mso-height-percent:0;mso-width-percent:0;mso-height-percent:0" o:ole="">
            <v:imagedata r:id="rId149" o:title=""/>
          </v:shape>
          <o:OLEObject Type="Embed" ProgID="Equation.DSMT4" ShapeID="_x0000_i1097" DrawAspect="Content" ObjectID="_1720247080" r:id="rId150"/>
        </w:objec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5C15EE22" w:rsidR="00B27921" w:rsidRDefault="00B07C95" w:rsidP="00B27921">
      <w:pPr>
        <w:spacing w:line="360" w:lineRule="auto"/>
        <w:jc w:val="both"/>
        <w:rPr>
          <w:rFonts w:ascii="Times New Roman" w:hAnsi="Times New Roman"/>
        </w:rPr>
      </w:pPr>
      <w:r w:rsidRPr="00A13CC9">
        <w:rPr>
          <w:rFonts w:ascii="Times New Roman" w:hAnsi="Times New Roman"/>
        </w:rPr>
        <w:t>Where</w:t>
      </w:r>
      <w:r w:rsidR="007853A9">
        <w:rPr>
          <w:rStyle w:val="CommentReference"/>
        </w:rPr>
        <w:t>:</w:t>
      </w:r>
    </w:p>
    <w:p w14:paraId="21DC7603" w14:textId="77777777"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098" type="#_x0000_t75" alt="" style="width:124.85pt;height:1in;mso-width-percent:0;mso-height-percent:0;mso-width-percent:0;mso-height-percent:0" o:ole="">
            <v:imagedata r:id="rId151" o:title=""/>
          </v:shape>
          <o:OLEObject Type="Embed" ProgID="Equation.DSMT4" ShapeID="_x0000_i1098" DrawAspect="Content" ObjectID="_1720247081" r:id="rId152"/>
        </w:object>
      </w:r>
    </w:p>
    <w:p w14:paraId="55EB21C9" w14:textId="77777777"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099" type="#_x0000_t75" alt="" style="width:3in;height:30.4pt;mso-width-percent:0;mso-height-percent:0;mso-width-percent:0;mso-height-percent:0" o:ole="">
            <v:imagedata r:id="rId153" o:title=""/>
          </v:shape>
          <o:OLEObject Type="Embed" ProgID="Equation.DSMT4" ShapeID="_x0000_i1099" DrawAspect="Content" ObjectID="_1720247082" r:id="rId154"/>
        </w:object>
      </w:r>
    </w:p>
    <w:p w14:paraId="33ED6B47" w14:textId="21D5801C"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r w:rsidR="0090156F" w:rsidRPr="00A13CC9">
        <w:rPr>
          <w:rFonts w:ascii="Times New Roman" w:hAnsi="Times New Roman"/>
          <w:noProof/>
          <w:position w:val="-12"/>
        </w:rPr>
        <w:object w:dxaOrig="320" w:dyaOrig="360" w14:anchorId="1715C38D">
          <v:shape id="_x0000_i1100" type="#_x0000_t75" alt="" style="width:14.5pt;height:18.25pt;mso-width-percent:0;mso-height-percent:0;mso-width-percent:0;mso-height-percent:0" o:ole="">
            <v:imagedata r:id="rId155" o:title=""/>
          </v:shape>
          <o:OLEObject Type="Embed" ProgID="Equation.DSMT4" ShapeID="_x0000_i1100" DrawAspect="Content" ObjectID="_1720247083" r:id="rId156"/>
        </w:object>
      </w:r>
      <w:r w:rsidR="007853A9">
        <w:rPr>
          <w:rFonts w:ascii="Times New Roman" w:hAnsi="Times New Roman"/>
          <w:noProof/>
        </w:rPr>
        <w:t>which is shown in Eq.17</w:t>
      </w:r>
    </w:p>
    <w:p w14:paraId="053EB544" w14:textId="708C38D3"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2220" w:dyaOrig="620" w14:anchorId="62C5544F">
          <v:shape id="_x0000_i1101" type="#_x0000_t75" alt="" style="width:111.25pt;height:30.4pt;mso-width-percent:0;mso-height-percent:0;mso-width-percent:0;mso-height-percent:0" o:ole="">
            <v:imagedata r:id="rId157" o:title=""/>
          </v:shape>
          <o:OLEObject Type="Embed" ProgID="Equation.DSMT4" ShapeID="_x0000_i1101" DrawAspect="Content" ObjectID="_1720247084" r:id="rId158"/>
        </w:object>
      </w:r>
      <w:r w:rsidR="00427C24">
        <w:rPr>
          <w:rFonts w:ascii="Times New Roman" w:hAnsi="Times New Roman"/>
        </w:rPr>
        <w:t xml:space="preserve">          </w:t>
      </w:r>
      <w:r w:rsidR="00406356">
        <w:rPr>
          <w:rFonts w:ascii="Times New Roman" w:hAnsi="Times New Roman"/>
        </w:rPr>
        <w:t xml:space="preserve">           </w:t>
      </w:r>
      <w:r w:rsidR="00406356" w:rsidRPr="00A13CC9">
        <w:rPr>
          <w:rFonts w:ascii="Times New Roman" w:hAnsi="Times New Roman"/>
        </w:rPr>
        <w:t xml:space="preserve">where </w:t>
      </w:r>
      <w:r w:rsidRPr="00A13CC9">
        <w:rPr>
          <w:rFonts w:ascii="Times New Roman" w:hAnsi="Times New Roman"/>
          <w:noProof/>
          <w:position w:val="-12"/>
        </w:rPr>
        <w:object w:dxaOrig="2140" w:dyaOrig="380" w14:anchorId="236E933F">
          <v:shape id="_x0000_i1102" type="#_x0000_t75" alt="" style="width:106.6pt;height:17.3pt;mso-width-percent:0;mso-height-percent:0;mso-width-percent:0;mso-height-percent:0" o:ole="">
            <v:imagedata r:id="rId159" o:title=""/>
          </v:shape>
          <o:OLEObject Type="Embed" ProgID="Equation.DSMT4" ShapeID="_x0000_i1102" DrawAspect="Content" ObjectID="_1720247085" r:id="rId160"/>
        </w:object>
      </w:r>
      <w:r w:rsidR="00406356">
        <w:rPr>
          <w:rFonts w:ascii="Times New Roman" w:hAnsi="Times New Roman"/>
        </w:rPr>
        <w:t xml:space="preserve">                  </w:t>
      </w:r>
      <w:r w:rsidR="00427C24">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r w:rsidR="00B07C95" w:rsidRPr="00A13CC9">
        <w:rPr>
          <w:rFonts w:ascii="Times New Roman" w:hAnsi="Times New Roman"/>
        </w:rPr>
        <w:t xml:space="preserve"> </w:t>
      </w:r>
      <w:r w:rsidR="00427C24">
        <w:rPr>
          <w:rFonts w:ascii="Times New Roman" w:hAnsi="Times New Roman"/>
        </w:rPr>
        <w:t xml:space="preserve">                          </w:t>
      </w:r>
    </w:p>
    <w:p w14:paraId="5CEB5633" w14:textId="68BBC7ED" w:rsidR="00B27921" w:rsidRPr="00A13CC9" w:rsidRDefault="00B07C95" w:rsidP="00B27921">
      <w:pPr>
        <w:spacing w:line="360" w:lineRule="auto"/>
        <w:jc w:val="both"/>
        <w:rPr>
          <w:rFonts w:ascii="Times New Roman" w:hAnsi="Times New Roman"/>
        </w:rPr>
      </w:pPr>
      <w:r w:rsidRPr="00A13CC9">
        <w:rPr>
          <w:rFonts w:ascii="Times New Roman" w:hAnsi="Times New Roman"/>
        </w:rPr>
        <w:lastRenderedPageBreak/>
        <w:t>Then</w:t>
      </w:r>
      <w:r w:rsidR="007853A9">
        <w:rPr>
          <w:rFonts w:ascii="Times New Roman" w:hAnsi="Times New Roman"/>
        </w:rPr>
        <w:t xml:space="preserve">, </w:t>
      </w:r>
      <w:r w:rsidRPr="00A13CC9">
        <w:rPr>
          <w:rFonts w:ascii="Times New Roman" w:hAnsi="Times New Roman"/>
        </w:rPr>
        <w:t>by applying the Laplace transform</w:t>
      </w:r>
      <w:r w:rsidR="00B665FD">
        <w:rPr>
          <w:rFonts w:ascii="Times New Roman" w:hAnsi="Times New Roman"/>
        </w:rPr>
        <w:t xml:space="preserve"> </w:t>
      </w:r>
      <w:r w:rsidRPr="00A13CC9">
        <w:rPr>
          <w:rFonts w:ascii="Times New Roman" w:hAnsi="Times New Roman"/>
        </w:rPr>
        <w:t xml:space="preserve">to the </w:t>
      </w:r>
      <w:r w:rsidR="00E076CA" w:rsidRPr="00A13CC9">
        <w:rPr>
          <w:rFonts w:ascii="Times New Roman" w:hAnsi="Times New Roman"/>
        </w:rPr>
        <w:t>Eigen</w:t>
      </w:r>
      <w:r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r w:rsidR="0090156F" w:rsidRPr="00A13CC9">
        <w:rPr>
          <w:rFonts w:ascii="Times New Roman" w:hAnsi="Times New Roman"/>
          <w:noProof/>
          <w:position w:val="-12"/>
        </w:rPr>
        <w:object w:dxaOrig="260" w:dyaOrig="360" w14:anchorId="4DE77D47">
          <v:shape id="_x0000_i1103" type="#_x0000_t75" alt="" style="width:10.75pt;height:18.25pt;mso-width-percent:0;mso-height-percent:0;mso-width-percent:0;mso-height-percent:0" o:ole="">
            <v:imagedata r:id="rId161" o:title=""/>
          </v:shape>
          <o:OLEObject Type="Embed" ProgID="Equation.DSMT4" ShapeID="_x0000_i1103" DrawAspect="Content" ObjectID="_1720247086" r:id="rId162"/>
        </w:object>
      </w:r>
      <w:r w:rsidR="00B665FD">
        <w:rPr>
          <w:rFonts w:ascii="Times New Roman" w:hAnsi="Times New Roman"/>
        </w:rPr>
        <w:t>(Eq.18)</w:t>
      </w:r>
      <w:r w:rsidRPr="00427C24">
        <w:rPr>
          <w:rFonts w:ascii="Times New Roman" w:hAnsi="Times New Roman"/>
        </w:rPr>
        <w:t xml:space="preserve">, </w:t>
      </w:r>
      <w:r w:rsidR="00E076CA" w:rsidRPr="00427C24">
        <w:rPr>
          <w:rFonts w:ascii="Times New Roman" w:hAnsi="Times New Roman"/>
        </w:rPr>
        <w:t>it</w:t>
      </w:r>
      <w:r w:rsidR="00E076CA" w:rsidRPr="00A13CC9">
        <w:rPr>
          <w:rFonts w:ascii="Times New Roman" w:hAnsi="Times New Roman"/>
        </w:rPr>
        <w:t xml:space="preserve"> </w:t>
      </w:r>
      <w:r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4" type="#_x0000_t75" alt="" style="width:10.75pt;height:18.25pt;mso-width-percent:0;mso-height-percent:0;mso-width-percent:0;mso-height-percent:0" o:ole="">
            <v:imagedata r:id="rId163" o:title=""/>
          </v:shape>
          <o:OLEObject Type="Embed" ProgID="Equation.DSMT4" ShapeID="_x0000_i1104" DrawAspect="Content" ObjectID="_1720247087" r:id="rId164"/>
        </w:object>
      </w:r>
      <w:r w:rsidR="007853A9">
        <w:rPr>
          <w:rFonts w:ascii="Times New Roman" w:hAnsi="Times New Roman"/>
        </w:rPr>
        <w:t>, where</w:t>
      </w:r>
      <w:r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5" type="#_x0000_t75" alt="" style="width:10.75pt;height:18.25pt;mso-width-percent:0;mso-height-percent:0;mso-width-percent:0;mso-height-percent:0" o:ole="">
            <v:imagedata r:id="rId163" o:title=""/>
          </v:shape>
          <o:OLEObject Type="Embed" ProgID="Equation.DSMT4" ShapeID="_x0000_i1105" DrawAspect="Content" ObjectID="_1720247088" r:id="rId165"/>
        </w:object>
      </w:r>
      <w:r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6" type="#_x0000_t75" alt="" style="width:14.5pt;height:10.75pt;mso-width-percent:0;mso-height-percent:0;mso-width-percent:0;mso-height-percent:0" o:ole="">
            <v:imagedata r:id="rId166" o:title=""/>
          </v:shape>
          <o:OLEObject Type="Embed" ProgID="Equation.DSMT4" ShapeID="_x0000_i1106" DrawAspect="Content" ObjectID="_1720247089" r:id="rId167"/>
        </w:object>
      </w:r>
      <w:r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7" type="#_x0000_t75" alt="" style="width:10.75pt;height:18.25pt;mso-width-percent:0;mso-height-percent:0;mso-width-percent:0;mso-height-percent:0" o:ole="">
            <v:imagedata r:id="rId168" o:title=""/>
          </v:shape>
          <o:OLEObject Type="Embed" ProgID="Equation.DSMT4" ShapeID="_x0000_i1107" DrawAspect="Content" ObjectID="_1720247090" r:id="rId169"/>
        </w:object>
      </w:r>
      <w:r w:rsidR="00B665FD">
        <w:rPr>
          <w:rFonts w:ascii="Times New Roman" w:hAnsi="Times New Roman"/>
        </w:rPr>
        <w:t>.</w:t>
      </w:r>
      <w:r w:rsidRPr="00A13CC9">
        <w:rPr>
          <w:rFonts w:ascii="Times New Roman" w:hAnsi="Times New Roman"/>
        </w:rPr>
        <w:t xml:space="preserve"> </w:t>
      </w:r>
    </w:p>
    <w:p w14:paraId="79F69E92" w14:textId="0278DC7E" w:rsidR="00B27921" w:rsidRDefault="0090156F" w:rsidP="00B07C95">
      <w:pPr>
        <w:keepNext/>
        <w:rPr>
          <w:rFonts w:ascii="Times New Roman" w:hAnsi="Times New Roman"/>
        </w:rPr>
      </w:pPr>
      <w:r w:rsidRPr="00A13CC9">
        <w:rPr>
          <w:rFonts w:ascii="Times New Roman" w:hAnsi="Times New Roman"/>
          <w:noProof/>
          <w:position w:val="-12"/>
        </w:rPr>
        <w:object w:dxaOrig="1880" w:dyaOrig="400" w14:anchorId="3FCE4B68">
          <v:shape id="_x0000_i1108" type="#_x0000_t75" alt="" style="width:91.15pt;height:19.15pt;mso-width-percent:0;mso-height-percent:0;mso-width-percent:0;mso-height-percent:0" o:ole="">
            <v:imagedata r:id="rId170" o:title=""/>
          </v:shape>
          <o:OLEObject Type="Embed" ProgID="Equation.DSMT4" ShapeID="_x0000_i1108" DrawAspect="Content" ObjectID="_1720247091" r:id="rId171"/>
        </w:object>
      </w:r>
      <w:r w:rsidR="00406356">
        <w:rPr>
          <w:rFonts w:ascii="Times New Roman" w:hAnsi="Times New Roman"/>
        </w:rPr>
        <w:t xml:space="preserve">        </w:t>
      </w:r>
      <w:r w:rsidR="00406356" w:rsidRPr="00A13CC9">
        <w:rPr>
          <w:rFonts w:ascii="Times New Roman" w:hAnsi="Times New Roman"/>
        </w:rPr>
        <w:t xml:space="preserve">Where </w:t>
      </w:r>
      <w:r w:rsidRPr="00A13CC9">
        <w:rPr>
          <w:rFonts w:ascii="Times New Roman" w:hAnsi="Times New Roman"/>
          <w:noProof/>
          <w:position w:val="-32"/>
        </w:rPr>
        <w:object w:dxaOrig="1060" w:dyaOrig="760" w14:anchorId="6E64B21B">
          <v:shape id="_x0000_i1109" type="#_x0000_t75" alt="" style="width:52.85pt;height:37.4pt;mso-width-percent:0;mso-height-percent:0;mso-width-percent:0;mso-height-percent:0" o:ole="">
            <v:imagedata r:id="rId172" o:title=""/>
          </v:shape>
          <o:OLEObject Type="Embed" ProgID="Equation.DSMT4" ShapeID="_x0000_i1109" DrawAspect="Content" ObjectID="_1720247092" r:id="rId173"/>
        </w:object>
      </w:r>
      <w:r w:rsidR="00406356">
        <w:rPr>
          <w:rFonts w:ascii="Times New Roman" w:hAnsi="Times New Roman"/>
        </w:rPr>
        <w:t xml:space="preserve">                                                           </w:t>
      </w:r>
      <w:r w:rsidR="00E076CA" w:rsidRPr="00A13CC9">
        <w:rPr>
          <w:rFonts w:ascii="Times New Roman" w:hAnsi="Times New Roman"/>
        </w:rPr>
        <w:fldChar w:fldCharType="begin"/>
      </w:r>
      <w:r w:rsidR="00E076CA" w:rsidRPr="00A13CC9">
        <w:rPr>
          <w:rFonts w:ascii="Times New Roman" w:hAnsi="Times New Roman"/>
        </w:rPr>
        <w:instrText xml:space="preserve"> MACROBUTTON MTPlaceRef \* MERGEFORMAT </w:instrText>
      </w:r>
      <w:r w:rsidR="00E076CA" w:rsidRPr="00A13CC9">
        <w:rPr>
          <w:rFonts w:ascii="Times New Roman" w:hAnsi="Times New Roman"/>
        </w:rPr>
        <w:fldChar w:fldCharType="begin"/>
      </w:r>
      <w:r w:rsidR="00E076CA" w:rsidRPr="00A13CC9">
        <w:rPr>
          <w:rFonts w:ascii="Times New Roman" w:hAnsi="Times New Roman"/>
        </w:rPr>
        <w:instrText xml:space="preserve"> SEQ MTEqn \h \* MERGEFORMAT </w:instrText>
      </w:r>
      <w:r w:rsidR="00E076CA" w:rsidRPr="00A13CC9">
        <w:rPr>
          <w:rFonts w:ascii="Times New Roman" w:hAnsi="Times New Roman"/>
        </w:rPr>
        <w:fldChar w:fldCharType="end"/>
      </w:r>
      <w:r w:rsidR="00E076CA" w:rsidRPr="00A13CC9">
        <w:rPr>
          <w:rFonts w:ascii="Times New Roman" w:hAnsi="Times New Roman"/>
        </w:rPr>
        <w:instrText>(</w:instrText>
      </w:r>
      <w:r w:rsidR="00E076CA" w:rsidRPr="00A13CC9">
        <w:rPr>
          <w:rFonts w:ascii="Times New Roman" w:hAnsi="Times New Roman"/>
        </w:rPr>
        <w:fldChar w:fldCharType="begin"/>
      </w:r>
      <w:r w:rsidR="00E076CA" w:rsidRPr="00A13CC9">
        <w:rPr>
          <w:rFonts w:ascii="Times New Roman" w:hAnsi="Times New Roman"/>
        </w:rPr>
        <w:instrText xml:space="preserve"> SEQ MTEqn \c \* Arabic \* MERGEFORMAT </w:instrText>
      </w:r>
      <w:r w:rsidR="00E076CA" w:rsidRPr="00A13CC9">
        <w:rPr>
          <w:rFonts w:ascii="Times New Roman" w:hAnsi="Times New Roman"/>
        </w:rPr>
        <w:fldChar w:fldCharType="separate"/>
      </w:r>
      <w:r w:rsidR="00A572F2">
        <w:rPr>
          <w:rFonts w:ascii="Times New Roman" w:hAnsi="Times New Roman"/>
          <w:noProof/>
        </w:rPr>
        <w:instrText>18</w:instrText>
      </w:r>
      <w:r w:rsidR="00E076CA" w:rsidRPr="00A13CC9">
        <w:rPr>
          <w:rFonts w:ascii="Times New Roman" w:hAnsi="Times New Roman"/>
        </w:rPr>
        <w:fldChar w:fldCharType="end"/>
      </w:r>
      <w:r w:rsidR="00E076CA" w:rsidRPr="00A13CC9">
        <w:rPr>
          <w:rFonts w:ascii="Times New Roman" w:hAnsi="Times New Roman"/>
        </w:rPr>
        <w:instrText>)</w:instrText>
      </w:r>
      <w:r w:rsidR="00E076CA" w:rsidRPr="00A13CC9">
        <w:rPr>
          <w:rFonts w:ascii="Times New Roman" w:hAnsi="Times New Roman"/>
        </w:rPr>
        <w:fldChar w:fldCharType="end"/>
      </w:r>
      <w:r w:rsidR="00B07C95" w:rsidRPr="00A13CC9">
        <w:rPr>
          <w:rFonts w:ascii="Times New Roman" w:hAnsi="Times New Roman"/>
        </w:rPr>
        <w:t xml:space="preserve"> </w:t>
      </w:r>
      <w:r w:rsidR="00406356">
        <w:rPr>
          <w:rFonts w:ascii="Times New Roman" w:hAnsi="Times New Roman"/>
        </w:rPr>
        <w:t xml:space="preserve">                      </w:t>
      </w:r>
    </w:p>
    <w:p w14:paraId="11E32260" w14:textId="11696CA9" w:rsidR="00B27921"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Pr="00A13CC9">
        <w:rPr>
          <w:rFonts w:ascii="Times New Roman" w:hAnsi="Times New Roman"/>
        </w:rPr>
        <w:t>(Eq.15) has been lead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 the general solution as (Eq.19), where</w:t>
      </w:r>
      <w:r w:rsidR="0090156F" w:rsidRPr="00A13CC9">
        <w:rPr>
          <w:rFonts w:ascii="Times New Roman" w:hAnsi="Times New Roman"/>
          <w:noProof/>
          <w:position w:val="-12"/>
        </w:rPr>
        <w:object w:dxaOrig="220" w:dyaOrig="360" w14:anchorId="77EC7EC3">
          <v:shape id="_x0000_i1110" type="#_x0000_t75" alt="" style="width:10.75pt;height:18.25pt;mso-width-percent:0;mso-height-percent:0;mso-width-percent:0;mso-height-percent:0" o:ole="">
            <v:imagedata r:id="rId174" o:title=""/>
          </v:shape>
          <o:OLEObject Type="Embed" ProgID="Equation.DSMT4" ShapeID="_x0000_i1110" DrawAspect="Content" ObjectID="_1720247093" r:id="rId175"/>
        </w:object>
      </w:r>
      <w:r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1" type="#_x0000_t75" alt="" style="width:10.75pt;height:18.25pt;mso-width-percent:0;mso-height-percent:0;mso-width-percent:0;mso-height-percent:0" o:ole="">
            <v:imagedata r:id="rId176" o:title=""/>
          </v:shape>
          <o:OLEObject Type="Embed" ProgID="Equation.DSMT4" ShapeID="_x0000_i1111" DrawAspect="Content" ObjectID="_1720247094" r:id="rId177"/>
        </w:object>
      </w:r>
      <w:r w:rsidRPr="00A13CC9">
        <w:rPr>
          <w:rFonts w:ascii="Times New Roman" w:hAnsi="Times New Roman"/>
        </w:rPr>
        <w:t xml:space="preserve"> are unknowns that will be</w:t>
      </w:r>
      <w:r w:rsidRPr="001B59D0">
        <w:rPr>
          <w:rFonts w:ascii="Times New Roman" w:hAnsi="Times New Roman"/>
        </w:rPr>
        <w:t xml:space="preserve"> determined based</w:t>
      </w:r>
      <w:r w:rsidR="007853A9">
        <w:rPr>
          <w:rFonts w:ascii="Times New Roman" w:hAnsi="Times New Roman"/>
        </w:rPr>
        <w:t xml:space="preserve"> on </w:t>
      </w:r>
      <w:r>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2" type="#_x0000_t75" alt="" style="width:30.4pt;height:18.25pt;mso-width-percent:0;mso-height-percent:0;mso-width-percent:0;mso-height-percent:0" o:ole="">
            <v:imagedata r:id="rId178" o:title=""/>
          </v:shape>
          <o:OLEObject Type="Embed" ProgID="Equation.DSMT4" ShapeID="_x0000_i1112" DrawAspect="Content" ObjectID="_1720247095" r:id="rId179"/>
        </w:object>
      </w:r>
      <w:r>
        <w:rPr>
          <w:rFonts w:ascii="Times New Roman" w:hAnsi="Times New Roman"/>
        </w:rPr>
        <w:t xml:space="preserve"> </w:t>
      </w:r>
      <w:r w:rsidR="00B665FD" w:rsidRPr="001B59D0">
        <w:rPr>
          <w:rFonts w:ascii="Times New Roman" w:hAnsi="Times New Roman"/>
        </w:rPr>
        <w:t>And</w:t>
      </w:r>
      <w:r>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3" type="#_x0000_t75" alt="" style="width:37.4pt;height:18.25pt;mso-width-percent:0;mso-height-percent:0;mso-width-percent:0;mso-height-percent:0" o:ole="">
            <v:imagedata r:id="rId180" o:title=""/>
          </v:shape>
          <o:OLEObject Type="Embed" ProgID="Equation.DSMT4" ShapeID="_x0000_i1113" DrawAspect="Content" ObjectID="_1720247096" r:id="rId181"/>
        </w:object>
      </w:r>
      <w:r w:rsidRPr="001B59D0">
        <w:rPr>
          <w:rFonts w:ascii="Times New Roman" w:hAnsi="Times New Roman"/>
        </w:rPr>
        <w:t>are the zeroth-order modified Bessel</w:t>
      </w:r>
      <w:r>
        <w:rPr>
          <w:rFonts w:ascii="Times New Roman" w:hAnsi="Times New Roman"/>
        </w:rPr>
        <w:t xml:space="preserve"> </w:t>
      </w:r>
      <w:r w:rsidRPr="001B59D0">
        <w:rPr>
          <w:rFonts w:ascii="Times New Roman" w:hAnsi="Times New Roman"/>
        </w:rPr>
        <w:t>functio</w:t>
      </w:r>
      <w:r w:rsidR="00B665FD">
        <w:rPr>
          <w:rFonts w:ascii="Times New Roman" w:hAnsi="Times New Roman"/>
        </w:rPr>
        <w:t>ns of the first and second kind</w:t>
      </w:r>
      <w:r w:rsidRPr="001B59D0">
        <w:rPr>
          <w:rFonts w:ascii="Times New Roman" w:hAnsi="Times New Roman"/>
        </w:rPr>
        <w:t>, respectively.</w:t>
      </w:r>
    </w:p>
    <w:p w14:paraId="45C8A805" w14:textId="0FD78C85" w:rsidR="00F87AC5" w:rsidRDefault="0090156F" w:rsidP="00B27921">
      <w:pPr>
        <w:spacing w:line="360" w:lineRule="auto"/>
        <w:jc w:val="both"/>
        <w:rPr>
          <w:rFonts w:ascii="Times New Roman" w:hAnsi="Times New Roman"/>
        </w:rPr>
      </w:pPr>
      <w:r w:rsidRPr="000D3424">
        <w:rPr>
          <w:rFonts w:ascii="Times New Roman" w:hAnsi="Times New Roman"/>
          <w:noProof/>
          <w:position w:val="-12"/>
        </w:rPr>
        <w:object w:dxaOrig="5120" w:dyaOrig="400" w14:anchorId="3F4C1C9B">
          <v:shape id="_x0000_i1114" type="#_x0000_t75" alt="" style="width:255.75pt;height:19.15pt;mso-width-percent:0;mso-height-percent:0;mso-width-percent:0;mso-height-percent:0" o:ole="">
            <v:imagedata r:id="rId182" o:title=""/>
          </v:shape>
          <o:OLEObject Type="Embed" ProgID="Equation.DSMT4" ShapeID="_x0000_i1114" DrawAspect="Content" ObjectID="_1720247097" r:id="rId183"/>
        </w:objec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19</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3DE2AAF2" w14:textId="0C76165C"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5" type="#_x0000_t75" alt="" style="width:10.75pt;height:18.25pt;mso-width-percent:0;mso-height-percent:0;mso-width-percent:0;mso-height-percent:0" o:ole="">
            <v:imagedata r:id="rId184" o:title=""/>
          </v:shape>
          <o:OLEObject Type="Embed" ProgID="Equation.DSMT4" ShapeID="_x0000_i1115" DrawAspect="Content" ObjectID="_1720247098" r:id="rId185"/>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E076CA">
        <w:rPr>
          <w:rFonts w:ascii="Times New Roman" w:hAnsi="Times New Roman"/>
        </w:rPr>
        <w:t>Laplace domain c</w:t>
      </w:r>
      <w:r w:rsidR="007853A9">
        <w:rPr>
          <w:rFonts w:ascii="Times New Roman" w:hAnsi="Times New Roman"/>
        </w:rPr>
        <w:t>an</w:t>
      </w:r>
      <w:r w:rsidR="00E076CA">
        <w:rPr>
          <w:rFonts w:ascii="Times New Roman" w:hAnsi="Times New Roman"/>
        </w:rPr>
        <w:t xml:space="preserve"> be expressed as follows:</w:t>
      </w:r>
    </w:p>
    <w:p w14:paraId="3BC4EBAB" w14:textId="5FAD5A25" w:rsidR="00B07C95" w:rsidRDefault="0090156F" w:rsidP="00B07C95">
      <w:pPr>
        <w:keepNext/>
        <w:rPr>
          <w:rFonts w:ascii="Times New Roman" w:hAnsi="Times New Roman"/>
        </w:rPr>
      </w:pPr>
      <w:r w:rsidRPr="008D3C6C">
        <w:rPr>
          <w:rFonts w:ascii="Times New Roman" w:hAnsi="Times New Roman"/>
          <w:noProof/>
          <w:position w:val="-12"/>
        </w:rPr>
        <w:object w:dxaOrig="2860" w:dyaOrig="400" w14:anchorId="4B005B48">
          <v:shape id="_x0000_i1116" type="#_x0000_t75" alt="" style="width:2in;height:19.15pt;mso-width-percent:0;mso-height-percent:0;mso-width-percent:0;mso-height-percent:0" o:ole="">
            <v:imagedata r:id="rId186" o:title=""/>
          </v:shape>
          <o:OLEObject Type="Embed" ProgID="Equation.DSMT4" ShapeID="_x0000_i1116" DrawAspect="Content" ObjectID="_1720247099" r:id="rId187"/>
        </w:objec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D70AC1A" w:rsidR="00B07C95" w:rsidRPr="00EA4A69" w:rsidRDefault="0090156F" w:rsidP="00B07C95">
      <w:pPr>
        <w:keepNext/>
        <w:rPr>
          <w:rFonts w:ascii="Times New Roman" w:hAnsi="Times New Roman"/>
        </w:rPr>
      </w:pPr>
      <w:r w:rsidRPr="008D3C6C">
        <w:rPr>
          <w:rFonts w:ascii="Times New Roman" w:hAnsi="Times New Roman"/>
          <w:noProof/>
          <w:position w:val="-12"/>
        </w:rPr>
        <w:object w:dxaOrig="2900" w:dyaOrig="400" w14:anchorId="7E50AE3B">
          <v:shape id="_x0000_i1117" type="#_x0000_t75" alt="" style="width:2in;height:19.15pt;mso-width-percent:0;mso-height-percent:0;mso-width-percent:0;mso-height-percent:0" o:ole="">
            <v:imagedata r:id="rId188" o:title=""/>
          </v:shape>
          <o:OLEObject Type="Embed" ProgID="Equation.DSMT4" ShapeID="_x0000_i1117" DrawAspect="Content" ObjectID="_1720247100" r:id="rId189"/>
        </w:objec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72F8EE52"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90156F" w:rsidRPr="00E16FDC">
        <w:rPr>
          <w:rFonts w:ascii="Times New Roman" w:hAnsi="Times New Roman"/>
          <w:noProof/>
          <w:position w:val="-12"/>
        </w:rPr>
        <w:object w:dxaOrig="320" w:dyaOrig="360" w14:anchorId="7DBB6807">
          <v:shape id="_x0000_i1118" type="#_x0000_t75" alt="" style="width:14.5pt;height:18.25pt;mso-width-percent:0;mso-height-percent:0;mso-width-percent:0;mso-height-percent:0" o:ole="">
            <v:imagedata r:id="rId190" o:title=""/>
          </v:shape>
          <o:OLEObject Type="Embed" ProgID="Equation.DSMT4" ShapeID="_x0000_i1118" DrawAspect="Content" ObjectID="_1720247101" r:id="rId191"/>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Eq.14</w:t>
      </w:r>
      <w:r w:rsidR="00A26F68" w:rsidRPr="00E16FDC">
        <w:rPr>
          <w:rFonts w:ascii="Times New Roman" w:hAnsi="Times New Roman"/>
        </w:rPr>
        <w:t>. At the same time, the strain-displacement relationship c</w:t>
      </w:r>
      <w:r w:rsidR="007853A9">
        <w:rPr>
          <w:rFonts w:ascii="Times New Roman" w:hAnsi="Times New Roman"/>
        </w:rPr>
        <w:t>an</w:t>
      </w:r>
      <w:r w:rsidR="00A26F68" w:rsidRPr="00E16FDC">
        <w:rPr>
          <w:rFonts w:ascii="Times New Roman" w:hAnsi="Times New Roman"/>
        </w:rPr>
        <w:t xml:space="preserve"> be expressed as follows:</w:t>
      </w:r>
    </w:p>
    <w:p w14:paraId="544D329C" w14:textId="1CF4B5EC" w:rsidR="00A26F68" w:rsidRPr="00E16FDC" w:rsidRDefault="0090156F" w:rsidP="00A26F68">
      <w:pPr>
        <w:keepNext/>
        <w:rPr>
          <w:rFonts w:ascii="Times New Roman" w:hAnsi="Times New Roman"/>
        </w:rPr>
      </w:pPr>
      <w:r w:rsidRPr="00E16FDC">
        <w:rPr>
          <w:rFonts w:ascii="Times New Roman" w:hAnsi="Times New Roman"/>
          <w:noProof/>
          <w:position w:val="-12"/>
        </w:rPr>
        <w:object w:dxaOrig="3879" w:dyaOrig="400" w14:anchorId="4442E63A">
          <v:shape id="_x0000_i1119" type="#_x0000_t75" alt="" style="width:197.75pt;height:19.15pt;mso-width-percent:0;mso-height-percent:0;mso-width-percent:0;mso-height-percent:0" o:ole="">
            <v:imagedata r:id="rId192" o:title=""/>
          </v:shape>
          <o:OLEObject Type="Embed" ProgID="Equation.DSMT4" ShapeID="_x0000_i1119" DrawAspect="Content" ObjectID="_1720247102" r:id="rId193"/>
        </w:object>
      </w:r>
      <w:r w:rsidR="00E73BBF">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5048FE3" w:rsidR="00A26F68" w:rsidRPr="00E16FDC" w:rsidRDefault="00A95FAA" w:rsidP="00A26F68">
      <w:pPr>
        <w:keepNext/>
        <w:rPr>
          <w:rFonts w:ascii="Times New Roman" w:hAnsi="Times New Roman"/>
        </w:rPr>
      </w:pPr>
      <w:r w:rsidRPr="00E16FDC">
        <w:rPr>
          <w:rFonts w:ascii="Times New Roman" w:hAnsi="Times New Roman"/>
        </w:rPr>
        <w:t>Where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20" type="#_x0000_t75" alt="" style="width:118.75pt;height:34.6pt;mso-width-percent:0;mso-height-percent:0;mso-width-percent:0;mso-height-percent:0" o:ole="">
            <v:imagedata r:id="rId194" o:title=""/>
          </v:shape>
          <o:OLEObject Type="Embed" ProgID="Equation.DSMT4" ShapeID="_x0000_i1120" DrawAspect="Content" ObjectID="_1720247103" r:id="rId195"/>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21" type="#_x0000_t75" alt="" style="width:52.85pt;height:34.6pt;mso-width-percent:0;mso-height-percent:0;mso-width-percent:0;mso-height-percent:0" o:ole="">
            <v:imagedata r:id="rId196" o:title=""/>
          </v:shape>
          <o:OLEObject Type="Embed" ProgID="Equation.DSMT4" ShapeID="_x0000_i1121" DrawAspect="Content" ObjectID="_1720247104" r:id="rId197"/>
        </w:object>
      </w:r>
    </w:p>
    <w:p w14:paraId="17C9CBE1" w14:textId="380C35CC"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2" type="#_x0000_t75" alt="" style="width:23.4pt;height:18.25pt;mso-width-percent:0;mso-height-percent:0;mso-width-percent:0;mso-height-percent:0" o:ole="">
            <v:imagedata r:id="rId198" o:title=""/>
          </v:shape>
          <o:OLEObject Type="Embed" ProgID="Equation.DSMT4" ShapeID="_x0000_i1122" DrawAspect="Content" ObjectID="_1720247105" r:id="rId199"/>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3" type="#_x0000_t75" alt="" style="width:23.4pt;height:18.25pt;mso-width-percent:0;mso-height-percent:0;mso-width-percent:0;mso-height-percent:0" o:ole="">
            <v:imagedata r:id="rId200" o:title=""/>
          </v:shape>
          <o:OLEObject Type="Embed" ProgID="Equation.DSMT4" ShapeID="_x0000_i1123" DrawAspect="Content" ObjectID="_1720247106" r:id="rId201"/>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4" type="#_x0000_t75" alt="" style="width:25.25pt;height:18.25pt;mso-width-percent:0;mso-height-percent:0;mso-width-percent:0;mso-height-percent:0" o:ole="">
            <v:imagedata r:id="rId202" o:title=""/>
          </v:shape>
          <o:OLEObject Type="Embed" ProgID="Equation.DSMT4" ShapeID="_x0000_i1124" DrawAspect="Content" ObjectID="_1720247107" r:id="rId203"/>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25" type="#_x0000_t75" alt="" style="width:25.25pt;height:18.25pt;mso-width-percent:0;mso-height-percent:0;mso-width-percent:0;mso-height-percent:0" o:ole="">
            <v:imagedata r:id="rId204" o:title=""/>
          </v:shape>
          <o:OLEObject Type="Embed" ProgID="Equation.DSMT4" ShapeID="_x0000_i1125" DrawAspect="Content" ObjectID="_1720247108" r:id="rId205"/>
        </w:object>
      </w:r>
      <w:r w:rsidR="00E4454B">
        <w:rPr>
          <w:rFonts w:ascii="Times New Roman" w:hAnsi="Times New Roman"/>
        </w:rPr>
        <w:t>is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equations for these three unknowns (shown in Eq.23).</w:t>
      </w:r>
      <w:r w:rsidR="00B27921">
        <w:rPr>
          <w:rFonts w:ascii="Times New Roman" w:hAnsi="Times New Roman"/>
        </w:rPr>
        <w:t xml:space="preserve">                             </w:t>
      </w:r>
    </w:p>
    <w:p w14:paraId="53897042" w14:textId="5A8ABEE2" w:rsidR="00B27921" w:rsidRDefault="00EA4A69" w:rsidP="00B27921">
      <w:pPr>
        <w:spacing w:line="360" w:lineRule="auto"/>
        <w:jc w:val="both"/>
        <w:rPr>
          <w:rFonts w:ascii="Times New Roman" w:hAnsi="Times New Roman"/>
        </w:rPr>
      </w:pPr>
      <w:r w:rsidRPr="00E16FDC">
        <w:rPr>
          <w:rFonts w:ascii="Times New Roman" w:hAnsi="Times New Roman"/>
        </w:rPr>
        <w:lastRenderedPageBreak/>
        <w:t xml:space="preserve"> </w:t>
      </w:r>
      <w:r w:rsidR="0090156F" w:rsidRPr="008F008B">
        <w:rPr>
          <w:rFonts w:ascii="Times New Roman" w:hAnsi="Times New Roman"/>
          <w:noProof/>
          <w:position w:val="-50"/>
        </w:rPr>
        <w:object w:dxaOrig="6920" w:dyaOrig="1120" w14:anchorId="57A75BA8">
          <v:shape id="_x0000_i1126" type="#_x0000_t75" alt="" style="width:346.45pt;height:57.5pt;mso-width-percent:0;mso-height-percent:0;mso-width-percent:0;mso-height-percent:0" o:ole="">
            <v:imagedata r:id="rId206" o:title=""/>
          </v:shape>
          <o:OLEObject Type="Embed" ProgID="Equation.DSMT4" ShapeID="_x0000_i1126" DrawAspect="Content" ObjectID="_1720247109" r:id="rId207"/>
        </w:object>
      </w:r>
      <w:r w:rsidR="00E73BBF">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A572F2">
        <w:rPr>
          <w:rFonts w:ascii="Times New Roman" w:hAnsi="Times New Roman"/>
          <w:noProof/>
        </w:rPr>
        <w:instrText>23</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56F0D23C" w14:textId="3C874C1D" w:rsidR="00B27921" w:rsidRDefault="00EA4A69" w:rsidP="00B27921">
      <w:pPr>
        <w:spacing w:line="360" w:lineRule="auto"/>
        <w:jc w:val="both"/>
        <w:rPr>
          <w:rFonts w:ascii="Times New Roman" w:hAnsi="Times New Roman"/>
        </w:rPr>
      </w:pPr>
      <w:r>
        <w:rPr>
          <w:rFonts w:ascii="Times New Roman" w:hAnsi="Times New Roman"/>
        </w:rPr>
        <w:t>Where</w:t>
      </w:r>
      <w:r w:rsidR="00E4454B">
        <w:rPr>
          <w:rFonts w:ascii="Times New Roman" w:hAnsi="Times New Roman"/>
        </w:rPr>
        <w:t>:</w:t>
      </w:r>
    </w:p>
    <w:p w14:paraId="6C720EBB" w14:textId="28977F06" w:rsidR="00EA4A69" w:rsidRDefault="0090156F" w:rsidP="00B27921">
      <w:pPr>
        <w:spacing w:line="360" w:lineRule="auto"/>
        <w:jc w:val="both"/>
        <w:rPr>
          <w:rFonts w:ascii="Times New Roman" w:hAnsi="Times New Roman"/>
        </w:rPr>
      </w:pPr>
      <w:r w:rsidRPr="00856D6E">
        <w:rPr>
          <w:rFonts w:ascii="Times New Roman" w:hAnsi="Times New Roman"/>
          <w:noProof/>
          <w:position w:val="-34"/>
        </w:rPr>
        <w:object w:dxaOrig="6500" w:dyaOrig="720" w14:anchorId="1C92B931">
          <v:shape id="_x0000_i1127" type="#_x0000_t75" alt="" style="width:325.85pt;height:37.4pt;mso-width-percent:0;mso-height-percent:0;mso-width-percent:0;mso-height-percent:0" o:ole="">
            <v:imagedata r:id="rId208" o:title=""/>
          </v:shape>
          <o:OLEObject Type="Embed" ProgID="Equation.DSMT4" ShapeID="_x0000_i1127" DrawAspect="Content" ObjectID="_1720247110" r:id="rId209"/>
        </w:object>
      </w:r>
      <w:r w:rsidRPr="00856D6E">
        <w:rPr>
          <w:rFonts w:ascii="Times New Roman" w:hAnsi="Times New Roman"/>
          <w:noProof/>
          <w:position w:val="-34"/>
        </w:rPr>
        <w:object w:dxaOrig="6580" w:dyaOrig="720" w14:anchorId="0B58D16D">
          <v:shape id="_x0000_i1128" type="#_x0000_t75" alt="" style="width:330.1pt;height:37.4pt;mso-width-percent:0;mso-height-percent:0;mso-width-percent:0;mso-height-percent:0" o:ole="">
            <v:imagedata r:id="rId210" o:title=""/>
          </v:shape>
          <o:OLEObject Type="Embed" ProgID="Equation.DSMT4" ShapeID="_x0000_i1128" DrawAspect="Content" ObjectID="_1720247111" r:id="rId211"/>
        </w:object>
      </w:r>
    </w:p>
    <w:p w14:paraId="6EAC0D5F" w14:textId="77777777" w:rsidR="00EA4A69" w:rsidRDefault="0090156F" w:rsidP="00EA4A69">
      <w:pPr>
        <w:keepNext/>
        <w:rPr>
          <w:rFonts w:ascii="Times New Roman" w:hAnsi="Times New Roman"/>
        </w:rPr>
      </w:pPr>
      <w:r w:rsidRPr="00856D6E">
        <w:rPr>
          <w:rFonts w:ascii="Times New Roman" w:hAnsi="Times New Roman"/>
          <w:noProof/>
          <w:position w:val="-36"/>
        </w:rPr>
        <w:object w:dxaOrig="7000" w:dyaOrig="840" w14:anchorId="6A9B4A5F">
          <v:shape id="_x0000_i1129" type="#_x0000_t75" alt="" style="width:349.7pt;height:42.1pt;mso-width-percent:0;mso-height-percent:0;mso-width-percent:0;mso-height-percent:0" o:ole="">
            <v:imagedata r:id="rId212" o:title=""/>
          </v:shape>
          <o:OLEObject Type="Embed" ProgID="Equation.DSMT4" ShapeID="_x0000_i1129" DrawAspect="Content" ObjectID="_1720247112" r:id="rId213"/>
        </w:object>
      </w:r>
    </w:p>
    <w:p w14:paraId="5989F603" w14:textId="77777777"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30" type="#_x0000_t75" alt="" style="width:86.5pt;height:18.25pt;mso-width-percent:0;mso-height-percent:0;mso-width-percent:0;mso-height-percent:0" o:ole="">
            <v:imagedata r:id="rId214" o:title=""/>
          </v:shape>
          <o:OLEObject Type="Embed" ProgID="Equation.DSMT4" ShapeID="_x0000_i1130" DrawAspect="Content" ObjectID="_1720247113" r:id="rId215"/>
        </w:object>
      </w:r>
    </w:p>
    <w:p w14:paraId="1CAFBEB6" w14:textId="77777777"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31" type="#_x0000_t75" alt="" style="width:140.25pt;height:30.4pt;mso-width-percent:0;mso-height-percent:0;mso-width-percent:0;mso-height-percent:0" o:ole="">
            <v:imagedata r:id="rId216" o:title=""/>
          </v:shape>
          <o:OLEObject Type="Embed" ProgID="Equation.DSMT4" ShapeID="_x0000_i1131" DrawAspect="Content" ObjectID="_1720247114" r:id="rId217"/>
        </w:object>
      </w:r>
    </w:p>
    <w:p w14:paraId="1D341BFE" w14:textId="77777777"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2" type="#_x0000_t75" alt="" style="width:146.8pt;height:30.4pt;mso-width-percent:0;mso-height-percent:0;mso-width-percent:0;mso-height-percent:0" o:ole="">
            <v:imagedata r:id="rId218" o:title=""/>
          </v:shape>
          <o:OLEObject Type="Embed" ProgID="Equation.DSMT4" ShapeID="_x0000_i1132" DrawAspect="Content" ObjectID="_1720247115" r:id="rId219"/>
        </w:object>
      </w:r>
    </w:p>
    <w:p w14:paraId="7322AAE0" w14:textId="77777777"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3" type="#_x0000_t75" alt="" style="width:102.4pt;height:30.4pt;mso-width-percent:0;mso-height-percent:0;mso-width-percent:0;mso-height-percent:0" o:ole="">
            <v:imagedata r:id="rId220" o:title=""/>
          </v:shape>
          <o:OLEObject Type="Embed" ProgID="Equation.DSMT4" ShapeID="_x0000_i1133" DrawAspect="Content" ObjectID="_1720247116" r:id="rId221"/>
        </w:object>
      </w:r>
    </w:p>
    <w:p w14:paraId="140237C8" w14:textId="77777777"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4" type="#_x0000_t75" alt="" style="width:116.4pt;height:30.4pt;mso-width-percent:0;mso-height-percent:0;mso-width-percent:0;mso-height-percent:0" o:ole="">
            <v:imagedata r:id="rId222" o:title=""/>
          </v:shape>
          <o:OLEObject Type="Embed" ProgID="Equation.DSMT4" ShapeID="_x0000_i1134" DrawAspect="Content" ObjectID="_1720247117" r:id="rId223"/>
        </w:object>
      </w:r>
    </w:p>
    <w:p w14:paraId="3422B66B" w14:textId="73BDC088" w:rsidR="00A26F68" w:rsidRDefault="00A95FAA" w:rsidP="001F6E5E">
      <w:pPr>
        <w:keepNext/>
        <w:spacing w:line="360" w:lineRule="auto"/>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90156F" w:rsidRPr="00E16FDC">
        <w:rPr>
          <w:rFonts w:ascii="Times New Roman" w:hAnsi="Times New Roman"/>
          <w:noProof/>
          <w:position w:val="-12"/>
        </w:rPr>
        <w:object w:dxaOrig="499" w:dyaOrig="360" w14:anchorId="743899C8">
          <v:shape id="_x0000_i1135" type="#_x0000_t75" alt="" style="width:23.4pt;height:18.25pt;mso-width-percent:0;mso-height-percent:0;mso-width-percent:0;mso-height-percent:0" o:ole="">
            <v:imagedata r:id="rId200" o:title=""/>
          </v:shape>
          <o:OLEObject Type="Embed" ProgID="Equation.DSMT4" ShapeID="_x0000_i1135" DrawAspect="Content" ObjectID="_1720247118" r:id="rId224"/>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0E49495C"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6" type="#_x0000_t75" alt="" style="width:64.5pt;height:12.6pt;mso-width-percent:0;mso-height-percent:0;mso-width-percent:0;mso-height-percent:0" o:ole="">
            <v:imagedata r:id="rId225" o:title=""/>
          </v:shape>
          <o:OLEObject Type="Embed" ProgID="Equation.DSMT4" ShapeID="_x0000_i1136" DrawAspect="Content" ObjectID="_1720247119" r:id="rId226"/>
        </w:object>
      </w:r>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7" type="#_x0000_t75" alt="" style="width:29.9pt;height:12.6pt;mso-width-percent:0;mso-height-percent:0;mso-width-percent:0;mso-height-percent:0" o:ole="">
            <v:imagedata r:id="rId227" o:title=""/>
          </v:shape>
          <o:OLEObject Type="Embed" ProgID="Equation.DSMT4" ShapeID="_x0000_i1137" DrawAspect="Content" ObjectID="_1720247120" r:id="rId228"/>
        </w:object>
      </w:r>
      <w:r w:rsidR="00F61710">
        <w:rPr>
          <w:rFonts w:ascii="Times New Roman" w:hAnsi="Times New Roman"/>
        </w:rPr>
        <w:t>P</w:t>
      </w:r>
      <w:r w:rsidR="00A02BD8">
        <w:rPr>
          <w:rFonts w:ascii="Times New Roman" w:hAnsi="Times New Roman"/>
        </w:rPr>
        <w:t xml:space="preserve">a and far-field isotropic stress is setup as </w:t>
      </w:r>
      <w:r w:rsidR="0090156F" w:rsidRPr="00971EAC">
        <w:rPr>
          <w:rFonts w:ascii="Times New Roman" w:hAnsi="Times New Roman"/>
          <w:noProof/>
          <w:position w:val="-6"/>
        </w:rPr>
        <w:object w:dxaOrig="420" w:dyaOrig="279" w14:anchorId="3D53F808">
          <v:shape id="_x0000_i1138" type="#_x0000_t75" alt="" style="width:19.15pt;height:12.6pt;mso-width-percent:0;mso-height-percent:0;mso-width-percent:0;mso-height-percent:0" o:ole="">
            <v:imagedata r:id="rId229" o:title=""/>
          </v:shape>
          <o:OLEObject Type="Embed" ProgID="Equation.DSMT4" ShapeID="_x0000_i1138" DrawAspect="Content" ObjectID="_1720247121" r:id="rId230"/>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 xml:space="preserve">s the pore pressure profile </w:t>
      </w:r>
      <w:r w:rsidR="00A95FAA">
        <w:rPr>
          <w:rFonts w:ascii="Times New Roman" w:hAnsi="Times New Roman"/>
        </w:rPr>
        <w:lastRenderedPageBreak/>
        <w:t>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9" type="#_x0000_t75" alt="" style="width:375.9pt;height:61.25pt;mso-width-percent:0;mso-height-percent:0;mso-width-percent:0;mso-height-percent:0" o:ole="">
            <v:imagedata r:id="rId231" o:title=""/>
          </v:shape>
          <o:OLEObject Type="Embed" ProgID="Equation.DSMT4" ShapeID="_x0000_i1139" DrawAspect="Content" ObjectID="_1720247122" r:id="rId232"/>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E4454B">
        <w:rPr>
          <w:rFonts w:ascii="Times New Roman" w:hAnsi="Times New Roman"/>
        </w:rPr>
        <w:t xml:space="preserve">zed </w:t>
      </w:r>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77777777"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3932BFEF"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161732" cy="3398303"/>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40" type="#_x0000_t75" alt="" style="width:32.25pt;height:17.3pt;mso-width-percent:0;mso-height-percent:0;mso-width-percent:0;mso-height-percent:0" o:ole="">
            <v:imagedata r:id="rId237" o:title=""/>
          </v:shape>
          <o:OLEObject Type="Embed" ProgID="Equation.DSMT4" ShapeID="_x0000_i1140" DrawAspect="Content" ObjectID="_1720247123" r:id="rId238"/>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41" type="#_x0000_t75" alt="" style="width:37.4pt;height:14.5pt;mso-width-percent:0;mso-height-percent:0;mso-width-percent:0;mso-height-percent:0" o:ole="">
            <v:imagedata r:id="rId239" o:title=""/>
          </v:shape>
          <o:OLEObject Type="Embed" ProgID="Equation.DSMT4" ShapeID="_x0000_i1141" DrawAspect="Content" ObjectID="_1720247124" r:id="rId240"/>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2" type="#_x0000_t75" alt="" style="width:37.4pt;height:14.5pt;mso-width-percent:0;mso-height-percent:0;mso-width-percent:0;mso-height-percent:0" o:ole="">
            <v:imagedata r:id="rId239" o:title=""/>
          </v:shape>
          <o:OLEObject Type="Embed" ProgID="Equation.DSMT4" ShapeID="_x0000_i1142" DrawAspect="Content" ObjectID="_1720247125" r:id="rId241"/>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3" type="#_x0000_t75" alt="" style="width:32.25pt;height:17.3pt;mso-width-percent:0;mso-height-percent:0;mso-width-percent:0;mso-height-percent:0" o:ole="">
            <v:imagedata r:id="rId242" o:title=""/>
          </v:shape>
          <o:OLEObject Type="Embed" ProgID="Equation.DSMT4" ShapeID="_x0000_i1143" DrawAspect="Content" ObjectID="_1720247126" r:id="rId243"/>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4" type="#_x0000_t75" alt="" style="width:32.25pt;height:17.3pt;mso-width-percent:0;mso-height-percent:0;mso-width-percent:0;mso-height-percent:0" o:ole="">
            <v:imagedata r:id="rId244" o:title=""/>
          </v:shape>
          <o:OLEObject Type="Embed" ProgID="Equation.DSMT4" ShapeID="_x0000_i1144" DrawAspect="Content" ObjectID="_1720247127" r:id="rId245"/>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3DD3F4CB"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difference </w:t>
      </w:r>
      <w:r w:rsidR="00BB2BB6" w:rsidRPr="006F59B8">
        <w:rPr>
          <w:rFonts w:ascii="Times New Roman" w:hAnsi="Times New Roman"/>
        </w:rPr>
        <w:lastRenderedPageBreak/>
        <w:t>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5" type="#_x0000_t75" alt="" style="width:32.25pt;height:17.3pt;mso-width-percent:0;mso-height-percent:0;mso-width-percent:0;mso-height-percent:0" o:ole="">
            <v:imagedata r:id="rId246" o:title=""/>
          </v:shape>
          <o:OLEObject Type="Embed" ProgID="Equation.DSMT4" ShapeID="_x0000_i1145" DrawAspect="Content" ObjectID="_1720247128" r:id="rId247"/>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4313002" cy="3659140"/>
                    </a:xfrm>
                    <a:prstGeom prst="rect">
                      <a:avLst/>
                    </a:prstGeom>
                  </pic:spPr>
                </pic:pic>
              </a:graphicData>
            </a:graphic>
          </wp:inline>
        </w:drawing>
      </w:r>
    </w:p>
    <w:p w14:paraId="624BC04B" w14:textId="0DB6E712"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2F39841A">
          <v:shape id="_x0000_i1146" type="#_x0000_t75" alt="" style="width:32.25pt;height:17.3pt;mso-width-percent:0;mso-height-percent:0;mso-width-percent:0;mso-height-percent:0" o:ole="">
            <v:imagedata r:id="rId250" o:title=""/>
          </v:shape>
          <o:OLEObject Type="Embed" ProgID="Equation.DSMT4" ShapeID="_x0000_i1146" DrawAspect="Content" ObjectID="_1720247129" r:id="rId251"/>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255498E"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lastRenderedPageBreak/>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36E213A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720E27D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1" w:name="OLE_LINK7"/>
      <w:bookmarkStart w:id="2" w:name="OLE_LINK8"/>
      <w:r w:rsidR="003672FA">
        <w:rPr>
          <w:rFonts w:ascii="Times New Roman" w:hAnsi="Times New Roman"/>
        </w:rPr>
        <w:t xml:space="preserve"> specific heat</w:t>
      </w:r>
      <w:r w:rsidR="007F4828">
        <w:rPr>
          <w:rFonts w:ascii="Times New Roman" w:hAnsi="Times New Roman"/>
        </w:rPr>
        <w:t xml:space="preserve"> </w:t>
      </w:r>
      <w:bookmarkEnd w:id="1"/>
      <w:bookmarkEnd w:id="2"/>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7" type="#_x0000_t75" alt="" style="width:29.9pt;height:17.3pt;mso-width-percent:0;mso-height-percent:0;mso-width-percent:0;mso-height-percent:0" o:ole="">
            <v:imagedata r:id="rId254" o:title=""/>
          </v:shape>
          <o:OLEObject Type="Embed" ProgID="Equation.DSMT4" ShapeID="_x0000_i1147" DrawAspect="Content" ObjectID="_1720247130" r:id="rId255"/>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48" type="#_x0000_t75" alt="" style="width:10.3pt;height:12.6pt;mso-width-percent:0;mso-height-percent:0;mso-width-percent:0;mso-height-percent:0" o:ole="">
            <v:imagedata r:id="rId256" o:title=""/>
          </v:shape>
          <o:OLEObject Type="Embed" ProgID="Equation.DSMT4" ShapeID="_x0000_i1148" DrawAspect="Content" ObjectID="_1720247131" r:id="rId257"/>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9" type="#_x0000_t75" alt="" style="width:12.6pt;height:10.3pt;mso-width-percent:0;mso-height-percent:0;mso-width-percent:0;mso-height-percent:0" o:ole="">
            <v:imagedata r:id="rId258" o:title=""/>
          </v:shape>
          <o:OLEObject Type="Embed" ProgID="Equation.DSMT4" ShapeID="_x0000_i1149" DrawAspect="Content" ObjectID="_1720247132" r:id="rId259"/>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0A783B79"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Th</w:t>
      </w:r>
      <w:r w:rsidR="00834A3B">
        <w:rPr>
          <w:rFonts w:ascii="Times New Roman" w:hAnsi="Times New Roman"/>
        </w:rPr>
        <w:t>at is to say, blindly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r w:rsidR="00834A3B">
        <w:rPr>
          <w:rFonts w:ascii="Times New Roman" w:hAnsi="Times New Roman"/>
        </w:rPr>
        <w:t xml:space="preserve">allow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10C807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Pr>
          <w:rFonts w:ascii="Times New Roman" w:hAnsi="Times New Roman"/>
        </w:rPr>
        <w:fldChar w:fldCharType="begin"/>
      </w:r>
      <w:r w:rsidR="004148D1">
        <w:rPr>
          <w:rFonts w:ascii="Times New Roman" w:hAnsi="Times New Roman"/>
        </w:rPr>
        <w:instrText xml:space="preserve"> ADDIN EN.CITE &lt;EndNote&gt;&lt;Cite&gt;&lt;Author&gt;Abbas&lt;/Author&gt;&lt;Year&gt;2013&lt;/Year&gt;&lt;RecNum&gt;91&lt;/RecNum&gt;&lt;DisplayText&gt;(Abbas et al., 2013)&lt;/DisplayText&gt;&lt;record&gt;&lt;rec-number&gt;91&lt;/rec-number&gt;&lt;foreign-keys&gt;&lt;key app="EN" db-id="xrt0eexxkfpstqer0xlvs2vzff2w2rveftf9" timestamp="1650211146"&gt;91&lt;/key&gt;&lt;/foreign-keys&gt;&lt;ref-type name="Conference Proceedings"&gt;10&lt;/ref-type&gt;&lt;contributors&gt;&lt;authors&gt;&lt;author&gt;Abbas, Safdar&lt;/author&gt;&lt;author&gt;Lecampion, Brice&lt;/author&gt;&lt;/authors&gt;&lt;/contributors&gt;&lt;titles&gt;&lt;title&gt;Initiation and breakdown of an axisymmetric hydraulicfracture transverse to a horizontal wellbore&lt;/title&gt;&lt;secondary-title&gt;ISRM International Conference for Effective and Sustainable Hydraulic Fracturing&lt;/secondary-title&gt;&lt;/titles&gt;&lt;dates&gt;&lt;year&gt;2013&lt;/year&gt;&lt;/dates&gt;&lt;publisher&gt;OnePetro&lt;/publisher&gt;&lt;urls&gt;&lt;/urls&gt;&lt;/record&gt;&lt;/Cite&gt;&lt;/EndNote&gt;</w:instrText>
      </w:r>
      <w:r>
        <w:rPr>
          <w:rFonts w:ascii="Times New Roman" w:hAnsi="Times New Roman"/>
        </w:rPr>
        <w:fldChar w:fldCharType="separate"/>
      </w:r>
      <w:r>
        <w:rPr>
          <w:rFonts w:ascii="Times New Roman" w:hAnsi="Times New Roman"/>
          <w:noProof/>
        </w:rPr>
        <w:t>(Abbas et al., 2013)</w:t>
      </w:r>
      <w:r>
        <w:rPr>
          <w:rFonts w:ascii="Times New Roman" w:hAnsi="Times New Roman"/>
        </w:rPr>
        <w:fldChar w:fldCharType="end"/>
      </w:r>
      <w:r>
        <w:rPr>
          <w:rFonts w:ascii="Times New Roman" w:hAnsi="Times New Roman"/>
        </w:rPr>
        <w:t xml:space="preserve">.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3" w:name="OLE_LINK13"/>
    <w:bookmarkStart w:id="4"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50" type="#_x0000_t75" alt="" style="width:68.75pt;height:37.4pt;mso-width-percent:0;mso-height-percent:0;mso-width-percent:0;mso-height-percent:0" o:ole="">
            <v:imagedata r:id="rId260" o:title=""/>
          </v:shape>
          <o:OLEObject Type="Embed" ProgID="Equation.DSMT4" ShapeID="_x0000_i1150" DrawAspect="Content" ObjectID="_1720247133" r:id="rId261"/>
        </w:object>
      </w:r>
      <w:bookmarkEnd w:id="3"/>
      <w:bookmarkEnd w:id="4"/>
      <w:r w:rsidR="00A51F7A">
        <w:rPr>
          <w:rFonts w:ascii="Times New Roman" w:hAnsi="Times New Roman"/>
        </w:rPr>
        <w:tab/>
      </w:r>
      <w:r w:rsidRPr="00793A30">
        <w:rPr>
          <w:rFonts w:ascii="Times New Roman" w:hAnsi="Times New Roman"/>
          <w:noProof/>
          <w:position w:val="-24"/>
        </w:rPr>
        <w:object w:dxaOrig="920" w:dyaOrig="660" w14:anchorId="5FE90962">
          <v:shape id="_x0000_i1151" type="#_x0000_t75" alt="" style="width:46.75pt;height:32.25pt;mso-width-percent:0;mso-height-percent:0;mso-width-percent:0;mso-height-percent:0" o:ole="">
            <v:imagedata r:id="rId262" o:title=""/>
          </v:shape>
          <o:OLEObject Type="Embed" ProgID="Equation.DSMT4" ShapeID="_x0000_i1151" DrawAspect="Content" ObjectID="_1720247134" r:id="rId263"/>
        </w:object>
      </w:r>
    </w:p>
    <w:p w14:paraId="5D4BB36F" w14:textId="3A003372"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2" type="#_x0000_t75" alt="" style="width:14.5pt;height:17.3pt;mso-width-percent:0;mso-height-percent:0;mso-width-percent:0;mso-height-percent:0" o:ole="">
            <v:imagedata r:id="rId264" o:title=""/>
          </v:shape>
          <o:OLEObject Type="Embed" ProgID="Equation.DSMT4" ShapeID="_x0000_i1152" DrawAspect="Content" ObjectID="_1720247135" r:id="rId265"/>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3" type="#_x0000_t75" alt="" style="width:14.5pt;height:18.25pt;mso-width-percent:0;mso-height-percent:0;mso-width-percent:0;mso-height-percent:0" o:ole="">
            <v:imagedata r:id="rId266" o:title=""/>
          </v:shape>
          <o:OLEObject Type="Embed" ProgID="Equation.DSMT4" ShapeID="_x0000_i1153" DrawAspect="Content" ObjectID="_1720247136" r:id="rId267"/>
        </w:objec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0156F" w:rsidRPr="004E26D3">
        <w:rPr>
          <w:rFonts w:ascii="Times New Roman" w:hAnsi="Times New Roman"/>
        </w:rPr>
        <w:object w:dxaOrig="340" w:dyaOrig="360" w14:anchorId="396ADBF7">
          <v:shape id="_x0000_i1154" type="#_x0000_t75" alt="" style="width:18.25pt;height:18.25pt;mso-width-percent:0;mso-height-percent:0;mso-width-percent:0;mso-height-percent:0" o:ole="">
            <v:imagedata r:id="rId268" o:title=""/>
          </v:shape>
          <o:OLEObject Type="Embed" ProgID="Equation.DSMT4" ShapeID="_x0000_i1154" DrawAspect="Content" ObjectID="_1720247137" r:id="rId269"/>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16AE5C1"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5" w:name="OLE_LINK17"/>
      <w:bookmarkStart w:id="6" w:name="OLE_LINK18"/>
      <w:r w:rsidR="00AC50EA">
        <w:rPr>
          <w:rFonts w:ascii="Times New Roman" w:hAnsi="Times New Roman"/>
        </w:rPr>
        <w:t>parameters</w:t>
      </w:r>
      <w:bookmarkEnd w:id="5"/>
      <w:bookmarkEnd w:id="6"/>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55" type="#_x0000_t75" alt="" style="width:14.5pt;height:18.25pt;mso-width-percent:0;mso-height-percent:0;mso-width-percent:0;mso-height-percent:0" o:ole="">
            <v:imagedata r:id="rId270" o:title=""/>
          </v:shape>
          <o:OLEObject Type="Embed" ProgID="Equation.DSMT4" ShapeID="_x0000_i1155" DrawAspect="Content" ObjectID="_1720247138" r:id="rId271"/>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6" type="#_x0000_t75" alt="" style="width:18.25pt;height:18.25pt;mso-width-percent:0;mso-height-percent:0;mso-width-percent:0;mso-height-percent:0" o:ole="">
            <v:imagedata r:id="rId272" o:title=""/>
          </v:shape>
          <o:OLEObject Type="Embed" ProgID="Equation.DSMT4" ShapeID="_x0000_i1156" DrawAspect="Content" ObjectID="_1720247139" r:id="rId273"/>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7" type="#_x0000_t75" alt="" style="width:14.5pt;height:18.25pt;mso-width-percent:0;mso-height-percent:0;mso-width-percent:0;mso-height-percent:0" o:ole="">
            <v:imagedata r:id="rId270" o:title=""/>
          </v:shape>
          <o:OLEObject Type="Embed" ProgID="Equation.DSMT4" ShapeID="_x0000_i1157" DrawAspect="Content" ObjectID="_1720247140" r:id="rId274"/>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8" type="#_x0000_t75" alt="" style="width:18.25pt;height:18.25pt;mso-width-percent:0;mso-height-percent:0;mso-width-percent:0;mso-height-percent:0" o:ole="">
            <v:imagedata r:id="rId272" o:title=""/>
          </v:shape>
          <o:OLEObject Type="Embed" ProgID="Equation.DSMT4" ShapeID="_x0000_i1158" DrawAspect="Content" ObjectID="_1720247141" r:id="rId275"/>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59" type="#_x0000_t75" alt="" style="width:14.5pt;height:18.25pt;mso-width-percent:0;mso-height-percent:0;mso-width-percent:0;mso-height-percent:0" o:ole="">
            <v:imagedata r:id="rId270" o:title=""/>
          </v:shape>
          <o:OLEObject Type="Embed" ProgID="Equation.DSMT4" ShapeID="_x0000_i1159" DrawAspect="Content" ObjectID="_1720247142" r:id="rId276"/>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60" type="#_x0000_t75" alt="" style="width:18.25pt;height:18.25pt;mso-width-percent:0;mso-height-percent:0;mso-width-percent:0;mso-height-percent:0" o:ole="">
            <v:imagedata r:id="rId272" o:title=""/>
          </v:shape>
          <o:OLEObject Type="Embed" ProgID="Equation.DSMT4" ShapeID="_x0000_i1160" DrawAspect="Content" ObjectID="_1720247143" r:id="rId277"/>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61" type="#_x0000_t75" alt="" style="width:14.5pt;height:18.25pt" o:ole="">
            <v:imagedata r:id="rId278" o:title=""/>
          </v:shape>
          <o:OLEObject Type="Embed" ProgID="Equation.DSMT4" ShapeID="_x0000_i1161" DrawAspect="Content" ObjectID="_1720247144" r:id="rId279"/>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2" type="#_x0000_t75" alt="" style="width:25.25pt;height:18.25pt" o:ole="">
            <v:imagedata r:id="rId280" o:title=""/>
          </v:shape>
          <o:OLEObject Type="Embed" ProgID="Equation.DSMT4" ShapeID="_x0000_i1162" DrawAspect="Content" ObjectID="_1720247145" r:id="rId281"/>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3" type="#_x0000_t75" alt="" style="width:14.5pt;height:18.25pt" o:ole="">
            <v:imagedata r:id="rId282" o:title=""/>
          </v:shape>
          <o:OLEObject Type="Embed" ProgID="Equation.DSMT4" ShapeID="_x0000_i1163" DrawAspect="Content" ObjectID="_1720247146" r:id="rId283"/>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64" type="#_x0000_t75" alt="" style="width:14.5pt;height:18.25pt;mso-width-percent:0;mso-height-percent:0;mso-width-percent:0;mso-height-percent:0" o:ole="">
            <v:imagedata r:id="rId270" o:title=""/>
          </v:shape>
          <o:OLEObject Type="Embed" ProgID="Equation.DSMT4" ShapeID="_x0000_i1164" DrawAspect="Content" ObjectID="_1720247147" r:id="rId284"/>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5" type="#_x0000_t75" alt="" style="width:14.5pt;height:18.25pt;mso-width-percent:0;mso-height-percent:0;mso-width-percent:0;mso-height-percent:0" o:ole="">
            <v:imagedata r:id="rId270" o:title=""/>
          </v:shape>
          <o:OLEObject Type="Embed" ProgID="Equation.DSMT4" ShapeID="_x0000_i1165" DrawAspect="Content" ObjectID="_1720247148" r:id="rId285"/>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6" type="#_x0000_t75" alt="" style="width:14.5pt;height:18.25pt;mso-width-percent:0;mso-height-percent:0;mso-width-percent:0;mso-height-percent:0" o:ole="">
            <v:imagedata r:id="rId270" o:title=""/>
          </v:shape>
          <o:OLEObject Type="Embed" ProgID="Equation.DSMT4" ShapeID="_x0000_i1166" DrawAspect="Content" ObjectID="_1720247149" r:id="rId286"/>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7" w:name="OLE_LINK1"/>
      <w:bookmarkStart w:id="8"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167" type="#_x0000_t75" alt="" style="width:14.5pt;height:18.25pt;mso-width-percent:0;mso-height-percent:0;mso-width-percent:0;mso-height-percent:0" o:ole="">
            <v:imagedata r:id="rId270" o:title=""/>
          </v:shape>
          <o:OLEObject Type="Embed" ProgID="Equation.DSMT4" ShapeID="_x0000_i1167" DrawAspect="Content" ObjectID="_1720247150" r:id="rId287"/>
        </w:object>
      </w:r>
      <w:bookmarkEnd w:id="7"/>
      <w:bookmarkEnd w:id="8"/>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8" type="#_x0000_t75" alt="" style="width:14.5pt;height:18.25pt;mso-width-percent:0;mso-height-percent:0;mso-width-percent:0;mso-height-percent:0" o:ole="">
            <v:imagedata r:id="rId270" o:title=""/>
          </v:shape>
          <o:OLEObject Type="Embed" ProgID="Equation.DSMT4" ShapeID="_x0000_i1168" DrawAspect="Content" ObjectID="_1720247151" r:id="rId288"/>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6B31E5D5" w14:textId="7CEB0512" w:rsidR="00304B80" w:rsidRDefault="00001DCC" w:rsidP="004A0E6F">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169" type="#_x0000_t75" alt="" style="width:14.5pt;height:18.25pt;mso-width-percent:0;mso-height-percent:0;mso-width-percent:0;mso-height-percent:0" o:ole="">
            <v:imagedata r:id="rId270" o:title=""/>
          </v:shape>
          <o:OLEObject Type="Embed" ProgID="Equation.DSMT4" ShapeID="_x0000_i1169" DrawAspect="Content" ObjectID="_1720247152" r:id="rId289"/>
        </w:object>
      </w:r>
      <w:r w:rsidR="006C4D22">
        <w:rPr>
          <w:rFonts w:ascii="Times New Roman" w:hAnsi="Times New Roman"/>
        </w:rPr>
        <w:t xml:space="preserve"> is presenting.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70" type="#_x0000_t75" alt="" style="width:14.5pt;height:18.25pt" o:ole="">
            <v:imagedata r:id="rId290" o:title=""/>
          </v:shape>
          <o:OLEObject Type="Embed" ProgID="Equation.DSMT4" ShapeID="_x0000_i1170" DrawAspect="Content" ObjectID="_1720247153" r:id="rId291"/>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2"/>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71" type="#_x0000_t75" alt="" style="width:14.5pt;height:18.25pt;mso-width-percent:0;mso-height-percent:0;mso-width-percent:0;mso-height-percent:0" o:ole="">
            <v:imagedata r:id="rId270" o:title=""/>
          </v:shape>
          <o:OLEObject Type="Embed" ProgID="Equation.DSMT4" ShapeID="_x0000_i1171" DrawAspect="Content" ObjectID="_1720247154" r:id="rId293"/>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2" type="#_x0000_t75" alt="" style="width:18.25pt;height:18.25pt;mso-width-percent:0;mso-height-percent:0;mso-width-percent:0;mso-height-percent:0" o:ole="">
            <v:imagedata r:id="rId272" o:title=""/>
          </v:shape>
          <o:OLEObject Type="Embed" ProgID="Equation.DSMT4" ShapeID="_x0000_i1172" DrawAspect="Content" ObjectID="_1720247155" r:id="rId294"/>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3" type="#_x0000_t75" alt="" style="width:14.5pt;height:18.25pt;mso-width-percent:0;mso-height-percent:0;mso-width-percent:0;mso-height-percent:0" o:ole="">
            <v:imagedata r:id="rId270" o:title=""/>
          </v:shape>
          <o:OLEObject Type="Embed" ProgID="Equation.DSMT4" ShapeID="_x0000_i1173" DrawAspect="Content" ObjectID="_1720247156" r:id="rId296"/>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4" type="#_x0000_t75" alt="" style="width:14.5pt;height:18.25pt;mso-width-percent:0;mso-height-percent:0;mso-width-percent:0;mso-height-percent:0" o:ole="">
            <v:imagedata r:id="rId8" o:title=""/>
          </v:shape>
          <o:OLEObject Type="Embed" ProgID="Equation.DSMT4" ShapeID="_x0000_i1174" DrawAspect="Content" ObjectID="_1720247157" r:id="rId297"/>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5" type="#_x0000_t75" alt="" style="width:18.25pt;height:18.25pt;mso-width-percent:0;mso-height-percent:0;mso-width-percent:0;mso-height-percent:0" o:ole="">
            <v:imagedata r:id="rId10" o:title=""/>
          </v:shape>
          <o:OLEObject Type="Embed" ProgID="Equation.DSMT4" ShapeID="_x0000_i1175" DrawAspect="Content" ObjectID="_1720247158" r:id="rId298"/>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w:t>
      </w:r>
      <w:r w:rsidR="00E2091A">
        <w:rPr>
          <w:rFonts w:ascii="Times New Roman" w:hAnsi="Times New Roman"/>
        </w:rPr>
        <w:lastRenderedPageBreak/>
        <w:t>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6" type="#_x0000_t75" alt="" style="width:10.75pt;height:10.75pt;mso-width-percent:0;mso-height-percent:0;mso-width-percent:0;mso-height-percent:0" o:ole="">
                  <v:imagedata r:id="rId299" o:title=""/>
                </v:shape>
                <o:OLEObject Type="Embed" ProgID="Equation.DSMT4" ShapeID="_x0000_i1176" DrawAspect="Content" ObjectID="_1720247159" r:id="rId300"/>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7" type="#_x0000_t75" alt="" style="width:14.5pt;height:18.25pt;mso-width-percent:0;mso-height-percent:0;mso-width-percent:0;mso-height-percent:0" o:ole="">
                  <v:imagedata r:id="rId301" o:title=""/>
                </v:shape>
                <o:OLEObject Type="Embed" ProgID="Equation.DSMT4" ShapeID="_x0000_i1177" DrawAspect="Content" ObjectID="_1720247160" r:id="rId302"/>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8" type="#_x0000_t75" alt="" style="width:10.75pt;height:12.6pt;mso-width-percent:0;mso-height-percent:0;mso-width-percent:0;mso-height-percent:0" o:ole="">
                  <v:imagedata r:id="rId303" o:title=""/>
                </v:shape>
                <o:OLEObject Type="Embed" ProgID="Equation.DSMT4" ShapeID="_x0000_i1178" DrawAspect="Content" ObjectID="_1720247161" r:id="rId304"/>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9" type="#_x0000_t75" alt="" style="width:10.75pt;height:18.25pt;mso-width-percent:0;mso-height-percent:0;mso-width-percent:0;mso-height-percent:0" o:ole="">
                  <v:imagedata r:id="rId305" o:title=""/>
                </v:shape>
                <o:OLEObject Type="Embed" ProgID="Equation.DSMT4" ShapeID="_x0000_i1179" DrawAspect="Content" ObjectID="_1720247162" r:id="rId306"/>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80" type="#_x0000_t75" alt="" style="width:14.5pt;height:17.3pt;mso-width-percent:0;mso-height-percent:0;mso-width-percent:0;mso-height-percent:0" o:ole="">
                  <v:imagedata r:id="rId307" o:title=""/>
                </v:shape>
                <o:OLEObject Type="Embed" ProgID="Equation.DSMT4" ShapeID="_x0000_i1180" DrawAspect="Content" ObjectID="_1720247163" r:id="rId308"/>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81" type="#_x0000_t75" alt="" style="width:14.5pt;height:17.3pt;mso-width-percent:0;mso-height-percent:0;mso-width-percent:0;mso-height-percent:0" o:ole="">
                  <v:imagedata r:id="rId309" o:title=""/>
                </v:shape>
                <o:OLEObject Type="Embed" ProgID="Equation.DSMT4" ShapeID="_x0000_i1181" DrawAspect="Content" ObjectID="_1720247164" r:id="rId310"/>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2" type="#_x0000_t75" alt="" style="width:10.75pt;height:18.25pt;mso-width-percent:0;mso-height-percent:0;mso-width-percent:0;mso-height-percent:0" o:ole="">
                  <v:imagedata r:id="rId311" o:title=""/>
                </v:shape>
                <o:OLEObject Type="Embed" ProgID="Equation.DSMT4" ShapeID="_x0000_i1182" DrawAspect="Content" ObjectID="_1720247165" r:id="rId312"/>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3" type="#_x0000_t75" alt="" style="width:10.75pt;height:18.25pt;mso-width-percent:0;mso-height-percent:0;mso-width-percent:0;mso-height-percent:0" o:ole="">
                  <v:imagedata r:id="rId313" o:title=""/>
                </v:shape>
                <o:OLEObject Type="Embed" ProgID="Equation.DSMT4" ShapeID="_x0000_i1183" DrawAspect="Content" ObjectID="_1720247166" r:id="rId314"/>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4" type="#_x0000_t75" alt="" style="width:10.75pt;height:10.75pt;mso-width-percent:0;mso-height-percent:0;mso-width-percent:0;mso-height-percent:0" o:ole="">
                  <v:imagedata r:id="rId315" o:title=""/>
                </v:shape>
                <o:OLEObject Type="Embed" ProgID="Equation.DSMT4" ShapeID="_x0000_i1184" DrawAspect="Content" ObjectID="_1720247167" r:id="rId316"/>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5" type="#_x0000_t75" alt="" style="width:10.75pt;height:10.75pt;mso-width-percent:0;mso-height-percent:0;mso-width-percent:0;mso-height-percent:0" o:ole="">
                  <v:imagedata r:id="rId317" o:title=""/>
                </v:shape>
                <o:OLEObject Type="Embed" ProgID="Equation.DSMT4" ShapeID="_x0000_i1185" DrawAspect="Content" ObjectID="_1720247168" r:id="rId318"/>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6" type="#_x0000_t75" alt="" style="width:10.75pt;height:14.5pt;mso-width-percent:0;mso-height-percent:0;mso-width-percent:0;mso-height-percent:0" o:ole="">
                  <v:imagedata r:id="rId319" o:title=""/>
                </v:shape>
                <o:OLEObject Type="Embed" ProgID="Equation.DSMT4" ShapeID="_x0000_i1186" DrawAspect="Content" ObjectID="_1720247169" r:id="rId320"/>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7" type="#_x0000_t75" alt="" style="width:10.75pt;height:14.5pt;mso-width-percent:0;mso-height-percent:0;mso-width-percent:0;mso-height-percent:0" o:ole="">
                  <v:imagedata r:id="rId321" o:title=""/>
                </v:shape>
                <o:OLEObject Type="Embed" ProgID="Equation.DSMT4" ShapeID="_x0000_i1187" DrawAspect="Content" ObjectID="_1720247170" r:id="rId322"/>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8" type="#_x0000_t75" alt="" style="width:10.75pt;height:18.25pt;mso-width-percent:0;mso-height-percent:0;mso-width-percent:0;mso-height-percent:0" o:ole="">
                  <v:imagedata r:id="rId323" o:title=""/>
                </v:shape>
                <o:OLEObject Type="Embed" ProgID="Equation.DSMT4" ShapeID="_x0000_i1188" DrawAspect="Content" ObjectID="_1720247171" r:id="rId324"/>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9" type="#_x0000_t75" alt="" style="width:12.6pt;height:17.3pt;mso-width-percent:0;mso-height-percent:0;mso-width-percent:0;mso-height-percent:0" o:ole="">
                  <v:imagedata r:id="rId325" o:title=""/>
                </v:shape>
                <o:OLEObject Type="Embed" ProgID="Equation.DSMT4" ShapeID="_x0000_i1189" DrawAspect="Content" ObjectID="_1720247172" r:id="rId326"/>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90" type="#_x0000_t75" alt="" style="width:14.05pt;height:17.3pt;mso-width-percent:0;mso-height-percent:0;mso-width-percent:0;mso-height-percent:0" o:ole="">
                  <v:imagedata r:id="rId327" o:title=""/>
                </v:shape>
                <o:OLEObject Type="Embed" ProgID="Equation.DSMT4" ShapeID="_x0000_i1190" DrawAspect="Content" ObjectID="_1720247173" r:id="rId328"/>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91" type="#_x0000_t75" alt="" style="width:7.5pt;height:10.75pt;mso-width-percent:0;mso-height-percent:0;mso-width-percent:0;mso-height-percent:0" o:ole="">
                  <v:imagedata r:id="rId329" o:title=""/>
                </v:shape>
                <o:OLEObject Type="Embed" ProgID="Equation.DSMT4" ShapeID="_x0000_i1191" DrawAspect="Content" ObjectID="_1720247174" r:id="rId330"/>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2" type="#_x0000_t75" alt="" style="width:10.75pt;height:10.75pt;mso-width-percent:0;mso-height-percent:0;mso-width-percent:0;mso-height-percent:0" o:ole="">
                  <v:imagedata r:id="rId331" o:title=""/>
                </v:shape>
                <o:OLEObject Type="Embed" ProgID="Equation.DSMT4" ShapeID="_x0000_i1192" DrawAspect="Content" ObjectID="_1720247175" r:id="rId332"/>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3" type="#_x0000_t75" alt="" style="width:10.75pt;height:12.6pt;mso-width-percent:0;mso-height-percent:0;mso-width-percent:0;mso-height-percent:0" o:ole="">
                  <v:imagedata r:id="rId333" o:title=""/>
                </v:shape>
                <o:OLEObject Type="Embed" ProgID="Equation.DSMT4" ShapeID="_x0000_i1193" DrawAspect="Content" ObjectID="_1720247176" r:id="rId334"/>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9" w:name="PasteStart"/>
      <w:bookmarkStart w:id="10" w:name="MTBlankEqn"/>
      <w:bookmarkEnd w:id="9"/>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4" type="#_x0000_t75" alt="" style="width:10.75pt;height:17.3pt;mso-width-percent:0;mso-height-percent:0;mso-width-percent:0;mso-height-percent:0" o:ole="">
                  <v:imagedata r:id="rId335" o:title=""/>
                </v:shape>
                <o:OLEObject Type="Embed" ProgID="Equation.DSMT4" ShapeID="_x0000_i1194" DrawAspect="Content" ObjectID="_1720247177" r:id="rId336"/>
              </w:object>
            </w:r>
            <w:bookmarkStart w:id="11" w:name="PasteEnd"/>
            <w:bookmarkEnd w:id="10"/>
            <w:bookmarkEnd w:id="11"/>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5" type="#_x0000_t75" alt="" style="width:12.6pt;height:19.15pt;mso-width-percent:0;mso-height-percent:0;mso-width-percent:0;mso-height-percent:0" o:ole="">
                  <v:imagedata r:id="rId337" o:title=""/>
                </v:shape>
                <o:OLEObject Type="Embed" ProgID="Equation.DSMT4" ShapeID="_x0000_i1195" DrawAspect="Content" ObjectID="_1720247178" r:id="rId338"/>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6" type="#_x0000_t75" alt="" style="width:10.75pt;height:10.75pt;mso-width-percent:0;mso-height-percent:0;mso-width-percent:0;mso-height-percent:0" o:ole="">
                  <v:imagedata r:id="rId299" o:title=""/>
                </v:shape>
                <o:OLEObject Type="Embed" ProgID="Equation.DSMT4" ShapeID="_x0000_i1196" DrawAspect="Content" ObjectID="_1720247179" r:id="rId339"/>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7" type="#_x0000_t75" alt="" style="width:10.75pt;height:12.6pt;mso-width-percent:0;mso-height-percent:0;mso-width-percent:0;mso-height-percent:0" o:ole="">
                  <v:imagedata r:id="rId303" o:title=""/>
                </v:shape>
                <o:OLEObject Type="Embed" ProgID="Equation.DSMT4" ShapeID="_x0000_i1197" DrawAspect="Content" ObjectID="_1720247180" r:id="rId340"/>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8" type="#_x0000_t75" alt="" style="width:10.75pt;height:18.25pt;mso-width-percent:0;mso-height-percent:0;mso-width-percent:0;mso-height-percent:0" o:ole="">
                  <v:imagedata r:id="rId311" o:title=""/>
                </v:shape>
                <o:OLEObject Type="Embed" ProgID="Equation.DSMT4" ShapeID="_x0000_i1198" DrawAspect="Content" ObjectID="_1720247181" r:id="rId341"/>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9" type="#_x0000_t75" alt="" style="width:10.75pt;height:10.75pt;mso-width-percent:0;mso-height-percent:0;mso-width-percent:0;mso-height-percent:0" o:ole="">
                  <v:imagedata r:id="rId331" o:title=""/>
                </v:shape>
                <o:OLEObject Type="Embed" ProgID="Equation.DSMT4" ShapeID="_x0000_i1199" DrawAspect="Content" ObjectID="_1720247182" r:id="rId342"/>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00" type="#_x0000_t75" alt="" style="width:10.75pt;height:12.6pt;mso-width-percent:0;mso-height-percent:0;mso-width-percent:0;mso-height-percent:0" o:ole="">
                  <v:imagedata r:id="rId333" o:title=""/>
                </v:shape>
                <o:OLEObject Type="Embed" ProgID="Equation.DSMT4" ShapeID="_x0000_i1200" DrawAspect="Content" ObjectID="_1720247183" r:id="rId343"/>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01" type="#_x0000_t75" alt="" style="width:7.5pt;height:10.75pt;mso-width-percent:0;mso-height-percent:0;mso-width-percent:0;mso-height-percent:0" o:ole="">
                  <v:imagedata r:id="rId329" o:title=""/>
                </v:shape>
                <o:OLEObject Type="Embed" ProgID="Equation.DSMT4" ShapeID="_x0000_i1201" DrawAspect="Content" ObjectID="_1720247184" r:id="rId344"/>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2" type="#_x0000_t75" alt="" style="width:10.75pt;height:14.5pt;mso-width-percent:0;mso-height-percent:0;mso-width-percent:0;mso-height-percent:0" o:ole="">
                  <v:imagedata r:id="rId321" o:title=""/>
                </v:shape>
                <o:OLEObject Type="Embed" ProgID="Equation.DSMT4" ShapeID="_x0000_i1202" DrawAspect="Content" ObjectID="_1720247185" r:id="rId345"/>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3" type="#_x0000_t75" alt="" style="width:14.05pt;height:19.15pt;mso-width-percent:0;mso-height-percent:0;mso-width-percent:0;mso-height-percent:0" o:ole="">
                  <v:imagedata r:id="rId346" o:title=""/>
                </v:shape>
                <o:OLEObject Type="Embed" ProgID="Equation.DSMT4" ShapeID="_x0000_i1203" DrawAspect="Content" ObjectID="_1720247186" r:id="rId347"/>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4" type="#_x0000_t75" alt="" style="width:12.6pt;height:17.3pt;mso-width-percent:0;mso-height-percent:0;mso-width-percent:0;mso-height-percent:0" o:ole="">
                  <v:imagedata r:id="rId348" o:title=""/>
                </v:shape>
                <o:OLEObject Type="Embed" ProgID="Equation.DSMT4" ShapeID="_x0000_i1204" DrawAspect="Content" ObjectID="_1720247187" r:id="rId349"/>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5" type="#_x0000_t75" alt="" style="width:14.05pt;height:17.3pt;mso-width-percent:0;mso-height-percent:0;mso-width-percent:0;mso-height-percent:0" o:ole="">
                  <v:imagedata r:id="rId350" o:title=""/>
                </v:shape>
                <o:OLEObject Type="Embed" ProgID="Equation.DSMT4" ShapeID="_x0000_i1205" DrawAspect="Content" ObjectID="_1720247188" r:id="rId351"/>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6" type="#_x0000_t75" alt="" style="width:10.75pt;height:10.75pt;mso-width-percent:0;mso-height-percent:0;mso-width-percent:0;mso-height-percent:0" o:ole="">
                  <v:imagedata r:id="rId315" o:title=""/>
                </v:shape>
                <o:OLEObject Type="Embed" ProgID="Equation.DSMT4" ShapeID="_x0000_i1206" DrawAspect="Content" ObjectID="_1720247189" r:id="rId352"/>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7" type="#_x0000_t75" alt="" style="width:210.4pt;height:37.4pt;mso-width-percent:0;mso-height-percent:0;mso-width-percent:0;mso-height-percent:0" o:ole="">
            <v:imagedata r:id="rId353" o:title=""/>
          </v:shape>
          <o:OLEObject Type="Embed" ProgID="Equation.DSMT4" ShapeID="_x0000_i1207" DrawAspect="Content" ObjectID="_1720247190" r:id="rId354"/>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8" type="#_x0000_t75" alt="" style="width:10.75pt;height:17.3pt;mso-width-percent:0;mso-height-percent:0;mso-width-percent:0;mso-height-percent:0" o:ole="">
            <v:imagedata r:id="rId355" o:title=""/>
          </v:shape>
          <o:OLEObject Type="Embed" ProgID="Equation.DSMT4" ShapeID="_x0000_i1208" DrawAspect="Content" ObjectID="_1720247191" r:id="rId356"/>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9" type="#_x0000_t75" alt="" style="width:294.55pt;height:37.4pt;mso-width-percent:0;mso-height-percent:0;mso-width-percent:0;mso-height-percent:0" o:ole="">
            <v:imagedata r:id="rId357" o:title=""/>
          </v:shape>
          <o:OLEObject Type="Embed" ProgID="Equation.DSMT4" ShapeID="_x0000_i1209" DrawAspect="Content" ObjectID="_1720247192" r:id="rId358"/>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9"/>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12" w:name="OLE_LINK5"/>
      <w:bookmarkStart w:id="13" w:name="OLE_LINK6"/>
      <w:r>
        <w:rPr>
          <w:rFonts w:ascii="Times New Roman" w:hAnsi="Times New Roman"/>
        </w:rPr>
        <w:t xml:space="preserve">Pairwise bivariate distributions </w:t>
      </w:r>
      <w:bookmarkEnd w:id="12"/>
      <w:bookmarkEnd w:id="13"/>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6F3A5A9D" w14:textId="77777777" w:rsidR="008C2D52" w:rsidRPr="00F87AC5" w:rsidRDefault="00D65643" w:rsidP="00D65643">
      <w:pPr>
        <w:pStyle w:val="Paper"/>
        <w:rPr>
          <w:sz w:val="24"/>
          <w:szCs w:val="24"/>
        </w:rPr>
      </w:pPr>
      <w:r w:rsidRPr="00F87AC5">
        <w:rPr>
          <w:sz w:val="24"/>
          <w:szCs w:val="24"/>
        </w:rPr>
        <w:t>Reference</w:t>
      </w:r>
    </w:p>
    <w:p w14:paraId="2CB3272E" w14:textId="77777777" w:rsidR="008C2D52" w:rsidRPr="008C2D52" w:rsidRDefault="008C2D52"/>
    <w:p w14:paraId="58BA2795" w14:textId="77777777" w:rsidR="00CC5ECC" w:rsidRPr="0072547F" w:rsidRDefault="00E0326E"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fldChar w:fldCharType="begin"/>
      </w:r>
      <w:r w:rsidRPr="0072547F">
        <w:rPr>
          <w:rFonts w:ascii="Times New Roman" w:hAnsi="Times New Roman" w:cs="Times New Roman"/>
        </w:rPr>
        <w:instrText xml:space="preserve"> ADDIN EN.REFLIST </w:instrText>
      </w:r>
      <w:r w:rsidRPr="0072547F">
        <w:rPr>
          <w:rFonts w:ascii="Times New Roman" w:hAnsi="Times New Roman" w:cs="Times New Roman"/>
        </w:rPr>
        <w:fldChar w:fldCharType="separate"/>
      </w:r>
      <w:r w:rsidR="00CC5ECC" w:rsidRPr="0072547F">
        <w:rPr>
          <w:rFonts w:ascii="Times New Roman" w:hAnsi="Times New Roman" w:cs="Times New Roman"/>
        </w:rPr>
        <w:t xml:space="preserve">Abbas, S., &amp; Lecampion, B. (2013). </w:t>
      </w:r>
      <w:r w:rsidR="00CC5ECC" w:rsidRPr="0072547F">
        <w:rPr>
          <w:rFonts w:ascii="Times New Roman" w:hAnsi="Times New Roman" w:cs="Times New Roman"/>
          <w:i/>
        </w:rPr>
        <w:t>Initiation and breakdown of an axisymmetric hydraulicfracture transverse to a horizontal wellbore.</w:t>
      </w:r>
      <w:r w:rsidR="00CC5ECC" w:rsidRPr="0072547F">
        <w:rPr>
          <w:rFonts w:ascii="Times New Roman" w:hAnsi="Times New Roman" w:cs="Times New Roman"/>
        </w:rPr>
        <w:t xml:space="preserve"> Paper presented at the ISRM International Conference for Effective and Sustainable Hydraulic Fracturing.</w:t>
      </w:r>
    </w:p>
    <w:p w14:paraId="4517B06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Ahmed, S., Salehi, S., &amp; Ezeakacha, C. (2020). Review of gas migration and wellbore leakage in liner hanger dual barrier system: Challenges and implications for industry. </w:t>
      </w:r>
      <w:r w:rsidRPr="0072547F">
        <w:rPr>
          <w:rFonts w:ascii="Times New Roman" w:hAnsi="Times New Roman" w:cs="Times New Roman"/>
          <w:i/>
        </w:rPr>
        <w:t>Journal of Natural Gas Science and Engineering, 78</w:t>
      </w:r>
      <w:r w:rsidRPr="0072547F">
        <w:rPr>
          <w:rFonts w:ascii="Times New Roman" w:hAnsi="Times New Roman" w:cs="Times New Roman"/>
        </w:rPr>
        <w:t xml:space="preserve">, 103284. </w:t>
      </w:r>
    </w:p>
    <w:p w14:paraId="46BD9A79"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Allahvirdizadeh, P. (2020). A review on geothermal wells: Well integrity issues. </w:t>
      </w:r>
      <w:r w:rsidRPr="0072547F">
        <w:rPr>
          <w:rFonts w:ascii="Times New Roman" w:hAnsi="Times New Roman" w:cs="Times New Roman"/>
          <w:i/>
        </w:rPr>
        <w:t>Journal of cleaner production, 275</w:t>
      </w:r>
      <w:r w:rsidRPr="0072547F">
        <w:rPr>
          <w:rFonts w:ascii="Times New Roman" w:hAnsi="Times New Roman" w:cs="Times New Roman"/>
        </w:rPr>
        <w:t xml:space="preserve">, 124009. </w:t>
      </w:r>
    </w:p>
    <w:p w14:paraId="79B482F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Banthia, N., &amp; Mindess, S. (1989). Water permeability of cement paste. </w:t>
      </w:r>
      <w:r w:rsidRPr="0072547F">
        <w:rPr>
          <w:rFonts w:ascii="Times New Roman" w:hAnsi="Times New Roman" w:cs="Times New Roman"/>
          <w:i/>
        </w:rPr>
        <w:t>Cement and concrete research, 19</w:t>
      </w:r>
      <w:r w:rsidRPr="0072547F">
        <w:rPr>
          <w:rFonts w:ascii="Times New Roman" w:hAnsi="Times New Roman" w:cs="Times New Roman"/>
        </w:rPr>
        <w:t xml:space="preserve">(5), 727-736. </w:t>
      </w:r>
    </w:p>
    <w:p w14:paraId="4075D82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Bear, J., &amp; Corapcioglu, M. (1981). A mathematical model for consolidation in a thermoelastic aquifer due to hot water injection or pumping. </w:t>
      </w:r>
      <w:r w:rsidRPr="0072547F">
        <w:rPr>
          <w:rFonts w:ascii="Times New Roman" w:hAnsi="Times New Roman" w:cs="Times New Roman"/>
          <w:i/>
        </w:rPr>
        <w:t>Water Resources Research, 17</w:t>
      </w:r>
      <w:r w:rsidRPr="0072547F">
        <w:rPr>
          <w:rFonts w:ascii="Times New Roman" w:hAnsi="Times New Roman" w:cs="Times New Roman"/>
        </w:rPr>
        <w:t xml:space="preserve">(3), 723-736. </w:t>
      </w:r>
    </w:p>
    <w:p w14:paraId="3AD9940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Biot, M. A. (1977). Variational Lagrangian-thermodynamics of nonisothermal finite strain mechanics of porous solids and thermomolecular diffusion. </w:t>
      </w:r>
      <w:r w:rsidRPr="0072547F">
        <w:rPr>
          <w:rFonts w:ascii="Times New Roman" w:hAnsi="Times New Roman" w:cs="Times New Roman"/>
          <w:i/>
        </w:rPr>
        <w:t>International Journal of Solids and Structures, 13</w:t>
      </w:r>
      <w:r w:rsidRPr="0072547F">
        <w:rPr>
          <w:rFonts w:ascii="Times New Roman" w:hAnsi="Times New Roman" w:cs="Times New Roman"/>
        </w:rPr>
        <w:t xml:space="preserve">(6), 579-597. </w:t>
      </w:r>
    </w:p>
    <w:p w14:paraId="62D93FB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Cai, W., Deng, J., Luo, M., Feng, Y., Li, J., &amp; Liu, Q. (2022). Recent advances of cementing technologies for ultra-HTHP formations. </w:t>
      </w:r>
      <w:r w:rsidRPr="0072547F">
        <w:rPr>
          <w:rFonts w:ascii="Times New Roman" w:hAnsi="Times New Roman" w:cs="Times New Roman"/>
          <w:i/>
        </w:rPr>
        <w:t>International Journal of Oil, Gas and Coal Technology, 29</w:t>
      </w:r>
      <w:r w:rsidRPr="0072547F">
        <w:rPr>
          <w:rFonts w:ascii="Times New Roman" w:hAnsi="Times New Roman" w:cs="Times New Roman"/>
        </w:rPr>
        <w:t xml:space="preserve">(1), 27-51. </w:t>
      </w:r>
    </w:p>
    <w:p w14:paraId="0DFBD78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Carnahan, C. (1983). Thermodynamic coupling of heat and matter flows in near-field regions of nuclear waste repositories. </w:t>
      </w:r>
      <w:r w:rsidRPr="0072547F">
        <w:rPr>
          <w:rFonts w:ascii="Times New Roman" w:hAnsi="Times New Roman" w:cs="Times New Roman"/>
          <w:i/>
        </w:rPr>
        <w:t>MRS Online Proceedings Library (OPL), 26</w:t>
      </w:r>
      <w:r w:rsidRPr="0072547F">
        <w:rPr>
          <w:rFonts w:ascii="Times New Roman" w:hAnsi="Times New Roman" w:cs="Times New Roman"/>
        </w:rPr>
        <w:t xml:space="preserve">. </w:t>
      </w:r>
    </w:p>
    <w:p w14:paraId="75AF9FD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Chen, G., &amp; Ewy, R. T. (2005). Thermoporoelastic effect on wellbore stability. </w:t>
      </w:r>
      <w:r w:rsidRPr="0072547F">
        <w:rPr>
          <w:rFonts w:ascii="Times New Roman" w:hAnsi="Times New Roman" w:cs="Times New Roman"/>
          <w:i/>
        </w:rPr>
        <w:t>SpE Journal, 10</w:t>
      </w:r>
      <w:r w:rsidRPr="0072547F">
        <w:rPr>
          <w:rFonts w:ascii="Times New Roman" w:hAnsi="Times New Roman" w:cs="Times New Roman"/>
        </w:rPr>
        <w:t xml:space="preserve">(02), 121-129. </w:t>
      </w:r>
    </w:p>
    <w:p w14:paraId="74DD1409"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Cheng, A. H.-D. (2016). </w:t>
      </w:r>
      <w:r w:rsidRPr="0072547F">
        <w:rPr>
          <w:rFonts w:ascii="Times New Roman" w:hAnsi="Times New Roman" w:cs="Times New Roman"/>
          <w:i/>
        </w:rPr>
        <w:t>Poroelasticity</w:t>
      </w:r>
      <w:r w:rsidRPr="0072547F">
        <w:rPr>
          <w:rFonts w:ascii="Times New Roman" w:hAnsi="Times New Roman" w:cs="Times New Roman"/>
        </w:rPr>
        <w:t xml:space="preserve"> (Vol. 27): Springer.</w:t>
      </w:r>
    </w:p>
    <w:p w14:paraId="19AAFF6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DeBruijn, G., Skeates, C., Greenaway, R., Harrison, D., Parris, M., James, S., . . . Temple, L. (2008). High-pressure, high-temperature technologies. </w:t>
      </w:r>
      <w:r w:rsidRPr="0072547F">
        <w:rPr>
          <w:rFonts w:ascii="Times New Roman" w:hAnsi="Times New Roman" w:cs="Times New Roman"/>
          <w:i/>
        </w:rPr>
        <w:t>Oilfield Review, 20</w:t>
      </w:r>
      <w:r w:rsidRPr="0072547F">
        <w:rPr>
          <w:rFonts w:ascii="Times New Roman" w:hAnsi="Times New Roman" w:cs="Times New Roman"/>
        </w:rPr>
        <w:t xml:space="preserve">(3), 46-60. </w:t>
      </w:r>
    </w:p>
    <w:p w14:paraId="6DD57FC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Delaney, P. T. (1982). Rapid intrusion of magma into wet rock: Groundwater flow due to pore pressure increases. </w:t>
      </w:r>
      <w:r w:rsidRPr="0072547F">
        <w:rPr>
          <w:rFonts w:ascii="Times New Roman" w:hAnsi="Times New Roman" w:cs="Times New Roman"/>
          <w:i/>
        </w:rPr>
        <w:t>Journal of Geophysical Research: Solid Earth, 87</w:t>
      </w:r>
      <w:r w:rsidRPr="0072547F">
        <w:rPr>
          <w:rFonts w:ascii="Times New Roman" w:hAnsi="Times New Roman" w:cs="Times New Roman"/>
        </w:rPr>
        <w:t xml:space="preserve">(B9), 7739-7756. </w:t>
      </w:r>
    </w:p>
    <w:p w14:paraId="52A0B1C7"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Denbigh, K. (1949). Thermo-osmosis of gases through a membrane. </w:t>
      </w:r>
      <w:r w:rsidRPr="0072547F">
        <w:rPr>
          <w:rFonts w:ascii="Times New Roman" w:hAnsi="Times New Roman" w:cs="Times New Roman"/>
          <w:i/>
        </w:rPr>
        <w:t>Nature, 163</w:t>
      </w:r>
      <w:r w:rsidRPr="0072547F">
        <w:rPr>
          <w:rFonts w:ascii="Times New Roman" w:hAnsi="Times New Roman" w:cs="Times New Roman"/>
        </w:rPr>
        <w:t xml:space="preserve">(4132), 60-60. </w:t>
      </w:r>
    </w:p>
    <w:p w14:paraId="633CC4A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Derski, W. (1979). Equations of linear thermoconsolidation. </w:t>
      </w:r>
      <w:r w:rsidRPr="0072547F">
        <w:rPr>
          <w:rFonts w:ascii="Times New Roman" w:hAnsi="Times New Roman" w:cs="Times New Roman"/>
          <w:i/>
        </w:rPr>
        <w:t>Archives of Mech., 31</w:t>
      </w:r>
      <w:r w:rsidRPr="0072547F">
        <w:rPr>
          <w:rFonts w:ascii="Times New Roman" w:hAnsi="Times New Roman" w:cs="Times New Roman"/>
        </w:rPr>
        <w:t xml:space="preserve">(3), 303-316. </w:t>
      </w:r>
    </w:p>
    <w:p w14:paraId="3224D48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Detournay, E., &amp; Cheng, A.-D. (1988). </w:t>
      </w:r>
      <w:r w:rsidRPr="0072547F">
        <w:rPr>
          <w:rFonts w:ascii="Times New Roman" w:hAnsi="Times New Roman" w:cs="Times New Roman"/>
          <w:i/>
        </w:rPr>
        <w:t>Poroelastic response of a borehole in a non-hydrostatic stress field.</w:t>
      </w:r>
      <w:r w:rsidRPr="0072547F">
        <w:rPr>
          <w:rFonts w:ascii="Times New Roman" w:hAnsi="Times New Roman" w:cs="Times New Roman"/>
        </w:rPr>
        <w:t xml:space="preserve"> Paper presented at the International Journal of Rock Mechanics and Mining Sciences &amp; Geomechanics Abstracts.</w:t>
      </w:r>
    </w:p>
    <w:p w14:paraId="041BCAD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Detournay, E., &amp; Cheng, A. H.-D. (1993). Fundamentals of poroelasticity. In </w:t>
      </w:r>
      <w:r w:rsidRPr="0072547F">
        <w:rPr>
          <w:rFonts w:ascii="Times New Roman" w:hAnsi="Times New Roman" w:cs="Times New Roman"/>
          <w:i/>
        </w:rPr>
        <w:t>Analysis and design methods</w:t>
      </w:r>
      <w:r w:rsidRPr="0072547F">
        <w:rPr>
          <w:rFonts w:ascii="Times New Roman" w:hAnsi="Times New Roman" w:cs="Times New Roman"/>
        </w:rPr>
        <w:t xml:space="preserve"> (pp. 113-171): Elsevier.</w:t>
      </w:r>
    </w:p>
    <w:p w14:paraId="0650751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Drake, J. A., Bradford, A., &amp; Marsalek, J. (2013). Review of environmental performance of permeable pavement systems: state of the knowledge. </w:t>
      </w:r>
      <w:r w:rsidRPr="0072547F">
        <w:rPr>
          <w:rFonts w:ascii="Times New Roman" w:hAnsi="Times New Roman" w:cs="Times New Roman"/>
          <w:i/>
        </w:rPr>
        <w:t>Water Quality Research Journal of Canada, 48</w:t>
      </w:r>
      <w:r w:rsidRPr="0072547F">
        <w:rPr>
          <w:rFonts w:ascii="Times New Roman" w:hAnsi="Times New Roman" w:cs="Times New Roman"/>
        </w:rPr>
        <w:t xml:space="preserve">(3), 203-222. </w:t>
      </w:r>
    </w:p>
    <w:p w14:paraId="707BF8F7"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Eshraghi, D. (2013). </w:t>
      </w:r>
      <w:r w:rsidRPr="0072547F">
        <w:rPr>
          <w:rFonts w:ascii="Times New Roman" w:hAnsi="Times New Roman" w:cs="Times New Roman"/>
          <w:i/>
        </w:rPr>
        <w:t>P&amp;A-status on regulations and technology, and identification of potential improvements.</w:t>
      </w:r>
      <w:r w:rsidRPr="0072547F">
        <w:rPr>
          <w:rFonts w:ascii="Times New Roman" w:hAnsi="Times New Roman" w:cs="Times New Roman"/>
        </w:rPr>
        <w:t xml:space="preserve"> University of Stavanger, Norway, </w:t>
      </w:r>
    </w:p>
    <w:p w14:paraId="37449E3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Gao, J., Deng, J., Lan, K., Song, Z., Feng, Y., &amp; Chang, L. (2017). A porothermoelastic solution for the inclined borehole in a transversely isotropic medium subjected to thermal osmosis and thermal filtration effects. </w:t>
      </w:r>
      <w:r w:rsidRPr="0072547F">
        <w:rPr>
          <w:rFonts w:ascii="Times New Roman" w:hAnsi="Times New Roman" w:cs="Times New Roman"/>
          <w:i/>
        </w:rPr>
        <w:t>Geothermics, 67</w:t>
      </w:r>
      <w:r w:rsidRPr="0072547F">
        <w:rPr>
          <w:rFonts w:ascii="Times New Roman" w:hAnsi="Times New Roman" w:cs="Times New Roman"/>
        </w:rPr>
        <w:t xml:space="preserve">, 114-134. </w:t>
      </w:r>
    </w:p>
    <w:p w14:paraId="1EFDD24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Ge, Z., Yao, X., Wang, X., Zhang, W., &amp; Yang, T. (2018). Thermal performance and microstructure of oil well cement paste containing subsphaeroidal konilite flour in HTHP conditions. </w:t>
      </w:r>
      <w:r w:rsidRPr="0072547F">
        <w:rPr>
          <w:rFonts w:ascii="Times New Roman" w:hAnsi="Times New Roman" w:cs="Times New Roman"/>
          <w:i/>
        </w:rPr>
        <w:t>Construction and Building Materials, 172</w:t>
      </w:r>
      <w:r w:rsidRPr="0072547F">
        <w:rPr>
          <w:rFonts w:ascii="Times New Roman" w:hAnsi="Times New Roman" w:cs="Times New Roman"/>
        </w:rPr>
        <w:t xml:space="preserve">, 787-794. </w:t>
      </w:r>
    </w:p>
    <w:p w14:paraId="7A416865"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lastRenderedPageBreak/>
        <w:t xml:space="preserve">Ghabezloo, S., &amp; Sulem, J. (2010). Temperature induced pore fluid pressurization in geomaterials. </w:t>
      </w:r>
      <w:r w:rsidRPr="0072547F">
        <w:rPr>
          <w:rFonts w:ascii="Times New Roman" w:hAnsi="Times New Roman" w:cs="Times New Roman"/>
          <w:i/>
        </w:rPr>
        <w:t>arXiv preprint arXiv:1011.6501</w:t>
      </w:r>
      <w:r w:rsidRPr="0072547F">
        <w:rPr>
          <w:rFonts w:ascii="Times New Roman" w:hAnsi="Times New Roman" w:cs="Times New Roman"/>
        </w:rPr>
        <w:t xml:space="preserve">. </w:t>
      </w:r>
    </w:p>
    <w:p w14:paraId="09D3E9F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Ghassemi, A., &amp; Diek, A. (2002). Porothermoelasticity for swelling shales. </w:t>
      </w:r>
      <w:r w:rsidRPr="0072547F">
        <w:rPr>
          <w:rFonts w:ascii="Times New Roman" w:hAnsi="Times New Roman" w:cs="Times New Roman"/>
          <w:i/>
        </w:rPr>
        <w:t>Journal of Petroleum Science and Engineering, 34</w:t>
      </w:r>
      <w:r w:rsidRPr="0072547F">
        <w:rPr>
          <w:rFonts w:ascii="Times New Roman" w:hAnsi="Times New Roman" w:cs="Times New Roman"/>
        </w:rPr>
        <w:t xml:space="preserve">(1-4), 123-135. </w:t>
      </w:r>
    </w:p>
    <w:p w14:paraId="36A8BA0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Ghassemi, A., Tao, Q., &amp; Diek, A. (2009). Influence of coupled chemo-poro-thermoelastic processes on pore pressure and stress distributions around a wellbore in swelling shale. </w:t>
      </w:r>
      <w:r w:rsidRPr="0072547F">
        <w:rPr>
          <w:rFonts w:ascii="Times New Roman" w:hAnsi="Times New Roman" w:cs="Times New Roman"/>
          <w:i/>
        </w:rPr>
        <w:t>Journal of Petroleum Science and Engineering, 67</w:t>
      </w:r>
      <w:r w:rsidRPr="0072547F">
        <w:rPr>
          <w:rFonts w:ascii="Times New Roman" w:hAnsi="Times New Roman" w:cs="Times New Roman"/>
        </w:rPr>
        <w:t xml:space="preserve">(1-2), 57-64. </w:t>
      </w:r>
    </w:p>
    <w:p w14:paraId="7F4ABE9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Gomar, M., Goodarznia, I., &amp; Shadizadeh, S. R. (2014). Transient thermo-poroelastic finite element analysis of borehole breakouts. </w:t>
      </w:r>
      <w:r w:rsidRPr="0072547F">
        <w:rPr>
          <w:rFonts w:ascii="Times New Roman" w:hAnsi="Times New Roman" w:cs="Times New Roman"/>
          <w:i/>
        </w:rPr>
        <w:t>International Journal of Rock Mechanics and Mining Sciences, 71</w:t>
      </w:r>
      <w:r w:rsidRPr="0072547F">
        <w:rPr>
          <w:rFonts w:ascii="Times New Roman" w:hAnsi="Times New Roman" w:cs="Times New Roman"/>
        </w:rPr>
        <w:t xml:space="preserve">, 418-428. </w:t>
      </w:r>
    </w:p>
    <w:p w14:paraId="4B8FC75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Gonçalvès, J., &amp; Trémosa, J. (2010). Estimating thermo-osmotic coefficients in clay-rocks: I. Theoretical insights. </w:t>
      </w:r>
      <w:r w:rsidRPr="0072547F">
        <w:rPr>
          <w:rFonts w:ascii="Times New Roman" w:hAnsi="Times New Roman" w:cs="Times New Roman"/>
          <w:i/>
        </w:rPr>
        <w:t>Journal of colloid and interface science, 342</w:t>
      </w:r>
      <w:r w:rsidRPr="0072547F">
        <w:rPr>
          <w:rFonts w:ascii="Times New Roman" w:hAnsi="Times New Roman" w:cs="Times New Roman"/>
        </w:rPr>
        <w:t xml:space="preserve">(1), 166-174. </w:t>
      </w:r>
    </w:p>
    <w:p w14:paraId="5921CD7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Goto, S., &amp; Roy, D. M. (1981). The effect of w/c ratio and curing temperature on the permeability of hardened cement paste. </w:t>
      </w:r>
      <w:r w:rsidRPr="0072547F">
        <w:rPr>
          <w:rFonts w:ascii="Times New Roman" w:hAnsi="Times New Roman" w:cs="Times New Roman"/>
          <w:i/>
        </w:rPr>
        <w:t>Cement and concrete research, 11</w:t>
      </w:r>
      <w:r w:rsidRPr="0072547F">
        <w:rPr>
          <w:rFonts w:ascii="Times New Roman" w:hAnsi="Times New Roman" w:cs="Times New Roman"/>
        </w:rPr>
        <w:t xml:space="preserve">(4), 575-579. </w:t>
      </w:r>
    </w:p>
    <w:p w14:paraId="472E4FF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Gruber, S., &amp; Plank, J. (2021). </w:t>
      </w:r>
      <w:r w:rsidRPr="0072547F">
        <w:rPr>
          <w:rFonts w:ascii="Times New Roman" w:hAnsi="Times New Roman" w:cs="Times New Roman"/>
          <w:i/>
        </w:rPr>
        <w:t>Challenges in Cementing Deep Offshore Wells.</w:t>
      </w:r>
      <w:r w:rsidRPr="0072547F">
        <w:rPr>
          <w:rFonts w:ascii="Times New Roman" w:hAnsi="Times New Roman" w:cs="Times New Roman"/>
        </w:rPr>
        <w:t xml:space="preserve"> Paper presented at the Vietnam Symposium on Advances in Offshore Engineering.</w:t>
      </w:r>
    </w:p>
    <w:p w14:paraId="2C35AF8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Hargis, C. W., Chen, I. A., Devenney, M., Fernandez, M. J., Gilliam, R. J., &amp; Thatcher, R. P. (2021). Calcium Carbonate Cement: A Carbon Capture, Utilization, and Storage (CCUS) Technique. </w:t>
      </w:r>
      <w:r w:rsidRPr="0072547F">
        <w:rPr>
          <w:rFonts w:ascii="Times New Roman" w:hAnsi="Times New Roman" w:cs="Times New Roman"/>
          <w:i/>
        </w:rPr>
        <w:t>Materials, 14</w:t>
      </w:r>
      <w:r w:rsidRPr="0072547F">
        <w:rPr>
          <w:rFonts w:ascii="Times New Roman" w:hAnsi="Times New Roman" w:cs="Times New Roman"/>
        </w:rPr>
        <w:t xml:space="preserve">(11), 2709. </w:t>
      </w:r>
    </w:p>
    <w:p w14:paraId="27627CE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Katende, A., Lu, Y., Bunger, A., &amp; Radonjic, M. (2020). Experimental quantification of the effect of oil based drilling fluid contamination on properties of wellbore cement. </w:t>
      </w:r>
      <w:r w:rsidRPr="0072547F">
        <w:rPr>
          <w:rFonts w:ascii="Times New Roman" w:hAnsi="Times New Roman" w:cs="Times New Roman"/>
          <w:i/>
        </w:rPr>
        <w:t>Journal of Natural Gas Science and Engineering, 79</w:t>
      </w:r>
      <w:r w:rsidRPr="0072547F">
        <w:rPr>
          <w:rFonts w:ascii="Times New Roman" w:hAnsi="Times New Roman" w:cs="Times New Roman"/>
        </w:rPr>
        <w:t xml:space="preserve">, 103328. </w:t>
      </w:r>
    </w:p>
    <w:p w14:paraId="59F5B18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Khalifeh, M., &amp; Saasen, A. (2020). </w:t>
      </w:r>
      <w:r w:rsidRPr="0072547F">
        <w:rPr>
          <w:rFonts w:ascii="Times New Roman" w:hAnsi="Times New Roman" w:cs="Times New Roman"/>
          <w:i/>
        </w:rPr>
        <w:t>Introduction to permanent plug and abandonment of wells</w:t>
      </w:r>
      <w:r w:rsidRPr="0072547F">
        <w:rPr>
          <w:rFonts w:ascii="Times New Roman" w:hAnsi="Times New Roman" w:cs="Times New Roman"/>
        </w:rPr>
        <w:t>: Springer Nature.</w:t>
      </w:r>
    </w:p>
    <w:p w14:paraId="21817DC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Khalili, N., Geiser, F., &amp; Blight, G. (2004). Effective stress in unsaturated soils: Review with new evidence. </w:t>
      </w:r>
      <w:r w:rsidRPr="0072547F">
        <w:rPr>
          <w:rFonts w:ascii="Times New Roman" w:hAnsi="Times New Roman" w:cs="Times New Roman"/>
          <w:i/>
        </w:rPr>
        <w:t>International journal of Geomechanics, 4</w:t>
      </w:r>
      <w:r w:rsidRPr="0072547F">
        <w:rPr>
          <w:rFonts w:ascii="Times New Roman" w:hAnsi="Times New Roman" w:cs="Times New Roman"/>
        </w:rPr>
        <w:t xml:space="preserve">(2), 115-126. </w:t>
      </w:r>
    </w:p>
    <w:p w14:paraId="59B262F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Kiran, R., Teodoriu, C., Dadmohammadi, Y., Nygaard, R., Wood, D., Mokhtari, M., &amp; Salehi, S. (2017). Identification and evaluation of well integrity and causes of failure of well integrity barriers (A review). </w:t>
      </w:r>
      <w:r w:rsidRPr="0072547F">
        <w:rPr>
          <w:rFonts w:ascii="Times New Roman" w:hAnsi="Times New Roman" w:cs="Times New Roman"/>
          <w:i/>
        </w:rPr>
        <w:t>Journal of Natural Gas Science and Engineering, 45</w:t>
      </w:r>
      <w:r w:rsidRPr="0072547F">
        <w:rPr>
          <w:rFonts w:ascii="Times New Roman" w:hAnsi="Times New Roman" w:cs="Times New Roman"/>
        </w:rPr>
        <w:t xml:space="preserve">, 511-526. </w:t>
      </w:r>
    </w:p>
    <w:p w14:paraId="1A0D42B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Koťátková, J., Zatloukal, J., Reiterman, P., &amp; Kolář, K. (2017). Concrete and cement composites used for radioactive waste deposition. </w:t>
      </w:r>
      <w:r w:rsidRPr="0072547F">
        <w:rPr>
          <w:rFonts w:ascii="Times New Roman" w:hAnsi="Times New Roman" w:cs="Times New Roman"/>
          <w:i/>
        </w:rPr>
        <w:t>Journal of environmental radioactivity, 178</w:t>
      </w:r>
      <w:r w:rsidRPr="0072547F">
        <w:rPr>
          <w:rFonts w:ascii="Times New Roman" w:hAnsi="Times New Roman" w:cs="Times New Roman"/>
        </w:rPr>
        <w:t xml:space="preserve">, 147-155. </w:t>
      </w:r>
    </w:p>
    <w:p w14:paraId="7BE82F8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Krakowiak, K. J., Thomas, J. J., James, S., Abuhaikal, M., &amp; Ulm, F.-J. (2018). Development of silica-enriched cement-based materials with improved aging resistance for application in high-temperature environments. </w:t>
      </w:r>
      <w:r w:rsidRPr="0072547F">
        <w:rPr>
          <w:rFonts w:ascii="Times New Roman" w:hAnsi="Times New Roman" w:cs="Times New Roman"/>
          <w:i/>
        </w:rPr>
        <w:t>Cement and concrete research, 105</w:t>
      </w:r>
      <w:r w:rsidRPr="0072547F">
        <w:rPr>
          <w:rFonts w:ascii="Times New Roman" w:hAnsi="Times New Roman" w:cs="Times New Roman"/>
        </w:rPr>
        <w:t xml:space="preserve">, 91-110. </w:t>
      </w:r>
    </w:p>
    <w:p w14:paraId="641FABF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Kurashige, M. (1989). A thermoelastic theory of fluid-filled porous materials. </w:t>
      </w:r>
      <w:r w:rsidRPr="0072547F">
        <w:rPr>
          <w:rFonts w:ascii="Times New Roman" w:hAnsi="Times New Roman" w:cs="Times New Roman"/>
          <w:i/>
        </w:rPr>
        <w:t>International Journal of Solids and Structures, 25</w:t>
      </w:r>
      <w:r w:rsidRPr="0072547F">
        <w:rPr>
          <w:rFonts w:ascii="Times New Roman" w:hAnsi="Times New Roman" w:cs="Times New Roman"/>
        </w:rPr>
        <w:t xml:space="preserve">(9), 1039-1052. </w:t>
      </w:r>
    </w:p>
    <w:p w14:paraId="213B796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Massion, C., Radonjic, M., Lu, Y., Bunger, A., &amp; Crandall, D. (2021). </w:t>
      </w:r>
      <w:r w:rsidRPr="0072547F">
        <w:rPr>
          <w:rFonts w:ascii="Times New Roman" w:hAnsi="Times New Roman" w:cs="Times New Roman"/>
          <w:i/>
        </w:rPr>
        <w:t>Impact of Graphene and the Testing Conditions on the Wellbore Cement Mechanical and Microstructural Properties.</w:t>
      </w:r>
      <w:r w:rsidRPr="0072547F">
        <w:rPr>
          <w:rFonts w:ascii="Times New Roman" w:hAnsi="Times New Roman" w:cs="Times New Roman"/>
        </w:rPr>
        <w:t xml:space="preserve"> Paper presented at the 55th US Rock Mechanics/Geomechanics Symposium.</w:t>
      </w:r>
    </w:p>
    <w:p w14:paraId="3CD0F10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Massion, C., Vissa, V. S., Lu, Y., Crandall, D., Bunger, A., &amp; Radonjic, M. (2022). Geomimicry-Inspired Micro-Nano Concrete as Subsurface Hydraulic Barrier Materials: Learning from Shale Rocks as Best Geological Seals. In </w:t>
      </w:r>
      <w:r w:rsidRPr="0072547F">
        <w:rPr>
          <w:rFonts w:ascii="Times New Roman" w:hAnsi="Times New Roman" w:cs="Times New Roman"/>
          <w:i/>
        </w:rPr>
        <w:t>REWAS 2022: Energy Technologies and CO2 Management (Volume II)</w:t>
      </w:r>
      <w:r w:rsidRPr="0072547F">
        <w:rPr>
          <w:rFonts w:ascii="Times New Roman" w:hAnsi="Times New Roman" w:cs="Times New Roman"/>
        </w:rPr>
        <w:t xml:space="preserve"> (pp. 129-138): Springer.</w:t>
      </w:r>
    </w:p>
    <w:p w14:paraId="7300E02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Meng, M., Frash, L. P., Carey, J. W., Li, W., Welch, N. J., &amp; Zhang, W. (2021). Cement stress and microstructure evolution during curing in semi-rigid high-pressure environments. </w:t>
      </w:r>
      <w:r w:rsidRPr="0072547F">
        <w:rPr>
          <w:rFonts w:ascii="Times New Roman" w:hAnsi="Times New Roman" w:cs="Times New Roman"/>
          <w:i/>
        </w:rPr>
        <w:t>Cement and concrete research, 149</w:t>
      </w:r>
      <w:r w:rsidRPr="0072547F">
        <w:rPr>
          <w:rFonts w:ascii="Times New Roman" w:hAnsi="Times New Roman" w:cs="Times New Roman"/>
        </w:rPr>
        <w:t xml:space="preserve">, 106555. </w:t>
      </w:r>
    </w:p>
    <w:p w14:paraId="38E58B9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Olson, J., Eustes, A., Fleckenstein, W., Eker, E., Baker, R., &amp; Augustine, C. (2015). Completion Design Considerations for a Horizontal Enhanced Geothermal System. </w:t>
      </w:r>
      <w:r w:rsidRPr="0072547F">
        <w:rPr>
          <w:rFonts w:ascii="Times New Roman" w:hAnsi="Times New Roman" w:cs="Times New Roman"/>
          <w:i/>
        </w:rPr>
        <w:t>GRC Transactions, 39</w:t>
      </w:r>
      <w:r w:rsidRPr="0072547F">
        <w:rPr>
          <w:rFonts w:ascii="Times New Roman" w:hAnsi="Times New Roman" w:cs="Times New Roman"/>
        </w:rPr>
        <w:t xml:space="preserve">, 335-344. </w:t>
      </w:r>
    </w:p>
    <w:p w14:paraId="6DB5EC5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Picandet, V., Rangeard, D., Perrot, A., &amp; Lecompte, T. (2011). Permeability measurement of fresh cement paste. </w:t>
      </w:r>
      <w:r w:rsidRPr="0072547F">
        <w:rPr>
          <w:rFonts w:ascii="Times New Roman" w:hAnsi="Times New Roman" w:cs="Times New Roman"/>
          <w:i/>
        </w:rPr>
        <w:t>Cement and concrete research, 41</w:t>
      </w:r>
      <w:r w:rsidRPr="0072547F">
        <w:rPr>
          <w:rFonts w:ascii="Times New Roman" w:hAnsi="Times New Roman" w:cs="Times New Roman"/>
        </w:rPr>
        <w:t xml:space="preserve">(3), 330-338. </w:t>
      </w:r>
    </w:p>
    <w:p w14:paraId="5C0CDEB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lastRenderedPageBreak/>
        <w:t xml:space="preserve">Qin, J., Pang, X., Cheng, G., Bu, Y., &amp; Liu, H. (2021). Influences of different admixtures on the properties of oil well cement systems at HPHT conditions. </w:t>
      </w:r>
      <w:r w:rsidRPr="0072547F">
        <w:rPr>
          <w:rFonts w:ascii="Times New Roman" w:hAnsi="Times New Roman" w:cs="Times New Roman"/>
          <w:i/>
        </w:rPr>
        <w:t>Cement and Concrete Composites, 123</w:t>
      </w:r>
      <w:r w:rsidRPr="0072547F">
        <w:rPr>
          <w:rFonts w:ascii="Times New Roman" w:hAnsi="Times New Roman" w:cs="Times New Roman"/>
        </w:rPr>
        <w:t xml:space="preserve">, 104202. </w:t>
      </w:r>
    </w:p>
    <w:p w14:paraId="5D7A5AD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Roshan, H., Andersen, M., &amp; Acworth, R. (2015). Effect of solid–fluid thermal expansion on thermo-osmotic tests: an experimental and analytical study. </w:t>
      </w:r>
      <w:r w:rsidRPr="0072547F">
        <w:rPr>
          <w:rFonts w:ascii="Times New Roman" w:hAnsi="Times New Roman" w:cs="Times New Roman"/>
          <w:i/>
        </w:rPr>
        <w:t>Journal of Petroleum Science and Engineering, 126</w:t>
      </w:r>
      <w:r w:rsidRPr="0072547F">
        <w:rPr>
          <w:rFonts w:ascii="Times New Roman" w:hAnsi="Times New Roman" w:cs="Times New Roman"/>
        </w:rPr>
        <w:t xml:space="preserve">, 222-230. </w:t>
      </w:r>
    </w:p>
    <w:p w14:paraId="729ED12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Samarakoon, M., Ranjith, P., &amp; Wanniarachchi, W. (2022). Properties of well cement following carbonated brine exposure under HTHP conditions: A comparative study of alkali-activated and class G cements. </w:t>
      </w:r>
      <w:r w:rsidRPr="0072547F">
        <w:rPr>
          <w:rFonts w:ascii="Times New Roman" w:hAnsi="Times New Roman" w:cs="Times New Roman"/>
          <w:i/>
        </w:rPr>
        <w:t>Cement and Concrete Composites, 126</w:t>
      </w:r>
      <w:r w:rsidRPr="0072547F">
        <w:rPr>
          <w:rFonts w:ascii="Times New Roman" w:hAnsi="Times New Roman" w:cs="Times New Roman"/>
        </w:rPr>
        <w:t xml:space="preserve">, 104342. </w:t>
      </w:r>
    </w:p>
    <w:p w14:paraId="5C5EA01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Sarout, J., &amp; Detournay, E. (2011). Chemoporoelastic analysis and experimental validation of the pore pressure transmission test for reactive shales. </w:t>
      </w:r>
      <w:r w:rsidRPr="0072547F">
        <w:rPr>
          <w:rFonts w:ascii="Times New Roman" w:hAnsi="Times New Roman" w:cs="Times New Roman"/>
          <w:i/>
        </w:rPr>
        <w:t>International Journal of Rock Mechanics and Mining Sciences, 48</w:t>
      </w:r>
      <w:r w:rsidRPr="0072547F">
        <w:rPr>
          <w:rFonts w:ascii="Times New Roman" w:hAnsi="Times New Roman" w:cs="Times New Roman"/>
        </w:rPr>
        <w:t xml:space="preserve">(5), 759-772. </w:t>
      </w:r>
    </w:p>
    <w:p w14:paraId="461FBA4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Scholz, M., &amp; Grabowiecki, P. (2007). Review of permeable pavement systems. </w:t>
      </w:r>
      <w:r w:rsidRPr="0072547F">
        <w:rPr>
          <w:rFonts w:ascii="Times New Roman" w:hAnsi="Times New Roman" w:cs="Times New Roman"/>
          <w:i/>
        </w:rPr>
        <w:t>Building and environment, 42</w:t>
      </w:r>
      <w:r w:rsidRPr="0072547F">
        <w:rPr>
          <w:rFonts w:ascii="Times New Roman" w:hAnsi="Times New Roman" w:cs="Times New Roman"/>
        </w:rPr>
        <w:t xml:space="preserve">(11), 3830-3836. </w:t>
      </w:r>
    </w:p>
    <w:p w14:paraId="0D7961E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Shapiro, A. (2003). Monte Carlo sampling methods. </w:t>
      </w:r>
      <w:r w:rsidRPr="0072547F">
        <w:rPr>
          <w:rFonts w:ascii="Times New Roman" w:hAnsi="Times New Roman" w:cs="Times New Roman"/>
          <w:i/>
        </w:rPr>
        <w:t>Handbooks in operations research and management science, 10</w:t>
      </w:r>
      <w:r w:rsidRPr="0072547F">
        <w:rPr>
          <w:rFonts w:ascii="Times New Roman" w:hAnsi="Times New Roman" w:cs="Times New Roman"/>
        </w:rPr>
        <w:t xml:space="preserve">, 353-425. </w:t>
      </w:r>
    </w:p>
    <w:p w14:paraId="173E652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Skempton, A. (1984). Effective stress in soils, concrete and rocks. </w:t>
      </w:r>
      <w:r w:rsidRPr="0072547F">
        <w:rPr>
          <w:rFonts w:ascii="Times New Roman" w:hAnsi="Times New Roman" w:cs="Times New Roman"/>
          <w:i/>
        </w:rPr>
        <w:t>Selected papers on soil mechanics, 1032</w:t>
      </w:r>
      <w:r w:rsidRPr="0072547F">
        <w:rPr>
          <w:rFonts w:ascii="Times New Roman" w:hAnsi="Times New Roman" w:cs="Times New Roman"/>
        </w:rPr>
        <w:t xml:space="preserve">(3), 4-16. </w:t>
      </w:r>
    </w:p>
    <w:p w14:paraId="1792489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Smith, D. W., &amp; Booker, J. R. (1993). Green's functions for a fully coupled thermoporoelastic material. </w:t>
      </w:r>
      <w:r w:rsidRPr="0072547F">
        <w:rPr>
          <w:rFonts w:ascii="Times New Roman" w:hAnsi="Times New Roman" w:cs="Times New Roman"/>
          <w:i/>
        </w:rPr>
        <w:t>International Journal for Numerical and Analytical Methods in Geomechanics, 17</w:t>
      </w:r>
      <w:r w:rsidRPr="0072547F">
        <w:rPr>
          <w:rFonts w:ascii="Times New Roman" w:hAnsi="Times New Roman" w:cs="Times New Roman"/>
        </w:rPr>
        <w:t xml:space="preserve">(3), 139-163. </w:t>
      </w:r>
    </w:p>
    <w:p w14:paraId="0BD2E0DA"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Snee, J.-E. L., &amp; Zoback, M. D. (2018). State of stress in the Permian Basin, Texas and New Mexico: Implications for induced seismicity. </w:t>
      </w:r>
      <w:r w:rsidRPr="0072547F">
        <w:rPr>
          <w:rFonts w:ascii="Times New Roman" w:hAnsi="Times New Roman" w:cs="Times New Roman"/>
          <w:i/>
        </w:rPr>
        <w:t>The Leading Edge, 37</w:t>
      </w:r>
      <w:r w:rsidRPr="0072547F">
        <w:rPr>
          <w:rFonts w:ascii="Times New Roman" w:hAnsi="Times New Roman" w:cs="Times New Roman"/>
        </w:rPr>
        <w:t xml:space="preserve">(2), 127-134. </w:t>
      </w:r>
    </w:p>
    <w:p w14:paraId="4F5C549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Song, Z., Liang, F., Lin, C., &amp; Xiang, Y. (2019). Interaction of pore pressures in double-porosity medium: Fluid injection in borehole. </w:t>
      </w:r>
      <w:r w:rsidRPr="0072547F">
        <w:rPr>
          <w:rFonts w:ascii="Times New Roman" w:hAnsi="Times New Roman" w:cs="Times New Roman"/>
          <w:i/>
        </w:rPr>
        <w:t>Computers and Geotechnics, 107</w:t>
      </w:r>
      <w:r w:rsidRPr="0072547F">
        <w:rPr>
          <w:rFonts w:ascii="Times New Roman" w:hAnsi="Times New Roman" w:cs="Times New Roman"/>
        </w:rPr>
        <w:t xml:space="preserve">, 142-149. </w:t>
      </w:r>
    </w:p>
    <w:p w14:paraId="562D6E6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Stehfest, H. (1970). Algorithm 368: Numerical inversion of Laplace transforms [D5]. </w:t>
      </w:r>
      <w:r w:rsidRPr="0072547F">
        <w:rPr>
          <w:rFonts w:ascii="Times New Roman" w:hAnsi="Times New Roman" w:cs="Times New Roman"/>
          <w:i/>
        </w:rPr>
        <w:t>Communications of the ACM, 13</w:t>
      </w:r>
      <w:r w:rsidRPr="0072547F">
        <w:rPr>
          <w:rFonts w:ascii="Times New Roman" w:hAnsi="Times New Roman" w:cs="Times New Roman"/>
        </w:rPr>
        <w:t xml:space="preserve">(1), 47-49. </w:t>
      </w:r>
    </w:p>
    <w:p w14:paraId="0EF4F27A"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Tao, Q., &amp; Ghassemi, A. (2010). Poro-thermoelastic borehole stress analysis for determination of the in situ stress and rock strength. </w:t>
      </w:r>
      <w:r w:rsidRPr="0072547F">
        <w:rPr>
          <w:rFonts w:ascii="Times New Roman" w:hAnsi="Times New Roman" w:cs="Times New Roman"/>
          <w:i/>
        </w:rPr>
        <w:t>Geothermics, 39</w:t>
      </w:r>
      <w:r w:rsidRPr="0072547F">
        <w:rPr>
          <w:rFonts w:ascii="Times New Roman" w:hAnsi="Times New Roman" w:cs="Times New Roman"/>
        </w:rPr>
        <w:t xml:space="preserve">(3), 250-259. </w:t>
      </w:r>
    </w:p>
    <w:p w14:paraId="2386A9D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Trémosa, J., Gonçalvès, J., Matray, J., &amp; Violette, S. (2010). Estimating thermo-osmotic coefficients in clay-rocks: II. In situ experimental approach. </w:t>
      </w:r>
      <w:r w:rsidRPr="0072547F">
        <w:rPr>
          <w:rFonts w:ascii="Times New Roman" w:hAnsi="Times New Roman" w:cs="Times New Roman"/>
          <w:i/>
        </w:rPr>
        <w:t>Journal of colloid and interface science, 342</w:t>
      </w:r>
      <w:r w:rsidRPr="0072547F">
        <w:rPr>
          <w:rFonts w:ascii="Times New Roman" w:hAnsi="Times New Roman" w:cs="Times New Roman"/>
        </w:rPr>
        <w:t xml:space="preserve">(1), 175-184. </w:t>
      </w:r>
    </w:p>
    <w:p w14:paraId="61FCA8D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Valov, A., Golovin, S., Shcherbakov, V., &amp; Kuznetsov, D. (2022). Thermoporoelastic model for the cement sheath failure in a cased and cemented wellbore. </w:t>
      </w:r>
      <w:r w:rsidRPr="0072547F">
        <w:rPr>
          <w:rFonts w:ascii="Times New Roman" w:hAnsi="Times New Roman" w:cs="Times New Roman"/>
          <w:i/>
        </w:rPr>
        <w:t>Journal of Petroleum Science and Engineering, 210</w:t>
      </w:r>
      <w:r w:rsidRPr="0072547F">
        <w:rPr>
          <w:rFonts w:ascii="Times New Roman" w:hAnsi="Times New Roman" w:cs="Times New Roman"/>
        </w:rPr>
        <w:t xml:space="preserve">, 109916. </w:t>
      </w:r>
    </w:p>
    <w:p w14:paraId="10345EF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Vrålstad, T., Saasen, A., Fjær, E., Øia, T., Ytrehus, J. D., &amp; Khalifeh, M. (2019). Plug &amp; abandonment of offshore wells: Ensuring long-term well integrity and cost-efficiency. </w:t>
      </w:r>
      <w:r w:rsidRPr="0072547F">
        <w:rPr>
          <w:rFonts w:ascii="Times New Roman" w:hAnsi="Times New Roman" w:cs="Times New Roman"/>
          <w:i/>
        </w:rPr>
        <w:t>Journal of Petroleum Science and Engineering, 173</w:t>
      </w:r>
      <w:r w:rsidRPr="0072547F">
        <w:rPr>
          <w:rFonts w:ascii="Times New Roman" w:hAnsi="Times New Roman" w:cs="Times New Roman"/>
        </w:rPr>
        <w:t xml:space="preserve">, 478-491. </w:t>
      </w:r>
    </w:p>
    <w:p w14:paraId="65652B2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Wang, H. F. (2017). </w:t>
      </w:r>
      <w:r w:rsidRPr="0072547F">
        <w:rPr>
          <w:rFonts w:ascii="Times New Roman" w:hAnsi="Times New Roman" w:cs="Times New Roman"/>
          <w:i/>
        </w:rPr>
        <w:t>Theory of linear poroelasticity with applications to geomechanics and hydrogeology</w:t>
      </w:r>
      <w:r w:rsidRPr="0072547F">
        <w:rPr>
          <w:rFonts w:ascii="Times New Roman" w:hAnsi="Times New Roman" w:cs="Times New Roman"/>
        </w:rPr>
        <w:t>: Princeton University Press.</w:t>
      </w:r>
    </w:p>
    <w:p w14:paraId="3680BCB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Wang, Y., &amp; Dusseault, M. B. (2003). A coupled conductive–convective thermo-poroelastic solution and implications for wellbore stability. </w:t>
      </w:r>
      <w:r w:rsidRPr="0072547F">
        <w:rPr>
          <w:rFonts w:ascii="Times New Roman" w:hAnsi="Times New Roman" w:cs="Times New Roman"/>
          <w:i/>
        </w:rPr>
        <w:t>Journal of Petroleum Science and Engineering, 38</w:t>
      </w:r>
      <w:r w:rsidRPr="0072547F">
        <w:rPr>
          <w:rFonts w:ascii="Times New Roman" w:hAnsi="Times New Roman" w:cs="Times New Roman"/>
        </w:rPr>
        <w:t xml:space="preserve">(3-4), 187-198. </w:t>
      </w:r>
    </w:p>
    <w:p w14:paraId="74415212" w14:textId="4438DD46"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Weisstein, E. W. (2002). Eigen decomposition. </w:t>
      </w:r>
      <w:hyperlink r:id="rId360" w:history="1">
        <w:r w:rsidRPr="0072547F">
          <w:rPr>
            <w:rStyle w:val="Hyperlink"/>
            <w:rFonts w:ascii="Times New Roman" w:hAnsi="Times New Roman" w:cs="Times New Roman"/>
            <w:i/>
          </w:rPr>
          <w:t>https://mathworld</w:t>
        </w:r>
      </w:hyperlink>
      <w:r w:rsidRPr="0072547F">
        <w:rPr>
          <w:rFonts w:ascii="Times New Roman" w:hAnsi="Times New Roman" w:cs="Times New Roman"/>
          <w:i/>
        </w:rPr>
        <w:t>. wolfram. com/</w:t>
      </w:r>
      <w:r w:rsidRPr="0072547F">
        <w:rPr>
          <w:rFonts w:ascii="Times New Roman" w:hAnsi="Times New Roman" w:cs="Times New Roman"/>
        </w:rPr>
        <w:t xml:space="preserve">. </w:t>
      </w:r>
    </w:p>
    <w:p w14:paraId="70EEAFD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Xu, S., &amp; Zoback, M. D. (2015). </w:t>
      </w:r>
      <w:r w:rsidRPr="0072547F">
        <w:rPr>
          <w:rFonts w:ascii="Times New Roman" w:hAnsi="Times New Roman" w:cs="Times New Roman"/>
          <w:i/>
        </w:rPr>
        <w:t>Analysis of stress variations with depth in the Permian Basin Spraberry/Dean/Wolfcamp Shale.</w:t>
      </w:r>
      <w:r w:rsidRPr="0072547F">
        <w:rPr>
          <w:rFonts w:ascii="Times New Roman" w:hAnsi="Times New Roman" w:cs="Times New Roman"/>
        </w:rPr>
        <w:t xml:space="preserve"> Paper presented at the 49th US Rock Mechanics/Geomechanics Symposium.</w:t>
      </w:r>
    </w:p>
    <w:p w14:paraId="61E9B26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Zhou, X., &amp; Ghassemi, A. (2009). Finite element analysis of coupled chemo-poro-thermo-mechanical effects around a wellbore in swelling shale. </w:t>
      </w:r>
      <w:r w:rsidRPr="0072547F">
        <w:rPr>
          <w:rFonts w:ascii="Times New Roman" w:hAnsi="Times New Roman" w:cs="Times New Roman"/>
          <w:i/>
        </w:rPr>
        <w:t>International Journal of Rock Mechanics and Mining Sciences, 46</w:t>
      </w:r>
      <w:r w:rsidRPr="0072547F">
        <w:rPr>
          <w:rFonts w:ascii="Times New Roman" w:hAnsi="Times New Roman" w:cs="Times New Roman"/>
        </w:rPr>
        <w:t xml:space="preserve">(4), 769-778. </w:t>
      </w:r>
    </w:p>
    <w:p w14:paraId="0CDAC011" w14:textId="77777777" w:rsidR="00CC5ECC" w:rsidRPr="0072547F" w:rsidRDefault="00CC5ECC" w:rsidP="00CC5ECC">
      <w:pPr>
        <w:pStyle w:val="EndNoteBibliography"/>
        <w:ind w:left="720" w:hanging="720"/>
        <w:rPr>
          <w:rFonts w:ascii="Times New Roman" w:hAnsi="Times New Roman" w:cs="Times New Roman"/>
        </w:rPr>
      </w:pPr>
      <w:r w:rsidRPr="0072547F">
        <w:rPr>
          <w:rFonts w:ascii="Times New Roman" w:hAnsi="Times New Roman" w:cs="Times New Roman"/>
        </w:rPr>
        <w:lastRenderedPageBreak/>
        <w:t xml:space="preserve">Zoback, M., Barton, C., Brudy, M., Castillo, D., Finkbeiner, T., Grollimund, B., . . . Wiprut, D. (2003). Determination of stress orientation and magnitude in deep wells. </w:t>
      </w:r>
      <w:r w:rsidRPr="0072547F">
        <w:rPr>
          <w:rFonts w:ascii="Times New Roman" w:hAnsi="Times New Roman" w:cs="Times New Roman"/>
          <w:i/>
        </w:rPr>
        <w:t>International Journal of Rock Mechanics and Mining Sciences, 40</w:t>
      </w:r>
      <w:r w:rsidRPr="0072547F">
        <w:rPr>
          <w:rFonts w:ascii="Times New Roman" w:hAnsi="Times New Roman" w:cs="Times New Roman"/>
        </w:rPr>
        <w:t xml:space="preserve">(7-8), 1049-1076. </w:t>
      </w:r>
    </w:p>
    <w:p w14:paraId="79BC190C" w14:textId="5975AC3B" w:rsidR="002C0752" w:rsidRDefault="00E0326E">
      <w:r w:rsidRPr="0072547F">
        <w:rPr>
          <w:rFonts w:ascii="Times New Roman" w:hAnsi="Times New Roman"/>
        </w:rPr>
        <w:fldChar w:fldCharType="end"/>
      </w:r>
    </w:p>
    <w:sectPr w:rsidR="002C0752" w:rsidSect="00124870">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4647" w16cex:dateUtc="2022-06-14T21:39:00Z"/>
  <w16cex:commentExtensible w16cex:durableId="26534677" w16cex:dateUtc="2022-06-14T21:40:00Z"/>
  <w16cex:commentExtensible w16cex:durableId="2653468F" w16cex:dateUtc="2022-06-14T21:40:00Z"/>
  <w16cex:commentExtensible w16cex:durableId="265346AC" w16cex:dateUtc="2022-06-14T21:41:00Z"/>
  <w16cex:commentExtensible w16cex:durableId="265346BE" w16cex:dateUtc="2022-06-14T21:41:00Z"/>
  <w16cex:commentExtensible w16cex:durableId="265346D7" w16cex:dateUtc="2022-06-14T21:41:00Z"/>
  <w16cex:commentExtensible w16cex:durableId="26534702" w16cex:dateUtc="2022-06-14T21:42:00Z"/>
  <w16cex:commentExtensible w16cex:durableId="26534718" w16cex:dateUtc="2022-06-14T21:42:00Z"/>
  <w16cex:commentExtensible w16cex:durableId="26534788" w16cex:dateUtc="2022-06-14T21:44:00Z"/>
  <w16cex:commentExtensible w16cex:durableId="265347A3" w16cex:dateUtc="2022-06-14T21:45:00Z"/>
  <w16cex:commentExtensible w16cex:durableId="265347C0" w16cex:dateUtc="2022-06-14T21:45:00Z"/>
  <w16cex:commentExtensible w16cex:durableId="265347D8" w16cex:dateUtc="2022-06-14T21:46:00Z"/>
  <w16cex:commentExtensible w16cex:durableId="265347FD" w16cex:dateUtc="2022-06-14T21:46:00Z"/>
  <w16cex:commentExtensible w16cex:durableId="26534905" w16cex:dateUtc="2022-06-14T21:51:00Z"/>
  <w16cex:commentExtensible w16cex:durableId="2653492A" w16cex:dateUtc="2022-06-14T21:51:00Z"/>
  <w16cex:commentExtensible w16cex:durableId="26534990" w16cex:dateUtc="2022-06-14T21:53:00Z"/>
  <w16cex:commentExtensible w16cex:durableId="265349A1" w16cex:dateUtc="2022-06-14T21:53:00Z"/>
  <w16cex:commentExtensible w16cex:durableId="265349B2" w16cex:dateUtc="2022-06-14T21:53:00Z"/>
  <w16cex:commentExtensible w16cex:durableId="265349F1" w16cex:dateUtc="2022-06-14T21:54:00Z"/>
  <w16cex:commentExtensible w16cex:durableId="26534A06" w16cex:dateUtc="2022-06-14T21:55:00Z"/>
  <w16cex:commentExtensible w16cex:durableId="26534A17" w16cex:dateUtc="2022-06-14T21:55:00Z"/>
  <w16cex:commentExtensible w16cex:durableId="26534A28" w16cex:dateUtc="2022-06-14T21:55:00Z"/>
  <w16cex:commentExtensible w16cex:durableId="26534A46" w16cex:dateUtc="2022-06-14T21:56:00Z"/>
  <w16cex:commentExtensible w16cex:durableId="26534A56" w16cex:dateUtc="2022-06-14T21:56:00Z"/>
  <w16cex:commentExtensible w16cex:durableId="26534A6B" w16cex:dateUtc="2022-06-14T21:56:00Z"/>
  <w16cex:commentExtensible w16cex:durableId="26534AAA" w16cex:dateUtc="2022-06-14T21:58:00Z"/>
  <w16cex:commentExtensible w16cex:durableId="26534ABF" w16cex:dateUtc="2022-06-14T21:58:00Z"/>
  <w16cex:commentExtensible w16cex:durableId="26534AD0" w16cex:dateUtc="2022-06-14T21:58:00Z"/>
  <w16cex:commentExtensible w16cex:durableId="26534AEB" w16cex:dateUtc="2022-06-14T21:59:00Z"/>
  <w16cex:commentExtensible w16cex:durableId="26534B0A" w16cex:dateUtc="2022-06-14T21:59:00Z"/>
  <w16cex:commentExtensible w16cex:durableId="26534B67" w16cex:dateUtc="2022-06-14T22:01:00Z"/>
  <w16cex:commentExtensible w16cex:durableId="26534B78" w16cex:dateUtc="2022-06-14T22:01:00Z"/>
  <w16cex:commentExtensible w16cex:durableId="26534BA2" w16cex:dateUtc="2022-06-14T22:02:00Z"/>
  <w16cex:commentExtensible w16cex:durableId="26534BAC" w16cex:dateUtc="2022-06-14T22:02:00Z"/>
  <w16cex:commentExtensible w16cex:durableId="26534BC6" w16cex:dateUtc="2022-06-14T22:02:00Z"/>
  <w16cex:commentExtensible w16cex:durableId="26534BDD" w16cex:dateUtc="2022-06-14T22:03:00Z"/>
  <w16cex:commentExtensible w16cex:durableId="26534BF6" w16cex:dateUtc="2022-06-14T22:03:00Z"/>
  <w16cex:commentExtensible w16cex:durableId="26534C0D" w16cex:dateUtc="2022-06-14T22:03:00Z"/>
  <w16cex:commentExtensible w16cex:durableId="26534C3F" w16cex:dateUtc="2022-06-14T22:04:00Z"/>
  <w16cex:commentExtensible w16cex:durableId="26534C50" w16cex:dateUtc="2022-06-14T22:05:00Z"/>
  <w16cex:commentExtensible w16cex:durableId="26534C5C" w16cex:dateUtc="2022-06-14T22:05:00Z"/>
  <w16cex:commentExtensible w16cex:durableId="26534C6E" w16cex:dateUtc="2022-06-14T22:05:00Z"/>
  <w16cex:commentExtensible w16cex:durableId="26534C7F" w16cex:dateUtc="2022-06-14T22:05:00Z"/>
  <w16cex:commentExtensible w16cex:durableId="26534C98" w16cex:dateUtc="2022-06-14T22:06:00Z"/>
  <w16cex:commentExtensible w16cex:durableId="26534CAF" w16cex:dateUtc="2022-06-14T22:06:00Z"/>
  <w16cex:commentExtensible w16cex:durableId="26534CBC" w16cex:dateUtc="2022-06-14T22:06:00Z"/>
  <w16cex:commentExtensible w16cex:durableId="26534CCA" w16cex:dateUtc="2022-06-14T22:07:00Z"/>
  <w16cex:commentExtensible w16cex:durableId="26534CE0" w16cex:dateUtc="2022-06-14T22:07:00Z"/>
  <w16cex:commentExtensible w16cex:durableId="26534CF6" w16cex:dateUtc="2022-06-14T22:07:00Z"/>
  <w16cex:commentExtensible w16cex:durableId="26534D15" w16cex:dateUtc="2022-06-14T22:08:00Z"/>
  <w16cex:commentExtensible w16cex:durableId="26534D2D" w16cex:dateUtc="2022-06-14T22:08:00Z"/>
  <w16cex:commentExtensible w16cex:durableId="26534D56" w16cex:dateUtc="2022-06-14T22:09:00Z"/>
  <w16cex:commentExtensible w16cex:durableId="26534D6C" w16cex:dateUtc="2022-06-14T22:09:00Z"/>
  <w16cex:commentExtensible w16cex:durableId="26534D87" w16cex:dateUtc="2022-06-14T22:10:00Z"/>
  <w16cex:commentExtensible w16cex:durableId="26534DA2" w16cex:dateUtc="2022-06-14T22:10:00Z"/>
  <w16cex:commentExtensible w16cex:durableId="26534DBA" w16cex:dateUtc="2022-06-14T22:11:00Z"/>
  <w16cex:commentExtensible w16cex:durableId="26534DDE" w16cex:dateUtc="2022-06-14T22:11:00Z"/>
  <w16cex:commentExtensible w16cex:durableId="26534E14" w16cex:dateUtc="2022-06-14T22:12:00Z"/>
  <w16cex:commentExtensible w16cex:durableId="26534E39" w16cex:dateUtc="2022-06-14T22:13:00Z"/>
  <w16cex:commentExtensible w16cex:durableId="26534E4A" w16cex:dateUtc="2022-06-14T22:13:00Z"/>
  <w16cex:commentExtensible w16cex:durableId="26534E76" w16cex:dateUtc="2022-06-14T22:14:00Z"/>
  <w16cex:commentExtensible w16cex:durableId="26534E8B" w16cex:dateUtc="2022-06-14T22:14:00Z"/>
  <w16cex:commentExtensible w16cex:durableId="26534EA3" w16cex:dateUtc="2022-06-14T22:14:00Z"/>
  <w16cex:commentExtensible w16cex:durableId="26534EBA" w16cex:dateUtc="2022-06-14T22:15:00Z"/>
  <w16cex:commentExtensible w16cex:durableId="26534EFD" w16cex:dateUtc="2022-06-14T22:16:00Z"/>
  <w16cex:commentExtensible w16cex:durableId="26534F0D" w16cex:dateUtc="2022-06-14T22:16:00Z"/>
  <w16cex:commentExtensible w16cex:durableId="26534F1D" w16cex:dateUtc="2022-06-14T22:17:00Z"/>
  <w16cex:commentExtensible w16cex:durableId="26534F29" w16cex:dateUtc="2022-06-14T22:17:00Z"/>
  <w16cex:commentExtensible w16cex:durableId="26534F70" w16cex:dateUtc="2022-06-14T22:18:00Z"/>
  <w16cex:commentExtensible w16cex:durableId="26534F86" w16cex:dateUtc="2022-06-14T22:18:00Z"/>
  <w16cex:commentExtensible w16cex:durableId="26549B7A" w16cex:dateUtc="2022-06-15T21:55:00Z"/>
  <w16cex:commentExtensible w16cex:durableId="26549B96" w16cex:dateUtc="2022-06-15T21:55:00Z"/>
  <w16cex:commentExtensible w16cex:durableId="26549BD0" w16cex:dateUtc="2022-06-15T21:56:00Z"/>
  <w16cex:commentExtensible w16cex:durableId="26549BE5" w16cex:dateUtc="2022-06-15T21:56:00Z"/>
  <w16cex:commentExtensible w16cex:durableId="26549C20" w16cex:dateUtc="2022-06-15T21:57:00Z"/>
  <w16cex:commentExtensible w16cex:durableId="26549C3F" w16cex:dateUtc="2022-06-15T21:58:00Z"/>
  <w16cex:commentExtensible w16cex:durableId="26549C51" w16cex:dateUtc="2022-06-15T21:58:00Z"/>
  <w16cex:commentExtensible w16cex:durableId="26549D59" w16cex:dateUtc="2022-06-15T22:03:00Z"/>
  <w16cex:commentExtensible w16cex:durableId="26549D6D" w16cex:dateUtc="2022-06-15T22:03:00Z"/>
  <w16cex:commentExtensible w16cex:durableId="26549D84" w16cex:dateUtc="2022-06-15T22:03:00Z"/>
  <w16cex:commentExtensible w16cex:durableId="26549D92" w16cex:dateUtc="2022-06-15T22:04:00Z"/>
  <w16cex:commentExtensible w16cex:durableId="26549DA4" w16cex:dateUtc="2022-06-15T22:04:00Z"/>
  <w16cex:commentExtensible w16cex:durableId="26549DB6" w16cex:dateUtc="2022-06-15T22:04:00Z"/>
  <w16cex:commentExtensible w16cex:durableId="26549DC6" w16cex:dateUtc="2022-06-15T22:04:00Z"/>
  <w16cex:commentExtensible w16cex:durableId="26549DD9" w16cex:dateUtc="2022-06-15T22:05:00Z"/>
  <w16cex:commentExtensible w16cex:durableId="26549DED" w16cex:dateUtc="2022-06-15T22:05:00Z"/>
  <w16cex:commentExtensible w16cex:durableId="26549DF9" w16cex:dateUtc="2022-06-15T22:05:00Z"/>
  <w16cex:commentExtensible w16cex:durableId="26549E08" w16cex:dateUtc="2022-06-15T22:06:00Z"/>
  <w16cex:commentExtensible w16cex:durableId="26549E22" w16cex:dateUtc="2022-06-15T22:06:00Z"/>
  <w16cex:commentExtensible w16cex:durableId="2654A01F" w16cex:dateUtc="2022-06-15T22:14:00Z"/>
  <w16cex:commentExtensible w16cex:durableId="2654A060" w16cex:dateUtc="2022-06-15T22:16:00Z"/>
  <w16cex:commentExtensible w16cex:durableId="2654A084" w16cex:dateUtc="2022-06-15T22:16:00Z"/>
  <w16cex:commentExtensible w16cex:durableId="2654A0A8" w16cex:dateUtc="2022-06-15T22:17:00Z"/>
  <w16cex:commentExtensible w16cex:durableId="2654A0DC" w16cex:dateUtc="2022-06-15T22:18:00Z"/>
  <w16cex:commentExtensible w16cex:durableId="2654A506" w16cex:dateUtc="2022-06-15T22:35:00Z"/>
  <w16cex:commentExtensible w16cex:durableId="2654A516" w16cex:dateUtc="2022-06-15T22:36:00Z"/>
  <w16cex:commentExtensible w16cex:durableId="2654A5F5" w16cex:dateUtc="2022-06-15T22:39:00Z"/>
  <w16cex:commentExtensible w16cex:durableId="2654A566" w16cex:dateUtc="2022-06-15T22:37:00Z"/>
  <w16cex:commentExtensible w16cex:durableId="2654A67F" w16cex:dateUtc="2022-06-15T22:42:00Z"/>
  <w16cex:commentExtensible w16cex:durableId="2654A6A9" w16cex:dateUtc="2022-06-15T22:42:00Z"/>
  <w16cex:commentExtensible w16cex:durableId="2654A858" w16cex:dateUtc="2022-06-15T22:50:00Z"/>
  <w16cex:commentExtensible w16cex:durableId="2654A89E" w16cex:dateUtc="2022-06-15T22:51:00Z"/>
  <w16cex:commentExtensible w16cex:durableId="2654A94C" w16cex:dateUtc="2022-06-15T22:54:00Z"/>
  <w16cex:commentExtensible w16cex:durableId="2654A99C" w16cex:dateUtc="2022-06-15T22:55:00Z"/>
  <w16cex:commentExtensible w16cex:durableId="2654AA53" w16cex:dateUtc="2022-06-15T22:58:00Z"/>
  <w16cex:commentExtensible w16cex:durableId="2654AA61" w16cex:dateUtc="2022-06-15T22:58:00Z"/>
  <w16cex:commentExtensible w16cex:durableId="2654AA77" w16cex:dateUtc="2022-06-15T22:59:00Z"/>
  <w16cex:commentExtensible w16cex:durableId="2654AA87" w16cex:dateUtc="2022-06-15T22:59:00Z"/>
  <w16cex:commentExtensible w16cex:durableId="2654AAB9" w16cex:dateUtc="2022-06-15T23:00:00Z"/>
  <w16cex:commentExtensible w16cex:durableId="2654AAD1" w16cex:dateUtc="2022-06-15T23:00:00Z"/>
  <w16cex:commentExtensible w16cex:durableId="2654ABBB" w16cex:dateUtc="2022-06-15T23:04:00Z"/>
  <w16cex:commentExtensible w16cex:durableId="2654AD2B" w16cex:dateUtc="2022-06-15T23:10:00Z"/>
  <w16cex:commentExtensible w16cex:durableId="2654AD21" w16cex:dateUtc="2022-06-15T23:10:00Z"/>
  <w16cex:commentExtensible w16cex:durableId="2654AD3F" w16cex:dateUtc="2022-06-15T23:10:00Z"/>
  <w16cex:commentExtensible w16cex:durableId="2654ADF6" w16cex:dateUtc="2022-06-15T23:13:00Z"/>
  <w16cex:commentExtensible w16cex:durableId="2654AED4" w16cex:dateUtc="2022-06-15T23:17:00Z"/>
  <w16cex:commentExtensible w16cex:durableId="2654AEEF" w16cex:dateUtc="2022-06-15T23:18:00Z"/>
  <w16cex:commentExtensible w16cex:durableId="2654AF07" w16cex:dateUtc="2022-06-15T23:18:00Z"/>
  <w16cex:commentExtensible w16cex:durableId="2654AF1E" w16cex:dateUtc="2022-06-15T23:18:00Z"/>
  <w16cex:commentExtensible w16cex:durableId="2654B036" w16cex:dateUtc="2022-06-15T23:23:00Z"/>
  <w16cex:commentExtensible w16cex:durableId="2654B046" w16cex:dateUtc="2022-06-15T23:23:00Z"/>
  <w16cex:commentExtensible w16cex:durableId="2654B051" w16cex:dateUtc="2022-06-15T23:24:00Z"/>
  <w16cex:commentExtensible w16cex:durableId="2654B2D9" w16cex:dateUtc="2022-06-15T23:34:00Z"/>
  <w16cex:commentExtensible w16cex:durableId="2654B2F7" w16cex:dateUtc="2022-06-15T23:35:00Z"/>
  <w16cex:commentExtensible w16cex:durableId="2654B311" w16cex:dateUtc="2022-06-15T23:35:00Z"/>
  <w16cex:commentExtensible w16cex:durableId="2654B513" w16cex:dateUtc="2022-06-15T23:44:00Z"/>
  <w16cex:commentExtensible w16cex:durableId="2654B528" w16cex:dateUtc="2022-06-15T23:44:00Z"/>
  <w16cex:commentExtensible w16cex:durableId="2654B54D" w16cex:dateUtc="2022-06-15T23:45:00Z"/>
  <w16cex:commentExtensible w16cex:durableId="2654B558" w16cex:dateUtc="2022-06-15T23:45:00Z"/>
  <w16cex:commentExtensible w16cex:durableId="2654B568" w16cex:dateUtc="2022-06-15T23:45:00Z"/>
  <w16cex:commentExtensible w16cex:durableId="2654B576" w16cex:dateUtc="2022-06-15T23:45:00Z"/>
  <w16cex:commentExtensible w16cex:durableId="2654B582" w16cex:dateUtc="2022-06-15T23:46:00Z"/>
  <w16cex:commentExtensible w16cex:durableId="2654B5A1" w16cex:dateUtc="2022-06-15T23:46:00Z"/>
  <w16cex:commentExtensible w16cex:durableId="2654B66D" w16cex:dateUtc="2022-06-15T23:50:00Z"/>
  <w16cex:commentExtensible w16cex:durableId="2654B654" w16cex:dateUtc="2022-06-15T23:49:00Z"/>
  <w16cex:commentExtensible w16cex:durableId="2654B91E" w16cex:dateUtc="2022-06-16T00:01:00Z"/>
  <w16cex:commentExtensible w16cex:durableId="2654B932" w16cex:dateUtc="2022-06-16T00:01:00Z"/>
  <w16cex:commentExtensible w16cex:durableId="2654B97F" w16cex:dateUtc="2022-06-16T00:03:00Z"/>
  <w16cex:commentExtensible w16cex:durableId="2654B9A3" w16cex:dateUtc="2022-06-16T00:03:00Z"/>
  <w16cex:commentExtensible w16cex:durableId="2654B9B6" w16cex:dateUtc="2022-06-16T00:04:00Z"/>
  <w16cex:commentExtensible w16cex:durableId="2654BAB7" w16cex:dateUtc="2022-06-16T00:08:00Z"/>
  <w16cex:commentExtensible w16cex:durableId="2654BAC9" w16cex:dateUtc="2022-06-16T00:08:00Z"/>
  <w16cex:commentExtensible w16cex:durableId="2654BB37" w16cex:dateUtc="2022-06-16T00:10:00Z"/>
  <w16cex:commentExtensible w16cex:durableId="2654BB87" w16cex:dateUtc="2022-06-16T00:11:00Z"/>
  <w16cex:commentExtensible w16cex:durableId="2654BC14" w16cex:dateUtc="2022-06-16T00:14:00Z"/>
  <w16cex:commentExtensible w16cex:durableId="2654BF77" w16cex:dateUtc="2022-06-16T00:28:00Z"/>
  <w16cex:commentExtensible w16cex:durableId="2654BFD6" w16cex:dateUtc="2022-06-16T00:30:00Z"/>
  <w16cex:commentExtensible w16cex:durableId="2654BFA5" w16cex:dateUtc="2022-06-16T00:29:00Z"/>
  <w16cex:commentExtensible w16cex:durableId="2654C0B9" w16cex:dateUtc="2022-06-16T00:34:00Z"/>
  <w16cex:commentExtensible w16cex:durableId="2654C0CB" w16cex:dateUtc="2022-06-16T00:34:00Z"/>
  <w16cex:commentExtensible w16cex:durableId="2654C151" w16cex:dateUtc="2022-06-16T00:36:00Z"/>
  <w16cex:commentExtensible w16cex:durableId="2654C165" w16cex:dateUtc="2022-06-16T00:36:00Z"/>
  <w16cex:commentExtensible w16cex:durableId="2654C206" w16cex:dateUtc="2022-06-16T00:39:00Z"/>
  <w16cex:commentExtensible w16cex:durableId="2654C21C" w16cex:dateUtc="2022-06-16T00:39:00Z"/>
  <w16cex:commentExtensible w16cex:durableId="2654C242" w16cex:dateUtc="2022-06-16T00:40:00Z"/>
  <w16cex:commentExtensible w16cex:durableId="2654C2CD" w16cex:dateUtc="2022-06-16T00:42:00Z"/>
  <w16cex:commentExtensible w16cex:durableId="2654C2ED" w16cex:dateUtc="2022-06-16T00:43:00Z"/>
  <w16cex:commentExtensible w16cex:durableId="2654C320" w16cex:dateUtc="2022-06-16T00:44:00Z"/>
  <w16cex:commentExtensible w16cex:durableId="2654C342" w16cex:dateUtc="2022-06-16T00:44:00Z"/>
  <w16cex:commentExtensible w16cex:durableId="2654C424" w16cex:dateUtc="2022-06-16T00:48:00Z"/>
  <w16cex:commentExtensible w16cex:durableId="2654C430" w16cex:dateUtc="2022-06-16T00:48:00Z"/>
  <w16cex:commentExtensible w16cex:durableId="2654C44F" w16cex:dateUtc="2022-06-16T00:49:00Z"/>
  <w16cex:commentExtensible w16cex:durableId="2654C472" w16cex:dateUtc="2022-06-16T00:49:00Z"/>
  <w16cex:commentExtensible w16cex:durableId="2654C4A9" w16cex:dateUtc="2022-06-16T00:50:00Z"/>
  <w16cex:commentExtensible w16cex:durableId="2654C545" w16cex:dateUtc="2022-06-16T00:53:00Z"/>
  <w16cex:commentExtensible w16cex:durableId="2654C588" w16cex:dateUtc="2022-06-16T00:54:00Z"/>
  <w16cex:commentExtensible w16cex:durableId="2654C5D9" w16cex:dateUtc="2022-06-16T00:55:00Z"/>
  <w16cex:commentExtensible w16cex:durableId="2654C600" w16cex:dateUtc="2022-06-16T00:56:00Z"/>
  <w16cex:commentExtensible w16cex:durableId="2654C61A" w16cex:dateUtc="2022-06-16T00:56:00Z"/>
  <w16cex:commentExtensible w16cex:durableId="2654C692" w16cex:dateUtc="2022-06-16T00:58:00Z"/>
  <w16cex:commentExtensible w16cex:durableId="2654C6B3" w16cex:dateUtc="2022-06-16T00:59:00Z"/>
  <w16cex:commentExtensible w16cex:durableId="2654C6DF" w16cex:dateUtc="2022-06-16T01:00:00Z"/>
  <w16cex:commentExtensible w16cex:durableId="2654C703" w16cex:dateUtc="2022-06-16T01:00:00Z"/>
  <w16cex:commentExtensible w16cex:durableId="2654C728" w16cex:dateUtc="2022-06-16T01:01:00Z"/>
  <w16cex:commentExtensible w16cex:durableId="2654C737" w16cex:dateUtc="2022-06-16T01:01:00Z"/>
  <w16cex:commentExtensible w16cex:durableId="2654C841" w16cex:dateUtc="2022-06-16T01:06:00Z"/>
  <w16cex:commentExtensible w16cex:durableId="2655E408" w16cex:dateUtc="2022-06-16T21:15:00Z"/>
  <w16cex:commentExtensible w16cex:durableId="2655E48B" w16cex:dateUtc="2022-06-16T21:19:00Z"/>
  <w16cex:commentExtensible w16cex:durableId="2655E578" w16cex:dateUtc="2022-06-16T21:23:00Z"/>
  <w16cex:commentExtensible w16cex:durableId="2655E58E" w16cex:dateUtc="2022-06-16T21:23:00Z"/>
  <w16cex:commentExtensible w16cex:durableId="2655E59F" w16cex:dateUtc="2022-06-16T21:23:00Z"/>
  <w16cex:commentExtensible w16cex:durableId="2655E5D5" w16cex:dateUtc="2022-06-16T21:24:00Z"/>
  <w16cex:commentExtensible w16cex:durableId="2655E5EE" w16cex:dateUtc="2022-06-16T21:25:00Z"/>
  <w16cex:commentExtensible w16cex:durableId="2655E696" w16cex:dateUtc="2022-06-16T21:27:00Z"/>
  <w16cex:commentExtensible w16cex:durableId="2655E6C4" w16cex:dateUtc="2022-06-16T21:28:00Z"/>
  <w16cex:commentExtensible w16cex:durableId="2655E6DE" w16cex:dateUtc="2022-06-16T21:29:00Z"/>
  <w16cex:commentExtensible w16cex:durableId="2655E6ED" w16cex:dateUtc="2022-06-16T21:29:00Z"/>
  <w16cex:commentExtensible w16cex:durableId="2655E701" w16cex:dateUtc="2022-06-16T21:29:00Z"/>
  <w16cex:commentExtensible w16cex:durableId="2655E719" w16cex:dateUtc="2022-06-16T21:30:00Z"/>
  <w16cex:commentExtensible w16cex:durableId="2655E847" w16cex:dateUtc="2022-06-16T21:35:00Z"/>
  <w16cex:commentExtensible w16cex:durableId="2655E8D3" w16cex:dateUtc="2022-06-16T21:37:00Z"/>
  <w16cex:commentExtensible w16cex:durableId="2655E8EB" w16cex:dateUtc="2022-06-16T21:37:00Z"/>
  <w16cex:commentExtensible w16cex:durableId="2655E906" w16cex:dateUtc="2022-06-16T21:38:00Z"/>
  <w16cex:commentExtensible w16cex:durableId="2655E922" w16cex:dateUtc="2022-06-16T21:38:00Z"/>
  <w16cex:commentExtensible w16cex:durableId="2655F667" w16cex:dateUtc="2022-06-16T22:35:00Z"/>
  <w16cex:commentExtensible w16cex:durableId="2655E934" w16cex:dateUtc="2022-06-16T21:39:00Z"/>
  <w16cex:commentExtensible w16cex:durableId="2655F6DB" w16cex:dateUtc="2022-06-16T22:37:00Z"/>
  <w16cex:commentExtensible w16cex:durableId="2655F6E6" w16cex:dateUtc="2022-06-16T22:37:00Z"/>
  <w16cex:commentExtensible w16cex:durableId="2655F6F4" w16cex:dateUtc="2022-06-16T22:37:00Z"/>
  <w16cex:commentExtensible w16cex:durableId="2655F718" w16cex:dateUtc="2022-06-16T22:38:00Z"/>
  <w16cex:commentExtensible w16cex:durableId="2655F728" w16cex:dateUtc="2022-06-16T22:38:00Z"/>
  <w16cex:commentExtensible w16cex:durableId="2655F737" w16cex:dateUtc="2022-06-16T22:38:00Z"/>
  <w16cex:commentExtensible w16cex:durableId="2655F7CB" w16cex:dateUtc="2022-06-16T22:41:00Z"/>
  <w16cex:commentExtensible w16cex:durableId="2655F7E3" w16cex:dateUtc="2022-06-16T22:41:00Z"/>
  <w16cex:commentExtensible w16cex:durableId="2655F80A" w16cex:dateUtc="2022-06-16T22:42:00Z"/>
  <w16cex:commentExtensible w16cex:durableId="2655F812" w16cex:dateUtc="2022-06-16T22:42:00Z"/>
  <w16cex:commentExtensible w16cex:durableId="2655F8BF" w16cex:dateUtc="2022-06-16T22:45:00Z"/>
  <w16cex:commentExtensible w16cex:durableId="2655F8FD" w16cex:dateUtc="2022-06-16T22:46:00Z"/>
  <w16cex:commentExtensible w16cex:durableId="2655F910" w16cex:dateUtc="2022-06-16T22:46:00Z"/>
  <w16cex:commentExtensible w16cex:durableId="2655F920" w16cex:dateUtc="2022-06-16T22:46:00Z"/>
  <w16cex:commentExtensible w16cex:durableId="2655F934" w16cex:dateUtc="2022-06-16T22:47:00Z"/>
  <w16cex:commentExtensible w16cex:durableId="2655F947" w16cex:dateUtc="2022-06-16T22:47:00Z"/>
  <w16cex:commentExtensible w16cex:durableId="2655F953" w16cex:dateUtc="2022-06-16T22:47:00Z"/>
  <w16cex:commentExtensible w16cex:durableId="2655FB8F" w16cex:dateUtc="2022-06-16T22:57:00Z"/>
  <w16cex:commentExtensible w16cex:durableId="2655FC22" w16cex:dateUtc="2022-06-16T22:59:00Z"/>
  <w16cex:commentExtensible w16cex:durableId="2655FC37" w16cex:dateUtc="2022-06-16T23:00:00Z"/>
  <w16cex:commentExtensible w16cex:durableId="2655FC4D" w16cex:dateUtc="2022-06-16T23:00:00Z"/>
  <w16cex:commentExtensible w16cex:durableId="2655FC75" w16cex:dateUtc="2022-06-16T23:01:00Z"/>
  <w16cex:commentExtensible w16cex:durableId="2655FC7E" w16cex:dateUtc="2022-06-16T23:01:00Z"/>
  <w16cex:commentExtensible w16cex:durableId="2655FDAB" w16cex:dateUtc="2022-06-16T23:06:00Z"/>
  <w16cex:commentExtensible w16cex:durableId="2655FDB8" w16cex:dateUtc="2022-06-16T23:06:00Z"/>
  <w16cex:commentExtensible w16cex:durableId="2655FDCC" w16cex:dateUtc="2022-06-16T23:06:00Z"/>
  <w16cex:commentExtensible w16cex:durableId="2655FDDC" w16cex:dateUtc="2022-06-16T23:07:00Z"/>
  <w16cex:commentExtensible w16cex:durableId="2655FDE4" w16cex:dateUtc="2022-06-16T23:07:00Z"/>
  <w16cex:commentExtensible w16cex:durableId="2655FE93" w16cex:dateUtc="2022-06-16T23:10:00Z"/>
  <w16cex:commentExtensible w16cex:durableId="2655FEA2" w16cex:dateUtc="2022-06-16T23:10:00Z"/>
  <w16cex:commentExtensible w16cex:durableId="2655FEBF" w16cex:dateUtc="2022-06-16T23:10:00Z"/>
  <w16cex:commentExtensible w16cex:durableId="2655FF30" w16cex:dateUtc="2022-06-16T23:12:00Z"/>
  <w16cex:commentExtensible w16cex:durableId="2655FF53" w16cex:dateUtc="2022-06-16T23:13:00Z"/>
  <w16cex:commentExtensible w16cex:durableId="2655FF5F" w16cex:dateUtc="2022-06-16T23:13:00Z"/>
  <w16cex:commentExtensible w16cex:durableId="26560057" w16cex:dateUtc="2022-06-16T23:17:00Z"/>
  <w16cex:commentExtensible w16cex:durableId="26560068" w16cex:dateUtc="2022-06-16T23:18:00Z"/>
  <w16cex:commentExtensible w16cex:durableId="265600B8" w16cex:dateUtc="2022-06-16T23:19:00Z"/>
  <w16cex:commentExtensible w16cex:durableId="265600BB" w16cex:dateUtc="2022-06-16T23:19:00Z"/>
  <w16cex:commentExtensible w16cex:durableId="265600DA" w16cex:dateUtc="2022-06-16T23:19:00Z"/>
  <w16cex:commentExtensible w16cex:durableId="26560106" w16cex:dateUtc="2022-06-16T23:20:00Z"/>
  <w16cex:commentExtensible w16cex:durableId="26560124" w16cex:dateUtc="2022-06-16T23:21:00Z"/>
  <w16cex:commentExtensible w16cex:durableId="26560141" w16cex:dateUtc="2022-06-16T23:21:00Z"/>
  <w16cex:commentExtensible w16cex:durableId="26560223" w16cex:dateUtc="2022-06-16T23:25:00Z"/>
  <w16cex:commentExtensible w16cex:durableId="265601F2" w16cex:dateUtc="2022-06-16T23:24:00Z"/>
  <w16cex:commentExtensible w16cex:durableId="265601D1" w16cex:dateUtc="2022-06-16T23:24:00Z"/>
  <w16cex:commentExtensible w16cex:durableId="26560315" w16cex:dateUtc="2022-06-16T23:29:00Z"/>
  <w16cex:commentExtensible w16cex:durableId="26560329" w16cex:dateUtc="2022-06-16T23:29:00Z"/>
  <w16cex:commentExtensible w16cex:durableId="26560338" w16cex:dateUtc="2022-06-16T23:30:00Z"/>
  <w16cex:commentExtensible w16cex:durableId="265603E2" w16cex:dateUtc="2022-06-16T23:32:00Z"/>
  <w16cex:commentExtensible w16cex:durableId="2656035B" w16cex:dateUtc="2022-06-16T23:30:00Z"/>
  <w16cex:commentExtensible w16cex:durableId="26560376" w16cex:dateUtc="2022-06-16T23:31:00Z"/>
  <w16cex:commentExtensible w16cex:durableId="26560419" w16cex:dateUtc="2022-06-16T23:33:00Z"/>
  <w16cex:commentExtensible w16cex:durableId="26560432" w16cex:dateUtc="2022-06-16T23:34:00Z"/>
  <w16cex:commentExtensible w16cex:durableId="26560443" w16cex:dateUtc="2022-06-16T23:34:00Z"/>
  <w16cex:commentExtensible w16cex:durableId="265604F0" w16cex:dateUtc="2022-06-16T23:37:00Z"/>
  <w16cex:commentExtensible w16cex:durableId="26560549" w16cex:dateUtc="2022-06-16T23:38:00Z"/>
  <w16cex:commentExtensible w16cex:durableId="26560564" w16cex:dateUtc="2022-06-16T23:39:00Z"/>
  <w16cex:commentExtensible w16cex:durableId="26560572" w16cex:dateUtc="2022-06-16T23:39:00Z"/>
  <w16cex:commentExtensible w16cex:durableId="26560585" w16cex:dateUtc="2022-06-16T23:39:00Z"/>
  <w16cex:commentExtensible w16cex:durableId="265605A1" w16cex:dateUtc="2022-06-16T23:40:00Z"/>
  <w16cex:commentExtensible w16cex:durableId="265605AE" w16cex:dateUtc="2022-06-16T23:40:00Z"/>
  <w16cex:commentExtensible w16cex:durableId="265605C7" w16cex:dateUtc="2022-06-16T23:40:00Z"/>
  <w16cex:commentExtensible w16cex:durableId="265606E5" w16cex:dateUtc="2022-06-16T23:45:00Z"/>
  <w16cex:commentExtensible w16cex:durableId="265606FD" w16cex:dateUtc="2022-06-16T23:46:00Z"/>
  <w16cex:commentExtensible w16cex:durableId="26560716" w16cex:dateUtc="2022-06-16T23:46:00Z"/>
  <w16cex:commentExtensible w16cex:durableId="265607A3" w16cex:dateUtc="2022-06-16T23:48:00Z"/>
  <w16cex:commentExtensible w16cex:durableId="265607BD" w16cex:dateUtc="2022-06-16T23:49:00Z"/>
  <w16cex:commentExtensible w16cex:durableId="265607E7" w16cex:dateUtc="2022-06-16T23:49:00Z"/>
  <w16cex:commentExtensible w16cex:durableId="265607D0" w16cex:dateUtc="2022-06-16T23:49:00Z"/>
  <w16cex:commentExtensible w16cex:durableId="2656080A" w16cex:dateUtc="2022-06-16T23:50:00Z"/>
  <w16cex:commentExtensible w16cex:durableId="2656081A" w16cex:dateUtc="2022-06-16T23:50:00Z"/>
  <w16cex:commentExtensible w16cex:durableId="26560838" w16cex:dateUtc="2022-06-16T23:51:00Z"/>
  <w16cex:commentExtensible w16cex:durableId="26560977" w16cex:dateUtc="2022-06-16T23:56:00Z"/>
  <w16cex:commentExtensible w16cex:durableId="26560991" w16cex:dateUtc="2022-06-16T23:57:00Z"/>
  <w16cex:commentExtensible w16cex:durableId="265609A6" w16cex:dateUtc="2022-06-16T23:57:00Z"/>
  <w16cex:commentExtensible w16cex:durableId="265B29E6" w16cex:dateUtc="2022-06-20T21:15:00Z"/>
  <w16cex:commentExtensible w16cex:durableId="265B29E7" w16cex:dateUtc="2022-06-20T21:16:00Z"/>
  <w16cex:commentExtensible w16cex:durableId="265B2B5B" w16cex:dateUtc="2022-06-20T21:22:00Z"/>
  <w16cex:commentExtensible w16cex:durableId="265B2BB0" w16cex:dateUtc="2022-06-20T21:24:00Z"/>
  <w16cex:commentExtensible w16cex:durableId="265B2CF0" w16cex:dateUtc="2022-06-20T21:29:00Z"/>
  <w16cex:commentExtensible w16cex:durableId="265B2E43" w16cex:dateUtc="2022-06-20T21:34:00Z"/>
  <w16cex:commentExtensible w16cex:durableId="265B2EA2" w16cex:dateUtc="2022-06-20T21:36:00Z"/>
  <w16cex:commentExtensible w16cex:durableId="265B311A" w16cex:dateUtc="2022-06-20T21:47:00Z"/>
  <w16cex:commentExtensible w16cex:durableId="265B3149" w16cex:dateUtc="2022-06-20T21:47:00Z"/>
  <w16cex:commentExtensible w16cex:durableId="265B3186" w16cex:dateUtc="2022-06-20T21:48:00Z"/>
  <w16cex:commentExtensible w16cex:durableId="265B3199" w16cex:dateUtc="2022-06-20T21:49:00Z"/>
  <w16cex:commentExtensible w16cex:durableId="265B31A8" w16cex:dateUtc="2022-06-20T21:49:00Z"/>
  <w16cex:commentExtensible w16cex:durableId="265B31CE" w16cex:dateUtc="2022-06-20T21:50:00Z"/>
  <w16cex:commentExtensible w16cex:durableId="265B31EC" w16cex:dateUtc="2022-06-20T21:50:00Z"/>
  <w16cex:commentExtensible w16cex:durableId="265B34A4" w16cex:dateUtc="2022-06-20T22:02:00Z"/>
  <w16cex:commentExtensible w16cex:durableId="265B34ED" w16cex:dateUtc="2022-06-20T22:03:00Z"/>
  <w16cex:commentExtensible w16cex:durableId="265B3520" w16cex:dateUtc="2022-06-20T22:04:00Z"/>
  <w16cex:commentExtensible w16cex:durableId="265B3530" w16cex:dateUtc="2022-06-20T22:04:00Z"/>
  <w16cex:commentExtensible w16cex:durableId="265B354F" w16cex:dateUtc="2022-06-20T22:05:00Z"/>
  <w16cex:commentExtensible w16cex:durableId="265B362F" w16cex:dateUtc="2022-06-20T22:08:00Z"/>
  <w16cex:commentExtensible w16cex:durableId="265B364E" w16cex:dateUtc="2022-06-20T22:09:00Z"/>
  <w16cex:commentExtensible w16cex:durableId="265B368D" w16cex:dateUtc="2022-06-20T22:10:00Z"/>
  <w16cex:commentExtensible w16cex:durableId="265B366D" w16cex:dateUtc="2022-06-20T22:09:00Z"/>
  <w16cex:commentExtensible w16cex:durableId="265B36B6" w16cex:dateUtc="2022-06-20T22:11:00Z"/>
  <w16cex:commentExtensible w16cex:durableId="265B36FA" w16cex:dateUtc="2022-06-20T22:12:00Z"/>
  <w16cex:commentExtensible w16cex:durableId="265B380F" w16cex:dateUtc="2022-06-20T22:16:00Z"/>
  <w16cex:commentExtensible w16cex:durableId="265B6098" w16cex:dateUtc="2022-06-21T01:07:00Z"/>
  <w16cex:commentExtensible w16cex:durableId="265B6099" w16cex:dateUtc="2022-06-21T01:08:00Z"/>
  <w16cex:commentExtensible w16cex:durableId="265B60A3" w16cex:dateUtc="2022-06-21T01:09:00Z"/>
  <w16cex:commentExtensible w16cex:durableId="265B61D5" w16cex:dateUtc="2022-06-21T01:15:00Z"/>
  <w16cex:commentExtensible w16cex:durableId="265B61F9" w16cex:dateUtc="2022-06-21T01:15:00Z"/>
  <w16cex:commentExtensible w16cex:durableId="265B621B" w16cex:dateUtc="2022-06-21T01:16:00Z"/>
  <w16cex:commentExtensible w16cex:durableId="265B6417" w16cex:dateUtc="2022-06-21T01:24:00Z"/>
  <w16cex:commentExtensible w16cex:durableId="265B64D1" w16cex:dateUtc="2022-06-21T01:27:00Z"/>
  <w16cex:commentExtensible w16cex:durableId="265B6546" w16cex:dateUtc="2022-06-21T01:29:00Z"/>
  <w16cex:commentExtensible w16cex:durableId="265B656C" w16cex:dateUtc="2022-06-21T01:30:00Z"/>
  <w16cex:commentExtensible w16cex:durableId="265B65C7" w16cex:dateUtc="2022-06-21T01:31:00Z"/>
  <w16cex:commentExtensible w16cex:durableId="265B662F" w16cex:dateUtc="2022-06-21T01:33:00Z"/>
  <w16cex:commentExtensible w16cex:durableId="265B6663" w16cex:dateUtc="2022-06-21T01:34:00Z"/>
  <w16cex:commentExtensible w16cex:durableId="265B6691" w16cex:dateUtc="2022-06-21T01:35:00Z"/>
  <w16cex:commentExtensible w16cex:durableId="265B67B1" w16cex:dateUtc="2022-06-21T01:40:00Z"/>
  <w16cex:commentExtensible w16cex:durableId="265B67D8" w16cex:dateUtc="2022-06-21T01:40:00Z"/>
  <w16cex:commentExtensible w16cex:durableId="265B67FA" w16cex:dateUtc="2022-06-21T01:41:00Z"/>
  <w16cex:commentExtensible w16cex:durableId="265B682D" w16cex:dateUtc="2022-06-21T01:42:00Z"/>
  <w16cex:commentExtensible w16cex:durableId="265B68FD" w16cex:dateUtc="2022-06-21T01:45:00Z"/>
  <w16cex:commentExtensible w16cex:durableId="265B6AE4" w16cex:dateUtc="2022-06-21T01:53:00Z"/>
  <w16cex:commentExtensible w16cex:durableId="265B6B08" w16cex:dateUtc="2022-06-21T01:54:00Z"/>
  <w16cex:commentExtensible w16cex:durableId="265B6B2E" w16cex:dateUtc="2022-06-21T01:54:00Z"/>
  <w16cex:commentExtensible w16cex:durableId="265B6B4B" w16cex:dateUtc="2022-06-21T01:55:00Z"/>
  <w16cex:commentExtensible w16cex:durableId="265B6B96" w16cex:dateUtc="2022-06-21T01:56:00Z"/>
  <w16cex:commentExtensible w16cex:durableId="265B6BC6" w16cex:dateUtc="2022-06-21T01:57:00Z"/>
  <w16cex:commentExtensible w16cex:durableId="265B6D54" w16cex:dateUtc="2022-06-21T02:04:00Z"/>
  <w16cex:commentExtensible w16cex:durableId="265B6D66" w16cex:dateUtc="2022-06-21T02:04:00Z"/>
  <w16cex:commentExtensible w16cex:durableId="265B6D79" w16cex:dateUtc="2022-06-21T02:04:00Z"/>
  <w16cex:commentExtensible w16cex:durableId="265B6DA4" w16cex:dateUtc="2022-06-21T02:05:00Z"/>
  <w16cex:commentExtensible w16cex:durableId="265B6E57" w16cex:dateUtc="2022-06-21T02:08:00Z"/>
  <w16cex:commentExtensible w16cex:durableId="265B6E80" w16cex:dateUtc="2022-06-21T02:09:00Z"/>
  <w16cex:commentExtensible w16cex:durableId="265B6E98" w16cex:dateUtc="2022-06-21T02:09:00Z"/>
  <w16cex:commentExtensible w16cex:durableId="265B6EBA" w16cex:dateUtc="2022-06-21T02:10:00Z"/>
  <w16cex:commentExtensible w16cex:durableId="265B6ED9" w16cex:dateUtc="2022-06-21T02:10:00Z"/>
  <w16cex:commentExtensible w16cex:durableId="265B6EF0" w16cex:dateUtc="2022-06-21T02:10:00Z"/>
  <w16cex:commentExtensible w16cex:durableId="265B6F33" w16cex:dateUtc="2022-06-21T02:12:00Z"/>
  <w16cex:commentExtensible w16cex:durableId="265B6FB4" w16cex:dateUtc="2022-06-21T02:14:00Z"/>
  <w16cex:commentExtensible w16cex:durableId="265B6FC1" w16cex:dateUtc="2022-06-21T02:14:00Z"/>
  <w16cex:commentExtensible w16cex:durableId="265B6FDF" w16cex:dateUtc="2022-06-21T02:14:00Z"/>
  <w16cex:commentExtensible w16cex:durableId="265B70E5" w16cex:dateUtc="2022-06-21T02:19:00Z"/>
  <w16cex:commentExtensible w16cex:durableId="265B7144" w16cex:dateUtc="2022-06-21T02:20:00Z"/>
  <w16cex:commentExtensible w16cex:durableId="265B7186" w16cex:dateUtc="2022-06-21T02:21:00Z"/>
  <w16cex:commentExtensible w16cex:durableId="265B71F7" w16cex:dateUtc="2022-06-21T02:23:00Z"/>
  <w16cex:commentExtensible w16cex:durableId="265B721B" w16cex:dateUtc="2022-06-21T02:24:00Z"/>
  <w16cex:commentExtensible w16cex:durableId="265B7238" w16cex:dateUtc="2022-06-21T02:24:00Z"/>
  <w16cex:commentExtensible w16cex:durableId="265B725E" w16cex:dateUtc="2022-06-21T02:25:00Z"/>
  <w16cex:commentExtensible w16cex:durableId="265B7285" w16cex:dateUtc="2022-06-21T02:26:00Z"/>
  <w16cex:commentExtensible w16cex:durableId="265B729B" w16cex:dateUtc="2022-06-21T02:26:00Z"/>
  <w16cex:commentExtensible w16cex:durableId="265B72B4" w16cex:dateUtc="2022-06-21T02:27:00Z"/>
  <w16cex:commentExtensible w16cex:durableId="265B72C0" w16cex:dateUtc="2022-06-21T02:27:00Z"/>
  <w16cex:commentExtensible w16cex:durableId="265B734C" w16cex:dateUtc="2022-06-21T02:29:00Z"/>
  <w16cex:commentExtensible w16cex:durableId="265B72EA" w16cex:dateUtc="2022-06-21T02:27:00Z"/>
  <w16cex:commentExtensible w16cex:durableId="265B7314" w16cex:dateUtc="2022-06-21T02:28:00Z"/>
  <w16cex:commentExtensible w16cex:durableId="265B7323" w16cex:dateUtc="2022-06-21T02:28:00Z"/>
  <w16cex:commentExtensible w16cex:durableId="265B733D" w16cex:dateUtc="2022-06-21T02:29:00Z"/>
  <w16cex:commentExtensible w16cex:durableId="265B7367" w16cex:dateUtc="2022-06-21T02:29:00Z"/>
  <w16cex:commentExtensible w16cex:durableId="265B738C" w16cex:dateUtc="2022-06-21T02:30:00Z"/>
  <w16cex:commentExtensible w16cex:durableId="265C7EB5" w16cex:dateUtc="2022-06-21T21:25:00Z"/>
  <w16cex:commentExtensible w16cex:durableId="265C7EB6" w16cex:dateUtc="2022-06-21T21:28:00Z"/>
  <w16cex:commentExtensible w16cex:durableId="265C7FEB" w16cex:dateUtc="2022-06-21T21:35:00Z"/>
  <w16cex:commentExtensible w16cex:durableId="265C8014" w16cex:dateUtc="2022-06-21T21:36:00Z"/>
  <w16cex:commentExtensible w16cex:durableId="265C8041" w16cex:dateUtc="2022-06-21T21:37:00Z"/>
  <w16cex:commentExtensible w16cex:durableId="265C8116" w16cex:dateUtc="2022-06-21T21:40:00Z"/>
  <w16cex:commentExtensible w16cex:durableId="265C8127" w16cex:dateUtc="2022-06-21T21:40:00Z"/>
  <w16cex:commentExtensible w16cex:durableId="265C813B" w16cex:dateUtc="2022-06-21T21:41:00Z"/>
  <w16cex:commentExtensible w16cex:durableId="265C82CF" w16cex:dateUtc="2022-06-21T21:47:00Z"/>
  <w16cex:commentExtensible w16cex:durableId="265C8314" w16cex:dateUtc="2022-06-21T21:49:00Z"/>
  <w16cex:commentExtensible w16cex:durableId="265C8321" w16cex:dateUtc="2022-06-21T21:49:00Z"/>
  <w16cex:commentExtensible w16cex:durableId="265C83B4" w16cex:dateUtc="2022-06-21T21:51:00Z"/>
  <w16cex:commentExtensible w16cex:durableId="265C87F1" w16cex:dateUtc="2022-06-21T22:09:00Z"/>
  <w16cex:commentExtensible w16cex:durableId="265C881C" w16cex:dateUtc="2022-06-21T22:10:00Z"/>
  <w16cex:commentExtensible w16cex:durableId="265C89B7" w16cex:dateUtc="2022-06-21T22:17:00Z"/>
  <w16cex:commentExtensible w16cex:durableId="265C8A85" w16cex:dateUtc="2022-06-21T22:20:00Z"/>
  <w16cex:commentExtensible w16cex:durableId="265C8ABD" w16cex:dateUtc="2022-06-21T22:21:00Z"/>
  <w16cex:commentExtensible w16cex:durableId="265C8C3A" w16cex:dateUtc="2022-06-21T22:28:00Z"/>
  <w16cex:commentExtensible w16cex:durableId="265C8C6A" w16cex:dateUtc="2022-06-21T22:28:00Z"/>
  <w16cex:commentExtensible w16cex:durableId="265C8C7D" w16cex:dateUtc="2022-06-21T22:29:00Z"/>
  <w16cex:commentExtensible w16cex:durableId="265C8CB2" w16cex:dateUtc="2022-06-21T22:30:00Z"/>
  <w16cex:commentExtensible w16cex:durableId="265C8D29" w16cex:dateUtc="2022-06-21T22:32:00Z"/>
  <w16cex:commentExtensible w16cex:durableId="265C8D38" w16cex:dateUtc="2022-06-21T22:32:00Z"/>
  <w16cex:commentExtensible w16cex:durableId="265C8D70" w16cex:dateUtc="2022-06-21T22:33:00Z"/>
  <w16cex:commentExtensible w16cex:durableId="265C8CDB" w16cex:dateUtc="2022-06-21T22:30:00Z"/>
  <w16cex:commentExtensible w16cex:durableId="265C8EBB" w16cex:dateUtc="2022-06-21T22:38:00Z"/>
  <w16cex:commentExtensible w16cex:durableId="265C8EC9" w16cex:dateUtc="2022-06-21T22:39:00Z"/>
  <w16cex:commentExtensible w16cex:durableId="265C8F47" w16cex:dateUtc="2022-06-21T22:41:00Z"/>
  <w16cex:commentExtensible w16cex:durableId="265C9082" w16cex:dateUtc="2022-06-21T22:46:00Z"/>
  <w16cex:commentExtensible w16cex:durableId="265C9098" w16cex:dateUtc="2022-06-21T22:46:00Z"/>
  <w16cex:commentExtensible w16cex:durableId="265C90EB" w16cex:dateUtc="2022-06-21T22:48:00Z"/>
  <w16cex:commentExtensible w16cex:durableId="265C9141" w16cex:dateUtc="2022-06-21T22:49:00Z"/>
  <w16cex:commentExtensible w16cex:durableId="265C9165" w16cex:dateUtc="2022-06-21T22:50:00Z"/>
  <w16cex:commentExtensible w16cex:durableId="265C9189" w16cex:dateUtc="2022-06-21T22:50:00Z"/>
  <w16cex:commentExtensible w16cex:durableId="265C91A0" w16cex:dateUtc="2022-06-21T22:51:00Z"/>
  <w16cex:commentExtensible w16cex:durableId="265C91CA" w16cex:dateUtc="2022-06-21T22:51:00Z"/>
  <w16cex:commentExtensible w16cex:durableId="265C91FF" w16cex:dateUtc="2022-06-21T22:52:00Z"/>
  <w16cex:commentExtensible w16cex:durableId="265C9210" w16cex:dateUtc="2022-06-21T22:53:00Z"/>
  <w16cex:commentExtensible w16cex:durableId="265C921F" w16cex:dateUtc="2022-06-21T22:53:00Z"/>
  <w16cex:commentExtensible w16cex:durableId="265C9359" w16cex:dateUtc="2022-06-21T22:58:00Z"/>
  <w16cex:commentExtensible w16cex:durableId="265C93D6" w16cex:dateUtc="2022-06-21T23:00:00Z"/>
  <w16cex:commentExtensible w16cex:durableId="265C9411" w16cex:dateUtc="2022-06-21T23:01:00Z"/>
  <w16cex:commentExtensible w16cex:durableId="265C9438" w16cex:dateUtc="2022-06-21T23:02:00Z"/>
  <w16cex:commentExtensible w16cex:durableId="265C947C" w16cex:dateUtc="2022-06-21T23:03:00Z"/>
  <w16cex:commentExtensible w16cex:durableId="265C94BE" w16cex:dateUtc="2022-06-21T23:04:00Z"/>
  <w16cex:commentExtensible w16cex:durableId="265C94CE" w16cex:dateUtc="2022-06-21T23:04:00Z"/>
  <w16cex:commentExtensible w16cex:durableId="265C952E" w16cex:dateUtc="2022-06-21T23:06:00Z"/>
  <w16cex:commentExtensible w16cex:durableId="265C9558" w16cex:dateUtc="2022-06-21T23:07:00Z"/>
  <w16cex:commentExtensible w16cex:durableId="265C956B" w16cex:dateUtc="2022-06-21T23:07:00Z"/>
  <w16cex:commentExtensible w16cex:durableId="265C9582" w16cex:dateUtc="2022-06-21T23:07:00Z"/>
  <w16cex:commentExtensible w16cex:durableId="265C95BB" w16cex:dateUtc="2022-06-21T23:08:00Z"/>
  <w16cex:commentExtensible w16cex:durableId="265C95DD" w16cex:dateUtc="2022-06-21T23:09:00Z"/>
  <w16cex:commentExtensible w16cex:durableId="265C9617" w16cex:dateUtc="2022-06-21T23:10:00Z"/>
  <w16cex:commentExtensible w16cex:durableId="265C9649" w16cex:dateUtc="2022-06-21T23:11:00Z"/>
  <w16cex:commentExtensible w16cex:durableId="265C9658" w16cex:dateUtc="2022-06-21T23:11:00Z"/>
  <w16cex:commentExtensible w16cex:durableId="265C9690" w16cex:dateUtc="2022-06-21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00C7" w16cid:durableId="26534647"/>
  <w16cid:commentId w16cid:paraId="766BB135" w16cid:durableId="26534677"/>
  <w16cid:commentId w16cid:paraId="6F59BDF3" w16cid:durableId="2653468F"/>
  <w16cid:commentId w16cid:paraId="221C73FD" w16cid:durableId="265346AC"/>
  <w16cid:commentId w16cid:paraId="32140F12" w16cid:durableId="265346BE"/>
  <w16cid:commentId w16cid:paraId="3BB61E89" w16cid:durableId="265346D7"/>
  <w16cid:commentId w16cid:paraId="67806235" w16cid:durableId="26534702"/>
  <w16cid:commentId w16cid:paraId="5920E99E" w16cid:durableId="26534718"/>
  <w16cid:commentId w16cid:paraId="73F58C59" w16cid:durableId="26534788"/>
  <w16cid:commentId w16cid:paraId="44FC2556" w16cid:durableId="265347A3"/>
  <w16cid:commentId w16cid:paraId="6564827F" w16cid:durableId="265347C0"/>
  <w16cid:commentId w16cid:paraId="5FA8CCFC" w16cid:durableId="265347D8"/>
  <w16cid:commentId w16cid:paraId="14EDBD66" w16cid:durableId="265347FD"/>
  <w16cid:commentId w16cid:paraId="60D287BE" w16cid:durableId="26534905"/>
  <w16cid:commentId w16cid:paraId="3564EE6A" w16cid:durableId="2653492A"/>
  <w16cid:commentId w16cid:paraId="6F0DE8DF" w16cid:durableId="26534990"/>
  <w16cid:commentId w16cid:paraId="67E34F5F" w16cid:durableId="265349A1"/>
  <w16cid:commentId w16cid:paraId="57B20508" w16cid:durableId="265349B2"/>
  <w16cid:commentId w16cid:paraId="51121A98" w16cid:durableId="265349F1"/>
  <w16cid:commentId w16cid:paraId="35089280" w16cid:durableId="26534A06"/>
  <w16cid:commentId w16cid:paraId="3788FD13" w16cid:durableId="26534A17"/>
  <w16cid:commentId w16cid:paraId="2CE7423E" w16cid:durableId="26534A28"/>
  <w16cid:commentId w16cid:paraId="56049B01" w16cid:durableId="26534A46"/>
  <w16cid:commentId w16cid:paraId="73A1E459" w16cid:durableId="26534A56"/>
  <w16cid:commentId w16cid:paraId="5DD47372" w16cid:durableId="26534A6B"/>
  <w16cid:commentId w16cid:paraId="5CA9B849" w16cid:durableId="26534AAA"/>
  <w16cid:commentId w16cid:paraId="28E991AB" w16cid:durableId="26534ABF"/>
  <w16cid:commentId w16cid:paraId="1232D8D7" w16cid:durableId="26534AD0"/>
  <w16cid:commentId w16cid:paraId="190577BB" w16cid:durableId="26534AEB"/>
  <w16cid:commentId w16cid:paraId="468B203E" w16cid:durableId="26534B0A"/>
  <w16cid:commentId w16cid:paraId="051448B6" w16cid:durableId="26534B67"/>
  <w16cid:commentId w16cid:paraId="36F3949C" w16cid:durableId="26534B78"/>
  <w16cid:commentId w16cid:paraId="52373791" w16cid:durableId="26534BA2"/>
  <w16cid:commentId w16cid:paraId="229D3709" w16cid:durableId="26534BAC"/>
  <w16cid:commentId w16cid:paraId="6628CAF6" w16cid:durableId="26534BC6"/>
  <w16cid:commentId w16cid:paraId="17E426B0" w16cid:durableId="26534BDD"/>
  <w16cid:commentId w16cid:paraId="32E644C7" w16cid:durableId="26534BF6"/>
  <w16cid:commentId w16cid:paraId="1012D3BE" w16cid:durableId="26534C0D"/>
  <w16cid:commentId w16cid:paraId="505E593C" w16cid:durableId="26534C3F"/>
  <w16cid:commentId w16cid:paraId="2AD96B58" w16cid:durableId="26534C50"/>
  <w16cid:commentId w16cid:paraId="3873D7A9" w16cid:durableId="26534C5C"/>
  <w16cid:commentId w16cid:paraId="4C8CF28D" w16cid:durableId="26534C6E"/>
  <w16cid:commentId w16cid:paraId="192A33B1" w16cid:durableId="26534C7F"/>
  <w16cid:commentId w16cid:paraId="7A6180F0" w16cid:durableId="26534C98"/>
  <w16cid:commentId w16cid:paraId="77604792" w16cid:durableId="26534CAF"/>
  <w16cid:commentId w16cid:paraId="1B514644" w16cid:durableId="26534CBC"/>
  <w16cid:commentId w16cid:paraId="3F001792" w16cid:durableId="26534CCA"/>
  <w16cid:commentId w16cid:paraId="530F218D" w16cid:durableId="26534CE0"/>
  <w16cid:commentId w16cid:paraId="6592D34B" w16cid:durableId="26534CF6"/>
  <w16cid:commentId w16cid:paraId="4EC5BB61" w16cid:durableId="26534D15"/>
  <w16cid:commentId w16cid:paraId="1BC075C6" w16cid:durableId="26534D2D"/>
  <w16cid:commentId w16cid:paraId="6DB19284" w16cid:durableId="26534D56"/>
  <w16cid:commentId w16cid:paraId="5C742379" w16cid:durableId="26534D6C"/>
  <w16cid:commentId w16cid:paraId="7A39CB70" w16cid:durableId="26534D87"/>
  <w16cid:commentId w16cid:paraId="6A2D7CF7" w16cid:durableId="26534DA2"/>
  <w16cid:commentId w16cid:paraId="71BDB0B5" w16cid:durableId="26534DBA"/>
  <w16cid:commentId w16cid:paraId="1AC054D8" w16cid:durableId="26534DDE"/>
  <w16cid:commentId w16cid:paraId="62AB20E3" w16cid:durableId="26534E14"/>
  <w16cid:commentId w16cid:paraId="3BE03C40" w16cid:durableId="26534E39"/>
  <w16cid:commentId w16cid:paraId="28609EBA" w16cid:durableId="26534E4A"/>
  <w16cid:commentId w16cid:paraId="36DB791A" w16cid:durableId="26534E76"/>
  <w16cid:commentId w16cid:paraId="1ED98E69" w16cid:durableId="26534E8B"/>
  <w16cid:commentId w16cid:paraId="4D58B060" w16cid:durableId="26534EA3"/>
  <w16cid:commentId w16cid:paraId="5DFDD577" w16cid:durableId="26534EBA"/>
  <w16cid:commentId w16cid:paraId="1FFC2B92" w16cid:durableId="26534EFD"/>
  <w16cid:commentId w16cid:paraId="23478A65" w16cid:durableId="26534F0D"/>
  <w16cid:commentId w16cid:paraId="72F23107" w16cid:durableId="26534F1D"/>
  <w16cid:commentId w16cid:paraId="57798261" w16cid:durableId="26534F29"/>
  <w16cid:commentId w16cid:paraId="037435F5" w16cid:durableId="26534F70"/>
  <w16cid:commentId w16cid:paraId="504EA56B" w16cid:durableId="26534F86"/>
  <w16cid:commentId w16cid:paraId="6D4E4125" w16cid:durableId="26549B7A"/>
  <w16cid:commentId w16cid:paraId="20ED77A9" w16cid:durableId="26549B96"/>
  <w16cid:commentId w16cid:paraId="39FE42D0" w16cid:durableId="26549BD0"/>
  <w16cid:commentId w16cid:paraId="3E4DD435" w16cid:durableId="26549BE5"/>
  <w16cid:commentId w16cid:paraId="199B9565" w16cid:durableId="26549C20"/>
  <w16cid:commentId w16cid:paraId="6A9A0EA8" w16cid:durableId="26549C3F"/>
  <w16cid:commentId w16cid:paraId="59E5D074" w16cid:durableId="26549C51"/>
  <w16cid:commentId w16cid:paraId="4F938655" w16cid:durableId="26549D59"/>
  <w16cid:commentId w16cid:paraId="63891355" w16cid:durableId="26549D6D"/>
  <w16cid:commentId w16cid:paraId="46BFC665" w16cid:durableId="26549D84"/>
  <w16cid:commentId w16cid:paraId="3A37B7DF" w16cid:durableId="26549D92"/>
  <w16cid:commentId w16cid:paraId="30B5452A" w16cid:durableId="26549DA4"/>
  <w16cid:commentId w16cid:paraId="24BB4428" w16cid:durableId="26549DB6"/>
  <w16cid:commentId w16cid:paraId="72B7171B" w16cid:durableId="26549DC6"/>
  <w16cid:commentId w16cid:paraId="37000F4F" w16cid:durableId="26549DD9"/>
  <w16cid:commentId w16cid:paraId="7CA4F9AF" w16cid:durableId="26549DED"/>
  <w16cid:commentId w16cid:paraId="1B749D04" w16cid:durableId="26549DF9"/>
  <w16cid:commentId w16cid:paraId="509B0E0F" w16cid:durableId="26549E08"/>
  <w16cid:commentId w16cid:paraId="33398831" w16cid:durableId="26549E22"/>
  <w16cid:commentId w16cid:paraId="4B8A76BE" w16cid:durableId="2654A01F"/>
  <w16cid:commentId w16cid:paraId="379DB218" w16cid:durableId="2654A060"/>
  <w16cid:commentId w16cid:paraId="73E82862" w16cid:durableId="2654A084"/>
  <w16cid:commentId w16cid:paraId="3B1E40DF" w16cid:durableId="2654A0A8"/>
  <w16cid:commentId w16cid:paraId="17C3D0DC" w16cid:durableId="2654A0DC"/>
  <w16cid:commentId w16cid:paraId="008B0333" w16cid:durableId="2654A506"/>
  <w16cid:commentId w16cid:paraId="3B028C12" w16cid:durableId="2654A516"/>
  <w16cid:commentId w16cid:paraId="42F88DC5" w16cid:durableId="2654A5F5"/>
  <w16cid:commentId w16cid:paraId="6D351396" w16cid:durableId="2654A566"/>
  <w16cid:commentId w16cid:paraId="7F6AA7A3" w16cid:durableId="2654A67F"/>
  <w16cid:commentId w16cid:paraId="4C79AFBD" w16cid:durableId="2654A6A9"/>
  <w16cid:commentId w16cid:paraId="32C75FB9" w16cid:durableId="2654A858"/>
  <w16cid:commentId w16cid:paraId="458AD661" w16cid:durableId="2654A89E"/>
  <w16cid:commentId w16cid:paraId="1056912B" w16cid:durableId="2654A94C"/>
  <w16cid:commentId w16cid:paraId="05E23DE6" w16cid:durableId="2654A99C"/>
  <w16cid:commentId w16cid:paraId="0711F948" w16cid:durableId="2654AA53"/>
  <w16cid:commentId w16cid:paraId="6C2F7459" w16cid:durableId="2654AA61"/>
  <w16cid:commentId w16cid:paraId="4CC99726" w16cid:durableId="2654AA77"/>
  <w16cid:commentId w16cid:paraId="2EB5434A" w16cid:durableId="2654AA87"/>
  <w16cid:commentId w16cid:paraId="370ADB40" w16cid:durableId="2654AAB9"/>
  <w16cid:commentId w16cid:paraId="1C5FE0A8" w16cid:durableId="2654AAD1"/>
  <w16cid:commentId w16cid:paraId="0C872F50" w16cid:durableId="2654ABBB"/>
  <w16cid:commentId w16cid:paraId="0987796B" w16cid:durableId="2654AD2B"/>
  <w16cid:commentId w16cid:paraId="3E8DAAFD" w16cid:durableId="2654AD21"/>
  <w16cid:commentId w16cid:paraId="11DF790E" w16cid:durableId="2654AD3F"/>
  <w16cid:commentId w16cid:paraId="4BE23B5D" w16cid:durableId="2654ADF6"/>
  <w16cid:commentId w16cid:paraId="35ADAECD" w16cid:durableId="2654AED4"/>
  <w16cid:commentId w16cid:paraId="1CC60610" w16cid:durableId="2654AEEF"/>
  <w16cid:commentId w16cid:paraId="7DB1FB41" w16cid:durableId="2654AF07"/>
  <w16cid:commentId w16cid:paraId="4072F3B6" w16cid:durableId="2654AF1E"/>
  <w16cid:commentId w16cid:paraId="5EA773B3" w16cid:durableId="2654B036"/>
  <w16cid:commentId w16cid:paraId="768C6674" w16cid:durableId="2654B046"/>
  <w16cid:commentId w16cid:paraId="5D8C8AE1" w16cid:durableId="2654B051"/>
  <w16cid:commentId w16cid:paraId="17D3DE17" w16cid:durableId="2654B2D9"/>
  <w16cid:commentId w16cid:paraId="7D070AB9" w16cid:durableId="2654B2F7"/>
  <w16cid:commentId w16cid:paraId="1AFD987C" w16cid:durableId="2654B311"/>
  <w16cid:commentId w16cid:paraId="244E150A" w16cid:durableId="2654B513"/>
  <w16cid:commentId w16cid:paraId="10CED82A" w16cid:durableId="2654B528"/>
  <w16cid:commentId w16cid:paraId="6B9C92D7" w16cid:durableId="2654B54D"/>
  <w16cid:commentId w16cid:paraId="1F6E2B61" w16cid:durableId="2654B558"/>
  <w16cid:commentId w16cid:paraId="64CEEBA9" w16cid:durableId="2654B568"/>
  <w16cid:commentId w16cid:paraId="3DEBF473" w16cid:durableId="2654B576"/>
  <w16cid:commentId w16cid:paraId="68A90AE4" w16cid:durableId="2654B582"/>
  <w16cid:commentId w16cid:paraId="7458B0E4" w16cid:durableId="2654B5A1"/>
  <w16cid:commentId w16cid:paraId="3311B537" w16cid:durableId="2654B66D"/>
  <w16cid:commentId w16cid:paraId="738131C4" w16cid:durableId="2654B654"/>
  <w16cid:commentId w16cid:paraId="075C2BFF" w16cid:durableId="2654B91E"/>
  <w16cid:commentId w16cid:paraId="28B66596" w16cid:durableId="2654B932"/>
  <w16cid:commentId w16cid:paraId="6EE6383A" w16cid:durableId="2654B97F"/>
  <w16cid:commentId w16cid:paraId="6A5A0C87" w16cid:durableId="2654B9A3"/>
  <w16cid:commentId w16cid:paraId="49B3B29F" w16cid:durableId="2654B9B6"/>
  <w16cid:commentId w16cid:paraId="5466B217" w16cid:durableId="2654BAB7"/>
  <w16cid:commentId w16cid:paraId="28BAFFAC" w16cid:durableId="2654BAC9"/>
  <w16cid:commentId w16cid:paraId="58FE8EB2" w16cid:durableId="2654BB37"/>
  <w16cid:commentId w16cid:paraId="1A2DE543" w16cid:durableId="2654BB87"/>
  <w16cid:commentId w16cid:paraId="2F85FD5C" w16cid:durableId="2654BC14"/>
  <w16cid:commentId w16cid:paraId="24E822F2" w16cid:durableId="2654BF77"/>
  <w16cid:commentId w16cid:paraId="07FA3255" w16cid:durableId="2654BFD6"/>
  <w16cid:commentId w16cid:paraId="6B5023CA" w16cid:durableId="2654BFA5"/>
  <w16cid:commentId w16cid:paraId="4FD02F7F" w16cid:durableId="2654C0B9"/>
  <w16cid:commentId w16cid:paraId="500290CA" w16cid:durableId="2654C0CB"/>
  <w16cid:commentId w16cid:paraId="03B3E6C8" w16cid:durableId="2654C151"/>
  <w16cid:commentId w16cid:paraId="08B05D54" w16cid:durableId="2654C165"/>
  <w16cid:commentId w16cid:paraId="71B7C722" w16cid:durableId="2654C206"/>
  <w16cid:commentId w16cid:paraId="613D087D" w16cid:durableId="2654C21C"/>
  <w16cid:commentId w16cid:paraId="7A6E2D2C" w16cid:durableId="2654C242"/>
  <w16cid:commentId w16cid:paraId="7ABC4377" w16cid:durableId="2654C2CD"/>
  <w16cid:commentId w16cid:paraId="46D2B2C7" w16cid:durableId="2654C2ED"/>
  <w16cid:commentId w16cid:paraId="04EEEB17" w16cid:durableId="2654C320"/>
  <w16cid:commentId w16cid:paraId="081DDCD3" w16cid:durableId="2654C342"/>
  <w16cid:commentId w16cid:paraId="4EB5279E" w16cid:durableId="2654C424"/>
  <w16cid:commentId w16cid:paraId="551F592A" w16cid:durableId="2654C430"/>
  <w16cid:commentId w16cid:paraId="0CB6F684" w16cid:durableId="2654C44F"/>
  <w16cid:commentId w16cid:paraId="769ED6D1" w16cid:durableId="2654C472"/>
  <w16cid:commentId w16cid:paraId="012D20A8" w16cid:durableId="2654C4A9"/>
  <w16cid:commentId w16cid:paraId="447AE9FD" w16cid:durableId="2654C545"/>
  <w16cid:commentId w16cid:paraId="74BABED6" w16cid:durableId="2654C588"/>
  <w16cid:commentId w16cid:paraId="28F2FB33" w16cid:durableId="2654C5D9"/>
  <w16cid:commentId w16cid:paraId="5BDC7947" w16cid:durableId="2654C600"/>
  <w16cid:commentId w16cid:paraId="6E81B99D" w16cid:durableId="2654C61A"/>
  <w16cid:commentId w16cid:paraId="4E353A49" w16cid:durableId="2654C692"/>
  <w16cid:commentId w16cid:paraId="29B1193D" w16cid:durableId="2654C6B3"/>
  <w16cid:commentId w16cid:paraId="2793FA01" w16cid:durableId="2654C6DF"/>
  <w16cid:commentId w16cid:paraId="43B785E9" w16cid:durableId="2654C703"/>
  <w16cid:commentId w16cid:paraId="0CE392EB" w16cid:durableId="2654C728"/>
  <w16cid:commentId w16cid:paraId="0A5011FB" w16cid:durableId="2654C737"/>
  <w16cid:commentId w16cid:paraId="32916EE0" w16cid:durableId="2654C841"/>
  <w16cid:commentId w16cid:paraId="38DC5554" w16cid:durableId="2655E408"/>
  <w16cid:commentId w16cid:paraId="0EA4CFD7" w16cid:durableId="2655E48B"/>
  <w16cid:commentId w16cid:paraId="5031973D" w16cid:durableId="2655E578"/>
  <w16cid:commentId w16cid:paraId="61FE3B00" w16cid:durableId="2655E58E"/>
  <w16cid:commentId w16cid:paraId="56D882AA" w16cid:durableId="2655E59F"/>
  <w16cid:commentId w16cid:paraId="23CD3509" w16cid:durableId="2655E5D5"/>
  <w16cid:commentId w16cid:paraId="4294440E" w16cid:durableId="2655E5EE"/>
  <w16cid:commentId w16cid:paraId="6F97AA7C" w16cid:durableId="2655E696"/>
  <w16cid:commentId w16cid:paraId="55239144" w16cid:durableId="2655E6C4"/>
  <w16cid:commentId w16cid:paraId="4B970BF2" w16cid:durableId="2655E6DE"/>
  <w16cid:commentId w16cid:paraId="152BE7DA" w16cid:durableId="2655E6ED"/>
  <w16cid:commentId w16cid:paraId="1B56778B" w16cid:durableId="2655E701"/>
  <w16cid:commentId w16cid:paraId="7B1D7340" w16cid:durableId="2655E719"/>
  <w16cid:commentId w16cid:paraId="737128F3" w16cid:durableId="2655E847"/>
  <w16cid:commentId w16cid:paraId="6A140945" w16cid:durableId="2655E8D3"/>
  <w16cid:commentId w16cid:paraId="28AA6E7D" w16cid:durableId="2655E8EB"/>
  <w16cid:commentId w16cid:paraId="26A29919" w16cid:durableId="2655E906"/>
  <w16cid:commentId w16cid:paraId="2BD9068D" w16cid:durableId="2655E922"/>
  <w16cid:commentId w16cid:paraId="3F1AAB6E" w16cid:durableId="2655F667"/>
  <w16cid:commentId w16cid:paraId="33A5C445" w16cid:durableId="2655E934"/>
  <w16cid:commentId w16cid:paraId="06BAF7EB" w16cid:durableId="2655F6DB"/>
  <w16cid:commentId w16cid:paraId="348D3561" w16cid:durableId="2655F6E6"/>
  <w16cid:commentId w16cid:paraId="4A68C886" w16cid:durableId="2655F6F4"/>
  <w16cid:commentId w16cid:paraId="44702810" w16cid:durableId="2655F718"/>
  <w16cid:commentId w16cid:paraId="6EBA70D9" w16cid:durableId="2655F728"/>
  <w16cid:commentId w16cid:paraId="31F267DF" w16cid:durableId="2655F737"/>
  <w16cid:commentId w16cid:paraId="1982DEB0" w16cid:durableId="2655F7CB"/>
  <w16cid:commentId w16cid:paraId="4EBA8622" w16cid:durableId="2655F7E3"/>
  <w16cid:commentId w16cid:paraId="7153AA45" w16cid:durableId="2655F80A"/>
  <w16cid:commentId w16cid:paraId="1782DCB4" w16cid:durableId="2655F812"/>
  <w16cid:commentId w16cid:paraId="1B52742D" w16cid:durableId="2655F8BF"/>
  <w16cid:commentId w16cid:paraId="6D4A072B" w16cid:durableId="2655F8FD"/>
  <w16cid:commentId w16cid:paraId="11B907CC" w16cid:durableId="2655F910"/>
  <w16cid:commentId w16cid:paraId="7B7C636D" w16cid:durableId="2655F920"/>
  <w16cid:commentId w16cid:paraId="70CE83F4" w16cid:durableId="2655F934"/>
  <w16cid:commentId w16cid:paraId="285E767C" w16cid:durableId="2655F947"/>
  <w16cid:commentId w16cid:paraId="3345E627" w16cid:durableId="2655F953"/>
  <w16cid:commentId w16cid:paraId="136E6F24" w16cid:durableId="2655FB8F"/>
  <w16cid:commentId w16cid:paraId="5E5D275F" w16cid:durableId="2655FC22"/>
  <w16cid:commentId w16cid:paraId="12DD76FF" w16cid:durableId="2655FC37"/>
  <w16cid:commentId w16cid:paraId="2AA45209" w16cid:durableId="2655FC4D"/>
  <w16cid:commentId w16cid:paraId="167989E4" w16cid:durableId="2655FC75"/>
  <w16cid:commentId w16cid:paraId="4803704F" w16cid:durableId="2655FC7E"/>
  <w16cid:commentId w16cid:paraId="78F528DC" w16cid:durableId="2655FDAB"/>
  <w16cid:commentId w16cid:paraId="11F77B02" w16cid:durableId="2655FDB8"/>
  <w16cid:commentId w16cid:paraId="5503706B" w16cid:durableId="2655FDCC"/>
  <w16cid:commentId w16cid:paraId="5410E591" w16cid:durableId="2655FDDC"/>
  <w16cid:commentId w16cid:paraId="764AD966" w16cid:durableId="2655FDE4"/>
  <w16cid:commentId w16cid:paraId="366AFA43" w16cid:durableId="2655FE93"/>
  <w16cid:commentId w16cid:paraId="1EBAFC8E" w16cid:durableId="2655FEA2"/>
  <w16cid:commentId w16cid:paraId="1371E2BB" w16cid:durableId="2655FEBF"/>
  <w16cid:commentId w16cid:paraId="486B6C47" w16cid:durableId="2655FF30"/>
  <w16cid:commentId w16cid:paraId="10EB363B" w16cid:durableId="2655FF53"/>
  <w16cid:commentId w16cid:paraId="77B9A33E" w16cid:durableId="2655FF5F"/>
  <w16cid:commentId w16cid:paraId="71A0249B" w16cid:durableId="26560057"/>
  <w16cid:commentId w16cid:paraId="2A13B3F8" w16cid:durableId="26560068"/>
  <w16cid:commentId w16cid:paraId="548864A9" w16cid:durableId="265600B8"/>
  <w16cid:commentId w16cid:paraId="03F7A2B8" w16cid:durableId="265600BB"/>
  <w16cid:commentId w16cid:paraId="026F49E5" w16cid:durableId="265600DA"/>
  <w16cid:commentId w16cid:paraId="04B4C853" w16cid:durableId="26560106"/>
  <w16cid:commentId w16cid:paraId="4C06255C" w16cid:durableId="26560124"/>
  <w16cid:commentId w16cid:paraId="7AAE3365" w16cid:durableId="26560141"/>
  <w16cid:commentId w16cid:paraId="2462CF04" w16cid:durableId="26560223"/>
  <w16cid:commentId w16cid:paraId="640FBEF5" w16cid:durableId="265601F2"/>
  <w16cid:commentId w16cid:paraId="4ED50EC4" w16cid:durableId="265601D1"/>
  <w16cid:commentId w16cid:paraId="5FB4061B" w16cid:durableId="26560315"/>
  <w16cid:commentId w16cid:paraId="06D3A591" w16cid:durableId="26560329"/>
  <w16cid:commentId w16cid:paraId="620EAED2" w16cid:durableId="26560338"/>
  <w16cid:commentId w16cid:paraId="34A0457B" w16cid:durableId="265603E2"/>
  <w16cid:commentId w16cid:paraId="402EE758" w16cid:durableId="2656035B"/>
  <w16cid:commentId w16cid:paraId="5733181E" w16cid:durableId="26560376"/>
  <w16cid:commentId w16cid:paraId="75613501" w16cid:durableId="26560419"/>
  <w16cid:commentId w16cid:paraId="3113F442" w16cid:durableId="26560432"/>
  <w16cid:commentId w16cid:paraId="098E4068" w16cid:durableId="26560443"/>
  <w16cid:commentId w16cid:paraId="03C06950" w16cid:durableId="265604F0"/>
  <w16cid:commentId w16cid:paraId="2E2510B5" w16cid:durableId="26560549"/>
  <w16cid:commentId w16cid:paraId="19EC2EC6" w16cid:durableId="26560564"/>
  <w16cid:commentId w16cid:paraId="5F1E6F69" w16cid:durableId="26560572"/>
  <w16cid:commentId w16cid:paraId="63D86997" w16cid:durableId="26560585"/>
  <w16cid:commentId w16cid:paraId="2429A11F" w16cid:durableId="265605A1"/>
  <w16cid:commentId w16cid:paraId="39FE497C" w16cid:durableId="265605AE"/>
  <w16cid:commentId w16cid:paraId="6E36A269" w16cid:durableId="265605C7"/>
  <w16cid:commentId w16cid:paraId="788A7526" w16cid:durableId="265606E5"/>
  <w16cid:commentId w16cid:paraId="657D6A1D" w16cid:durableId="265606FD"/>
  <w16cid:commentId w16cid:paraId="7C605EE8" w16cid:durableId="26560716"/>
  <w16cid:commentId w16cid:paraId="46744EDB" w16cid:durableId="265607A3"/>
  <w16cid:commentId w16cid:paraId="7D13EA31" w16cid:durableId="265607BD"/>
  <w16cid:commentId w16cid:paraId="55BB3219" w16cid:durableId="265607E7"/>
  <w16cid:commentId w16cid:paraId="6F6A33D2" w16cid:durableId="265607D0"/>
  <w16cid:commentId w16cid:paraId="5756E164" w16cid:durableId="2656080A"/>
  <w16cid:commentId w16cid:paraId="677F8BCD" w16cid:durableId="2656081A"/>
  <w16cid:commentId w16cid:paraId="301272C8" w16cid:durableId="26560838"/>
  <w16cid:commentId w16cid:paraId="3AB4157E" w16cid:durableId="26560977"/>
  <w16cid:commentId w16cid:paraId="1E2BB897" w16cid:durableId="26560991"/>
  <w16cid:commentId w16cid:paraId="6AD93F77" w16cid:durableId="265609A6"/>
  <w16cid:commentId w16cid:paraId="67CECD56" w16cid:durableId="265B29E6"/>
  <w16cid:commentId w16cid:paraId="53FDB4F2" w16cid:durableId="265B29E7"/>
  <w16cid:commentId w16cid:paraId="5A186E17" w16cid:durableId="265B2B5B"/>
  <w16cid:commentId w16cid:paraId="5F904379" w16cid:durableId="265B2BB0"/>
  <w16cid:commentId w16cid:paraId="168A3E4B" w16cid:durableId="265B2CF0"/>
  <w16cid:commentId w16cid:paraId="22454211" w16cid:durableId="265B2E43"/>
  <w16cid:commentId w16cid:paraId="32784EAB" w16cid:durableId="265B2EA2"/>
  <w16cid:commentId w16cid:paraId="6F2676EC" w16cid:durableId="265B311A"/>
  <w16cid:commentId w16cid:paraId="7DB10160" w16cid:durableId="265B3149"/>
  <w16cid:commentId w16cid:paraId="32FC2AA9" w16cid:durableId="265B3186"/>
  <w16cid:commentId w16cid:paraId="70DCC54D" w16cid:durableId="265B3199"/>
  <w16cid:commentId w16cid:paraId="7C45B9C4" w16cid:durableId="265B31A8"/>
  <w16cid:commentId w16cid:paraId="42398B96" w16cid:durableId="265B31CE"/>
  <w16cid:commentId w16cid:paraId="7D6974E2" w16cid:durableId="265B31EC"/>
  <w16cid:commentId w16cid:paraId="67501D42" w16cid:durableId="265B34A4"/>
  <w16cid:commentId w16cid:paraId="70844049" w16cid:durableId="265B34ED"/>
  <w16cid:commentId w16cid:paraId="46430BDA" w16cid:durableId="265B3520"/>
  <w16cid:commentId w16cid:paraId="16A84C26" w16cid:durableId="265B3530"/>
  <w16cid:commentId w16cid:paraId="304FF9E5" w16cid:durableId="265B354F"/>
  <w16cid:commentId w16cid:paraId="0AA1016A" w16cid:durableId="265B362F"/>
  <w16cid:commentId w16cid:paraId="2F7C8587" w16cid:durableId="265B364E"/>
  <w16cid:commentId w16cid:paraId="574700A7" w16cid:durableId="265B368D"/>
  <w16cid:commentId w16cid:paraId="737A053C" w16cid:durableId="265B366D"/>
  <w16cid:commentId w16cid:paraId="3B074CCB" w16cid:durableId="265B36B6"/>
  <w16cid:commentId w16cid:paraId="6CD6F8C6" w16cid:durableId="265B36FA"/>
  <w16cid:commentId w16cid:paraId="3C8758B2" w16cid:durableId="265B380F"/>
  <w16cid:commentId w16cid:paraId="36DB6C13" w16cid:durableId="265B6098"/>
  <w16cid:commentId w16cid:paraId="05044E4F" w16cid:durableId="265B6099"/>
  <w16cid:commentId w16cid:paraId="6830E9C7" w16cid:durableId="265B60A3"/>
  <w16cid:commentId w16cid:paraId="6A51493A" w16cid:durableId="265B61D5"/>
  <w16cid:commentId w16cid:paraId="4EC1B77C" w16cid:durableId="265B61F9"/>
  <w16cid:commentId w16cid:paraId="20DFE3A0" w16cid:durableId="265B621B"/>
  <w16cid:commentId w16cid:paraId="23172FD3" w16cid:durableId="265B6417"/>
  <w16cid:commentId w16cid:paraId="2BC68988" w16cid:durableId="265B64D1"/>
  <w16cid:commentId w16cid:paraId="2FAE8CBD" w16cid:durableId="265B6546"/>
  <w16cid:commentId w16cid:paraId="7E93E5B6" w16cid:durableId="265B656C"/>
  <w16cid:commentId w16cid:paraId="1BAE2231" w16cid:durableId="265B65C7"/>
  <w16cid:commentId w16cid:paraId="480FF44F" w16cid:durableId="265B662F"/>
  <w16cid:commentId w16cid:paraId="1B0B2F70" w16cid:durableId="265B6663"/>
  <w16cid:commentId w16cid:paraId="2756115D" w16cid:durableId="265B6691"/>
  <w16cid:commentId w16cid:paraId="0ACC4BF1" w16cid:durableId="265B67B1"/>
  <w16cid:commentId w16cid:paraId="0C77178A" w16cid:durableId="265B67D8"/>
  <w16cid:commentId w16cid:paraId="0D8A39BA" w16cid:durableId="265B67FA"/>
  <w16cid:commentId w16cid:paraId="7EA0D2B8" w16cid:durableId="265B682D"/>
  <w16cid:commentId w16cid:paraId="37026E8A" w16cid:durableId="265B68FD"/>
  <w16cid:commentId w16cid:paraId="2C1F7358" w16cid:durableId="265B6AE4"/>
  <w16cid:commentId w16cid:paraId="4A118A79" w16cid:durableId="265B6B08"/>
  <w16cid:commentId w16cid:paraId="3FA1B409" w16cid:durableId="265B6B2E"/>
  <w16cid:commentId w16cid:paraId="2F90D13C" w16cid:durableId="265B6B4B"/>
  <w16cid:commentId w16cid:paraId="1104AA2D" w16cid:durableId="265B6B96"/>
  <w16cid:commentId w16cid:paraId="77F01BC8" w16cid:durableId="265B6BC6"/>
  <w16cid:commentId w16cid:paraId="63FCFE67" w16cid:durableId="265B6D54"/>
  <w16cid:commentId w16cid:paraId="32E4B73C" w16cid:durableId="265B6D66"/>
  <w16cid:commentId w16cid:paraId="27C45A94" w16cid:durableId="265B6D79"/>
  <w16cid:commentId w16cid:paraId="1D2C8589" w16cid:durableId="265B6DA4"/>
  <w16cid:commentId w16cid:paraId="74CC9802" w16cid:durableId="265B6E57"/>
  <w16cid:commentId w16cid:paraId="70EE6E6D" w16cid:durableId="265B6E80"/>
  <w16cid:commentId w16cid:paraId="4A329EE1" w16cid:durableId="265B6E98"/>
  <w16cid:commentId w16cid:paraId="5C8127FE" w16cid:durableId="265B6EBA"/>
  <w16cid:commentId w16cid:paraId="06F07310" w16cid:durableId="265B6ED9"/>
  <w16cid:commentId w16cid:paraId="52F8CEB0" w16cid:durableId="265B6EF0"/>
  <w16cid:commentId w16cid:paraId="55B893D2" w16cid:durableId="265B6F33"/>
  <w16cid:commentId w16cid:paraId="71571BC7" w16cid:durableId="265B6FB4"/>
  <w16cid:commentId w16cid:paraId="22E1B44A" w16cid:durableId="265B6FC1"/>
  <w16cid:commentId w16cid:paraId="2510A503" w16cid:durableId="265B6FDF"/>
  <w16cid:commentId w16cid:paraId="660F8DFC" w16cid:durableId="265B70E5"/>
  <w16cid:commentId w16cid:paraId="2AD9D434" w16cid:durableId="265B7144"/>
  <w16cid:commentId w16cid:paraId="66744D5C" w16cid:durableId="265B7186"/>
  <w16cid:commentId w16cid:paraId="29FDC1CB" w16cid:durableId="265B71F7"/>
  <w16cid:commentId w16cid:paraId="0254EACA" w16cid:durableId="265B721B"/>
  <w16cid:commentId w16cid:paraId="3926604E" w16cid:durableId="265B7238"/>
  <w16cid:commentId w16cid:paraId="1A72EAE5" w16cid:durableId="265B725E"/>
  <w16cid:commentId w16cid:paraId="0F78AFFE" w16cid:durableId="265B7285"/>
  <w16cid:commentId w16cid:paraId="7B22CA9E" w16cid:durableId="265B729B"/>
  <w16cid:commentId w16cid:paraId="59DEEFF0" w16cid:durableId="265B72B4"/>
  <w16cid:commentId w16cid:paraId="69BBDA83" w16cid:durableId="265B72C0"/>
  <w16cid:commentId w16cid:paraId="2BA6B96E" w16cid:durableId="265B734C"/>
  <w16cid:commentId w16cid:paraId="05BDFDBC" w16cid:durableId="265B72EA"/>
  <w16cid:commentId w16cid:paraId="548D7475" w16cid:durableId="265B7314"/>
  <w16cid:commentId w16cid:paraId="62162C35" w16cid:durableId="265B7323"/>
  <w16cid:commentId w16cid:paraId="6AA8799F" w16cid:durableId="265B733D"/>
  <w16cid:commentId w16cid:paraId="3C624F1B" w16cid:durableId="265B7367"/>
  <w16cid:commentId w16cid:paraId="3F4E9AC5" w16cid:durableId="265B738C"/>
  <w16cid:commentId w16cid:paraId="13B618AE" w16cid:durableId="265C7EB5"/>
  <w16cid:commentId w16cid:paraId="74956943" w16cid:durableId="265C7EB6"/>
  <w16cid:commentId w16cid:paraId="10B35247" w16cid:durableId="265C7FEB"/>
  <w16cid:commentId w16cid:paraId="5CE5999A" w16cid:durableId="265C8014"/>
  <w16cid:commentId w16cid:paraId="0E69DB1C" w16cid:durableId="265C8041"/>
  <w16cid:commentId w16cid:paraId="63408EBA" w16cid:durableId="265C8116"/>
  <w16cid:commentId w16cid:paraId="754DE499" w16cid:durableId="265C8127"/>
  <w16cid:commentId w16cid:paraId="1825D18B" w16cid:durableId="265C813B"/>
  <w16cid:commentId w16cid:paraId="2A83A6C2" w16cid:durableId="265C82CF"/>
  <w16cid:commentId w16cid:paraId="741D5EF2" w16cid:durableId="265C8314"/>
  <w16cid:commentId w16cid:paraId="5EB5B2B0" w16cid:durableId="265C8321"/>
  <w16cid:commentId w16cid:paraId="6AAA31CB" w16cid:durableId="265C83B4"/>
  <w16cid:commentId w16cid:paraId="14EC09DA" w16cid:durableId="265C87F1"/>
  <w16cid:commentId w16cid:paraId="2C4BED47" w16cid:durableId="265C881C"/>
  <w16cid:commentId w16cid:paraId="00342CD8" w16cid:durableId="265C89B7"/>
  <w16cid:commentId w16cid:paraId="24C3D0D3" w16cid:durableId="265C8A85"/>
  <w16cid:commentId w16cid:paraId="601E84E1" w16cid:durableId="265C8ABD"/>
  <w16cid:commentId w16cid:paraId="4F5764FD" w16cid:durableId="265C8C3A"/>
  <w16cid:commentId w16cid:paraId="27A3DEB2" w16cid:durableId="265C8C6A"/>
  <w16cid:commentId w16cid:paraId="13B355F5" w16cid:durableId="265C8C7D"/>
  <w16cid:commentId w16cid:paraId="6EFC8DB5" w16cid:durableId="265C8CB2"/>
  <w16cid:commentId w16cid:paraId="6A2D1EBB" w16cid:durableId="265C8D29"/>
  <w16cid:commentId w16cid:paraId="52A496CF" w16cid:durableId="265C8D38"/>
  <w16cid:commentId w16cid:paraId="260F5A37" w16cid:durableId="265C8D70"/>
  <w16cid:commentId w16cid:paraId="44C49777" w16cid:durableId="265C8CDB"/>
  <w16cid:commentId w16cid:paraId="0F3E5EEE" w16cid:durableId="265C8EBB"/>
  <w16cid:commentId w16cid:paraId="502BE544" w16cid:durableId="265C8EC9"/>
  <w16cid:commentId w16cid:paraId="2F4ED1B7" w16cid:durableId="265C8F47"/>
  <w16cid:commentId w16cid:paraId="294C49C2" w16cid:durableId="265C9082"/>
  <w16cid:commentId w16cid:paraId="47C1E5D3" w16cid:durableId="265C9098"/>
  <w16cid:commentId w16cid:paraId="76A31E57" w16cid:durableId="265C90EB"/>
  <w16cid:commentId w16cid:paraId="169DA58C" w16cid:durableId="265C9141"/>
  <w16cid:commentId w16cid:paraId="5D00B814" w16cid:durableId="265C9165"/>
  <w16cid:commentId w16cid:paraId="7D59666E" w16cid:durableId="265C9189"/>
  <w16cid:commentId w16cid:paraId="6FFF6F06" w16cid:durableId="265C91A0"/>
  <w16cid:commentId w16cid:paraId="179AEC62" w16cid:durableId="265C91CA"/>
  <w16cid:commentId w16cid:paraId="4DA293BE" w16cid:durableId="265C91FF"/>
  <w16cid:commentId w16cid:paraId="016B6A64" w16cid:durableId="265C9210"/>
  <w16cid:commentId w16cid:paraId="29736889" w16cid:durableId="265C921F"/>
  <w16cid:commentId w16cid:paraId="60E0066D" w16cid:durableId="265C9359"/>
  <w16cid:commentId w16cid:paraId="0E484558" w16cid:durableId="265C93D6"/>
  <w16cid:commentId w16cid:paraId="72684682" w16cid:durableId="265C9411"/>
  <w16cid:commentId w16cid:paraId="446FC620" w16cid:durableId="265C9438"/>
  <w16cid:commentId w16cid:paraId="32974EAF" w16cid:durableId="265C947C"/>
  <w16cid:commentId w16cid:paraId="35D65B36" w16cid:durableId="265C94BE"/>
  <w16cid:commentId w16cid:paraId="0858997C" w16cid:durableId="265C94CE"/>
  <w16cid:commentId w16cid:paraId="22DAF5C6" w16cid:durableId="265C952E"/>
  <w16cid:commentId w16cid:paraId="633E8793" w16cid:durableId="265C9558"/>
  <w16cid:commentId w16cid:paraId="006E6D6D" w16cid:durableId="265C956B"/>
  <w16cid:commentId w16cid:paraId="78EC67A5" w16cid:durableId="265C9582"/>
  <w16cid:commentId w16cid:paraId="0AAA816C" w16cid:durableId="265C95BB"/>
  <w16cid:commentId w16cid:paraId="4F3DE92C" w16cid:durableId="265C95DD"/>
  <w16cid:commentId w16cid:paraId="322EAC25" w16cid:durableId="265C9617"/>
  <w16cid:commentId w16cid:paraId="4B53EE16" w16cid:durableId="265C9649"/>
  <w16cid:commentId w16cid:paraId="560844E2" w16cid:durableId="265C9658"/>
  <w16cid:commentId w16cid:paraId="0396F6A1" w16cid:durableId="265C969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33DDA9" w14:textId="77777777" w:rsidR="005B4A4F" w:rsidRDefault="005B4A4F" w:rsidP="00C14B17">
      <w:pPr>
        <w:spacing w:after="0" w:line="240" w:lineRule="auto"/>
      </w:pPr>
      <w:r>
        <w:separator/>
      </w:r>
    </w:p>
  </w:endnote>
  <w:endnote w:type="continuationSeparator" w:id="0">
    <w:p w14:paraId="13E1DB2A" w14:textId="77777777" w:rsidR="005B4A4F" w:rsidRDefault="005B4A4F"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F4BD3" w14:textId="77777777" w:rsidR="005B4A4F" w:rsidRDefault="005B4A4F" w:rsidP="00C14B17">
      <w:pPr>
        <w:spacing w:after="0" w:line="240" w:lineRule="auto"/>
      </w:pPr>
      <w:r>
        <w:separator/>
      </w:r>
    </w:p>
  </w:footnote>
  <w:footnote w:type="continuationSeparator" w:id="0">
    <w:p w14:paraId="70532552" w14:textId="77777777" w:rsidR="005B4A4F" w:rsidRDefault="005B4A4F"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NqkFAMqBykQ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1&lt;/item&gt;&lt;item&gt;92&lt;/item&gt;&lt;item&gt;93&lt;/item&gt;&lt;item&gt;94&lt;/item&gt;&lt;item&gt;96&lt;/item&gt;&lt;item&gt;97&lt;/item&gt;&lt;item&gt;98&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65B9"/>
    <w:rsid w:val="000624B4"/>
    <w:rsid w:val="00063DE0"/>
    <w:rsid w:val="00066FBC"/>
    <w:rsid w:val="000714C8"/>
    <w:rsid w:val="00073D3D"/>
    <w:rsid w:val="00081170"/>
    <w:rsid w:val="000862A1"/>
    <w:rsid w:val="00092FA4"/>
    <w:rsid w:val="000937EC"/>
    <w:rsid w:val="000952EE"/>
    <w:rsid w:val="000A1D33"/>
    <w:rsid w:val="000A426A"/>
    <w:rsid w:val="000B5637"/>
    <w:rsid w:val="000B5AB8"/>
    <w:rsid w:val="000B63EE"/>
    <w:rsid w:val="000B6C6C"/>
    <w:rsid w:val="000D5D5E"/>
    <w:rsid w:val="000D7799"/>
    <w:rsid w:val="000E41C7"/>
    <w:rsid w:val="000E42FB"/>
    <w:rsid w:val="000E4DB8"/>
    <w:rsid w:val="000E67A2"/>
    <w:rsid w:val="000E70D7"/>
    <w:rsid w:val="001015F2"/>
    <w:rsid w:val="00103C90"/>
    <w:rsid w:val="00106112"/>
    <w:rsid w:val="0011331F"/>
    <w:rsid w:val="001153BA"/>
    <w:rsid w:val="00124870"/>
    <w:rsid w:val="00130335"/>
    <w:rsid w:val="00137205"/>
    <w:rsid w:val="00137220"/>
    <w:rsid w:val="0013783D"/>
    <w:rsid w:val="0013791D"/>
    <w:rsid w:val="001403EB"/>
    <w:rsid w:val="001405D8"/>
    <w:rsid w:val="0014262A"/>
    <w:rsid w:val="0014688A"/>
    <w:rsid w:val="00147199"/>
    <w:rsid w:val="00152817"/>
    <w:rsid w:val="0015351E"/>
    <w:rsid w:val="00163297"/>
    <w:rsid w:val="00166F53"/>
    <w:rsid w:val="0017609D"/>
    <w:rsid w:val="0018145D"/>
    <w:rsid w:val="00191965"/>
    <w:rsid w:val="00195D4D"/>
    <w:rsid w:val="001A2310"/>
    <w:rsid w:val="001A23F1"/>
    <w:rsid w:val="001A69DE"/>
    <w:rsid w:val="001B076F"/>
    <w:rsid w:val="001B3D6D"/>
    <w:rsid w:val="001B3FED"/>
    <w:rsid w:val="001B638C"/>
    <w:rsid w:val="001C01B7"/>
    <w:rsid w:val="001C28A5"/>
    <w:rsid w:val="001C61B2"/>
    <w:rsid w:val="001C7A3B"/>
    <w:rsid w:val="001D3178"/>
    <w:rsid w:val="001D678D"/>
    <w:rsid w:val="001D6F2F"/>
    <w:rsid w:val="001D703F"/>
    <w:rsid w:val="001E1407"/>
    <w:rsid w:val="001E4593"/>
    <w:rsid w:val="001F26AD"/>
    <w:rsid w:val="001F2942"/>
    <w:rsid w:val="001F6E5E"/>
    <w:rsid w:val="002041EA"/>
    <w:rsid w:val="00213C38"/>
    <w:rsid w:val="00215498"/>
    <w:rsid w:val="0022153A"/>
    <w:rsid w:val="002221C8"/>
    <w:rsid w:val="0022328D"/>
    <w:rsid w:val="00223413"/>
    <w:rsid w:val="00232CB2"/>
    <w:rsid w:val="00240239"/>
    <w:rsid w:val="00241C59"/>
    <w:rsid w:val="0024784D"/>
    <w:rsid w:val="00250BB9"/>
    <w:rsid w:val="0025100D"/>
    <w:rsid w:val="002520D4"/>
    <w:rsid w:val="00255705"/>
    <w:rsid w:val="00256384"/>
    <w:rsid w:val="00270350"/>
    <w:rsid w:val="00271439"/>
    <w:rsid w:val="00282C80"/>
    <w:rsid w:val="00290E06"/>
    <w:rsid w:val="002A079F"/>
    <w:rsid w:val="002A1172"/>
    <w:rsid w:val="002A13FF"/>
    <w:rsid w:val="002A2B4E"/>
    <w:rsid w:val="002A31AE"/>
    <w:rsid w:val="002A3A7D"/>
    <w:rsid w:val="002C0752"/>
    <w:rsid w:val="002C3055"/>
    <w:rsid w:val="002C4A49"/>
    <w:rsid w:val="002C6BDE"/>
    <w:rsid w:val="002D0CE1"/>
    <w:rsid w:val="002D17FC"/>
    <w:rsid w:val="002D39E9"/>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52814"/>
    <w:rsid w:val="00353C7D"/>
    <w:rsid w:val="00354588"/>
    <w:rsid w:val="00363744"/>
    <w:rsid w:val="00364C76"/>
    <w:rsid w:val="003672FA"/>
    <w:rsid w:val="003704A2"/>
    <w:rsid w:val="00370BCC"/>
    <w:rsid w:val="00370EBA"/>
    <w:rsid w:val="00371241"/>
    <w:rsid w:val="003721F2"/>
    <w:rsid w:val="00372656"/>
    <w:rsid w:val="00375A78"/>
    <w:rsid w:val="00377142"/>
    <w:rsid w:val="00381225"/>
    <w:rsid w:val="00382787"/>
    <w:rsid w:val="003A23C4"/>
    <w:rsid w:val="003A2BD7"/>
    <w:rsid w:val="003A5DF1"/>
    <w:rsid w:val="003B3975"/>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6A3"/>
    <w:rsid w:val="0048319D"/>
    <w:rsid w:val="00483C64"/>
    <w:rsid w:val="004848C1"/>
    <w:rsid w:val="00484C2E"/>
    <w:rsid w:val="00494C2C"/>
    <w:rsid w:val="004A0E6F"/>
    <w:rsid w:val="004A2767"/>
    <w:rsid w:val="004A7B41"/>
    <w:rsid w:val="004B132C"/>
    <w:rsid w:val="004B1950"/>
    <w:rsid w:val="004B6766"/>
    <w:rsid w:val="004C101F"/>
    <w:rsid w:val="004D22F0"/>
    <w:rsid w:val="004D4010"/>
    <w:rsid w:val="004D48AF"/>
    <w:rsid w:val="004E26D3"/>
    <w:rsid w:val="004F0F01"/>
    <w:rsid w:val="004F4081"/>
    <w:rsid w:val="00517A32"/>
    <w:rsid w:val="00523B02"/>
    <w:rsid w:val="005250F8"/>
    <w:rsid w:val="00530F2F"/>
    <w:rsid w:val="0053409E"/>
    <w:rsid w:val="00544D62"/>
    <w:rsid w:val="0054530C"/>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7044"/>
    <w:rsid w:val="00640A4B"/>
    <w:rsid w:val="00641057"/>
    <w:rsid w:val="00646F4F"/>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64C7"/>
    <w:rsid w:val="007720AC"/>
    <w:rsid w:val="00780CED"/>
    <w:rsid w:val="007853A9"/>
    <w:rsid w:val="007872C8"/>
    <w:rsid w:val="007879EE"/>
    <w:rsid w:val="00787F00"/>
    <w:rsid w:val="0079059F"/>
    <w:rsid w:val="00793A30"/>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35FA"/>
    <w:rsid w:val="0080650E"/>
    <w:rsid w:val="0081535F"/>
    <w:rsid w:val="0082060D"/>
    <w:rsid w:val="00826A08"/>
    <w:rsid w:val="008331AB"/>
    <w:rsid w:val="00834A3B"/>
    <w:rsid w:val="00835CBC"/>
    <w:rsid w:val="00835F3C"/>
    <w:rsid w:val="0084179C"/>
    <w:rsid w:val="00843769"/>
    <w:rsid w:val="0084507B"/>
    <w:rsid w:val="0085149E"/>
    <w:rsid w:val="008518CA"/>
    <w:rsid w:val="00851FDA"/>
    <w:rsid w:val="00854611"/>
    <w:rsid w:val="0085595E"/>
    <w:rsid w:val="008604B9"/>
    <w:rsid w:val="00865AE6"/>
    <w:rsid w:val="008715E0"/>
    <w:rsid w:val="00872026"/>
    <w:rsid w:val="00874DB4"/>
    <w:rsid w:val="008770E0"/>
    <w:rsid w:val="008773FE"/>
    <w:rsid w:val="0088012C"/>
    <w:rsid w:val="0088043E"/>
    <w:rsid w:val="00881C55"/>
    <w:rsid w:val="00885785"/>
    <w:rsid w:val="00897E60"/>
    <w:rsid w:val="008A7070"/>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80133"/>
    <w:rsid w:val="0098081B"/>
    <w:rsid w:val="00986CEC"/>
    <w:rsid w:val="0099110A"/>
    <w:rsid w:val="0099456F"/>
    <w:rsid w:val="009A1D81"/>
    <w:rsid w:val="009A43C1"/>
    <w:rsid w:val="009B0AF1"/>
    <w:rsid w:val="009B399A"/>
    <w:rsid w:val="009B68E8"/>
    <w:rsid w:val="009C03A6"/>
    <w:rsid w:val="009D204D"/>
    <w:rsid w:val="009D3842"/>
    <w:rsid w:val="009D56AE"/>
    <w:rsid w:val="009D6ED5"/>
    <w:rsid w:val="009D7FA4"/>
    <w:rsid w:val="009E49C8"/>
    <w:rsid w:val="009F4D3C"/>
    <w:rsid w:val="00A02BD8"/>
    <w:rsid w:val="00A04C13"/>
    <w:rsid w:val="00A075A9"/>
    <w:rsid w:val="00A13CC9"/>
    <w:rsid w:val="00A17A09"/>
    <w:rsid w:val="00A23BF6"/>
    <w:rsid w:val="00A24336"/>
    <w:rsid w:val="00A26F68"/>
    <w:rsid w:val="00A35382"/>
    <w:rsid w:val="00A438EF"/>
    <w:rsid w:val="00A454D8"/>
    <w:rsid w:val="00A45FA8"/>
    <w:rsid w:val="00A5049C"/>
    <w:rsid w:val="00A51F7A"/>
    <w:rsid w:val="00A53E90"/>
    <w:rsid w:val="00A55103"/>
    <w:rsid w:val="00A56081"/>
    <w:rsid w:val="00A56250"/>
    <w:rsid w:val="00A56348"/>
    <w:rsid w:val="00A572F2"/>
    <w:rsid w:val="00A6117B"/>
    <w:rsid w:val="00A664C9"/>
    <w:rsid w:val="00A70EFE"/>
    <w:rsid w:val="00A71398"/>
    <w:rsid w:val="00A763E3"/>
    <w:rsid w:val="00A76C3D"/>
    <w:rsid w:val="00A843EF"/>
    <w:rsid w:val="00A85FCD"/>
    <w:rsid w:val="00A87945"/>
    <w:rsid w:val="00A93058"/>
    <w:rsid w:val="00A95FAA"/>
    <w:rsid w:val="00AA505A"/>
    <w:rsid w:val="00AA5F64"/>
    <w:rsid w:val="00AC50EA"/>
    <w:rsid w:val="00AC5436"/>
    <w:rsid w:val="00AC7376"/>
    <w:rsid w:val="00AD2667"/>
    <w:rsid w:val="00AD34D8"/>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3EF8"/>
    <w:rsid w:val="00C74396"/>
    <w:rsid w:val="00C74AC4"/>
    <w:rsid w:val="00C813AA"/>
    <w:rsid w:val="00C84F96"/>
    <w:rsid w:val="00C878E1"/>
    <w:rsid w:val="00C9030D"/>
    <w:rsid w:val="00CA2BDE"/>
    <w:rsid w:val="00CA42FC"/>
    <w:rsid w:val="00CA671D"/>
    <w:rsid w:val="00CB6611"/>
    <w:rsid w:val="00CB7259"/>
    <w:rsid w:val="00CB7F3A"/>
    <w:rsid w:val="00CC3D8B"/>
    <w:rsid w:val="00CC5ECC"/>
    <w:rsid w:val="00CC634C"/>
    <w:rsid w:val="00CC7DA2"/>
    <w:rsid w:val="00CD7695"/>
    <w:rsid w:val="00CE30C4"/>
    <w:rsid w:val="00CE39C8"/>
    <w:rsid w:val="00D0327A"/>
    <w:rsid w:val="00D10CC1"/>
    <w:rsid w:val="00D13F6B"/>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5643"/>
    <w:rsid w:val="00D6792D"/>
    <w:rsid w:val="00D775AF"/>
    <w:rsid w:val="00D85DCC"/>
    <w:rsid w:val="00D87EB2"/>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2705"/>
    <w:rsid w:val="00EA4A69"/>
    <w:rsid w:val="00EA4D59"/>
    <w:rsid w:val="00EB0EEB"/>
    <w:rsid w:val="00EB246A"/>
    <w:rsid w:val="00EB2F2D"/>
    <w:rsid w:val="00EC1927"/>
    <w:rsid w:val="00EC67BB"/>
    <w:rsid w:val="00ED0259"/>
    <w:rsid w:val="00EE0814"/>
    <w:rsid w:val="00EE0B9A"/>
    <w:rsid w:val="00EE3F27"/>
    <w:rsid w:val="00EE76A1"/>
    <w:rsid w:val="00EF2B69"/>
    <w:rsid w:val="00EF43C1"/>
    <w:rsid w:val="00EF7E2B"/>
    <w:rsid w:val="00F03FB4"/>
    <w:rsid w:val="00F07CF1"/>
    <w:rsid w:val="00F100D5"/>
    <w:rsid w:val="00F2461C"/>
    <w:rsid w:val="00F24D91"/>
    <w:rsid w:val="00F31CC3"/>
    <w:rsid w:val="00F40F3E"/>
    <w:rsid w:val="00F46066"/>
    <w:rsid w:val="00F50133"/>
    <w:rsid w:val="00F51E0A"/>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97E10"/>
    <w:rsid w:val="00FA481F"/>
    <w:rsid w:val="00FA7FEC"/>
    <w:rsid w:val="00FC5959"/>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C90"/>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1.wmf"/><Relationship Id="rId303" Type="http://schemas.openxmlformats.org/officeDocument/2006/relationships/image" Target="media/image143.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oleObject" Target="embeddings/oleObject67.bin"/><Relationship Id="rId159" Type="http://schemas.openxmlformats.org/officeDocument/2006/relationships/image" Target="media/image75.wmf"/><Relationship Id="rId324" Type="http://schemas.openxmlformats.org/officeDocument/2006/relationships/oleObject" Target="embeddings/oleObject164.bin"/><Relationship Id="rId345" Type="http://schemas.openxmlformats.org/officeDocument/2006/relationships/oleObject" Target="embeddings/oleObject178.bin"/><Relationship Id="rId170" Type="http://schemas.openxmlformats.org/officeDocument/2006/relationships/image" Target="media/image80.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oleObject" Target="embeddings/oleObject112.bin"/><Relationship Id="rId247" Type="http://schemas.openxmlformats.org/officeDocument/2006/relationships/oleObject" Target="embeddings/oleObject121.bin"/><Relationship Id="rId107" Type="http://schemas.openxmlformats.org/officeDocument/2006/relationships/oleObject" Target="embeddings/oleObject51.bin"/><Relationship Id="rId268" Type="http://schemas.openxmlformats.org/officeDocument/2006/relationships/image" Target="media/image132.wmf"/><Relationship Id="rId289" Type="http://schemas.openxmlformats.org/officeDocument/2006/relationships/oleObject" Target="embeddings/oleObject145.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oleObject" Target="embeddings/oleObject62.bin"/><Relationship Id="rId149" Type="http://schemas.openxmlformats.org/officeDocument/2006/relationships/image" Target="media/image70.wmf"/><Relationship Id="rId314" Type="http://schemas.openxmlformats.org/officeDocument/2006/relationships/oleObject" Target="embeddings/oleObject159.bin"/><Relationship Id="rId335" Type="http://schemas.openxmlformats.org/officeDocument/2006/relationships/image" Target="media/image159.emf"/><Relationship Id="rId356" Type="http://schemas.openxmlformats.org/officeDocument/2006/relationships/oleObject" Target="embeddings/oleObject184.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8.bin"/><Relationship Id="rId181" Type="http://schemas.openxmlformats.org/officeDocument/2006/relationships/oleObject" Target="embeddings/oleObject89.bin"/><Relationship Id="rId216" Type="http://schemas.openxmlformats.org/officeDocument/2006/relationships/image" Target="media/image103.wmf"/><Relationship Id="rId237" Type="http://schemas.openxmlformats.org/officeDocument/2006/relationships/image" Target="media/image115.wmf"/><Relationship Id="rId258" Type="http://schemas.openxmlformats.org/officeDocument/2006/relationships/image" Target="media/image127.emf"/><Relationship Id="rId279" Type="http://schemas.openxmlformats.org/officeDocument/2006/relationships/oleObject" Target="embeddings/oleObject137.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7.bin"/><Relationship Id="rId139" Type="http://schemas.openxmlformats.org/officeDocument/2006/relationships/image" Target="media/image65.wmf"/><Relationship Id="rId290" Type="http://schemas.openxmlformats.org/officeDocument/2006/relationships/image" Target="media/image138.wmf"/><Relationship Id="rId304" Type="http://schemas.openxmlformats.org/officeDocument/2006/relationships/oleObject" Target="embeddings/oleObject154.bin"/><Relationship Id="rId325" Type="http://schemas.openxmlformats.org/officeDocument/2006/relationships/image" Target="media/image154.wmf"/><Relationship Id="rId346" Type="http://schemas.openxmlformats.org/officeDocument/2006/relationships/image" Target="media/image161.wmf"/><Relationship Id="rId85" Type="http://schemas.openxmlformats.org/officeDocument/2006/relationships/oleObject" Target="embeddings/oleObject39.bin"/><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image" Target="media/image91.wmf"/><Relationship Id="rId206" Type="http://schemas.openxmlformats.org/officeDocument/2006/relationships/image" Target="media/image98.wmf"/><Relationship Id="rId227" Type="http://schemas.openxmlformats.org/officeDocument/2006/relationships/image" Target="media/image108.wmf"/><Relationship Id="rId248" Type="http://schemas.openxmlformats.org/officeDocument/2006/relationships/image" Target="media/image120.png"/><Relationship Id="rId269" Type="http://schemas.openxmlformats.org/officeDocument/2006/relationships/oleObject" Target="embeddings/oleObject130.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0.wmf"/><Relationship Id="rId129" Type="http://schemas.openxmlformats.org/officeDocument/2006/relationships/image" Target="media/image60.wmf"/><Relationship Id="rId280" Type="http://schemas.openxmlformats.org/officeDocument/2006/relationships/image" Target="media/image136.wmf"/><Relationship Id="rId315" Type="http://schemas.openxmlformats.org/officeDocument/2006/relationships/image" Target="media/image149.wmf"/><Relationship Id="rId336" Type="http://schemas.openxmlformats.org/officeDocument/2006/relationships/oleObject" Target="embeddings/oleObject170.bin"/><Relationship Id="rId357" Type="http://schemas.openxmlformats.org/officeDocument/2006/relationships/image" Target="media/image166.wmf"/><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oleObject" Target="embeddings/oleObject68.bin"/><Relationship Id="rId161" Type="http://schemas.openxmlformats.org/officeDocument/2006/relationships/image" Target="media/image76.wmf"/><Relationship Id="rId182" Type="http://schemas.openxmlformats.org/officeDocument/2006/relationships/image" Target="media/image86.wmf"/><Relationship Id="rId217" Type="http://schemas.openxmlformats.org/officeDocument/2006/relationships/oleObject" Target="embeddings/oleObject107.bin"/><Relationship Id="rId6" Type="http://schemas.openxmlformats.org/officeDocument/2006/relationships/footnotes" Target="footnotes.xml"/><Relationship Id="rId238" Type="http://schemas.openxmlformats.org/officeDocument/2006/relationships/oleObject" Target="embeddings/oleObject116.bin"/><Relationship Id="rId259" Type="http://schemas.openxmlformats.org/officeDocument/2006/relationships/oleObject" Target="embeddings/oleObject125.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image" Target="media/image133.wmf"/><Relationship Id="rId291" Type="http://schemas.openxmlformats.org/officeDocument/2006/relationships/oleObject" Target="embeddings/oleObject146.bin"/><Relationship Id="rId305" Type="http://schemas.openxmlformats.org/officeDocument/2006/relationships/image" Target="media/image144.wmf"/><Relationship Id="rId326" Type="http://schemas.openxmlformats.org/officeDocument/2006/relationships/oleObject" Target="embeddings/oleObject165.bin"/><Relationship Id="rId347" Type="http://schemas.openxmlformats.org/officeDocument/2006/relationships/oleObject" Target="embeddings/oleObject179.bin"/><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3.bin"/><Relationship Id="rId151" Type="http://schemas.openxmlformats.org/officeDocument/2006/relationships/image" Target="media/image71.wmf"/><Relationship Id="rId172" Type="http://schemas.openxmlformats.org/officeDocument/2006/relationships/image" Target="media/image81.wmf"/><Relationship Id="rId193" Type="http://schemas.openxmlformats.org/officeDocument/2006/relationships/oleObject" Target="embeddings/oleObject95.bin"/><Relationship Id="rId207" Type="http://schemas.openxmlformats.org/officeDocument/2006/relationships/oleObject" Target="embeddings/oleObject102.bin"/><Relationship Id="rId228" Type="http://schemas.openxmlformats.org/officeDocument/2006/relationships/oleObject" Target="embeddings/oleObject113.bin"/><Relationship Id="rId249" Type="http://schemas.openxmlformats.org/officeDocument/2006/relationships/image" Target="media/image121.png"/><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28.wmf"/><Relationship Id="rId281" Type="http://schemas.openxmlformats.org/officeDocument/2006/relationships/oleObject" Target="embeddings/oleObject138.bin"/><Relationship Id="rId316" Type="http://schemas.openxmlformats.org/officeDocument/2006/relationships/oleObject" Target="embeddings/oleObject160.bin"/><Relationship Id="rId337" Type="http://schemas.openxmlformats.org/officeDocument/2006/relationships/image" Target="media/image160.emf"/><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oleObject" Target="embeddings/oleObject58.bin"/><Relationship Id="rId141" Type="http://schemas.openxmlformats.org/officeDocument/2006/relationships/image" Target="media/image66.wmf"/><Relationship Id="rId358" Type="http://schemas.openxmlformats.org/officeDocument/2006/relationships/oleObject" Target="embeddings/oleObject185.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oleObject" Target="embeddings/oleObject90.bin"/><Relationship Id="rId218" Type="http://schemas.openxmlformats.org/officeDocument/2006/relationships/image" Target="media/image104.wmf"/><Relationship Id="rId239" Type="http://schemas.openxmlformats.org/officeDocument/2006/relationships/image" Target="media/image116.wmf"/><Relationship Id="rId250" Type="http://schemas.openxmlformats.org/officeDocument/2006/relationships/image" Target="media/image122.wmf"/><Relationship Id="rId271" Type="http://schemas.openxmlformats.org/officeDocument/2006/relationships/oleObject" Target="embeddings/oleObject131.bin"/><Relationship Id="rId292" Type="http://schemas.openxmlformats.org/officeDocument/2006/relationships/image" Target="media/image139.png"/><Relationship Id="rId306" Type="http://schemas.openxmlformats.org/officeDocument/2006/relationships/oleObject" Target="embeddings/oleObject155.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wmf"/><Relationship Id="rId131" Type="http://schemas.openxmlformats.org/officeDocument/2006/relationships/image" Target="media/image61.wmf"/><Relationship Id="rId327" Type="http://schemas.openxmlformats.org/officeDocument/2006/relationships/image" Target="media/image155.wmf"/><Relationship Id="rId348" Type="http://schemas.openxmlformats.org/officeDocument/2006/relationships/image" Target="media/image162.wmf"/><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image" Target="media/image109.wmf"/><Relationship Id="rId240" Type="http://schemas.openxmlformats.org/officeDocument/2006/relationships/oleObject" Target="embeddings/oleObject117.bin"/><Relationship Id="rId261" Type="http://schemas.openxmlformats.org/officeDocument/2006/relationships/oleObject" Target="embeddings/oleObject126.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6.wmf"/><Relationship Id="rId282" Type="http://schemas.openxmlformats.org/officeDocument/2006/relationships/image" Target="media/image137.wmf"/><Relationship Id="rId317" Type="http://schemas.openxmlformats.org/officeDocument/2006/relationships/image" Target="media/image150.wmf"/><Relationship Id="rId338" Type="http://schemas.openxmlformats.org/officeDocument/2006/relationships/oleObject" Target="embeddings/oleObject171.bin"/><Relationship Id="rId359" Type="http://schemas.openxmlformats.org/officeDocument/2006/relationships/image" Target="media/image167.png"/><Relationship Id="rId8" Type="http://schemas.openxmlformats.org/officeDocument/2006/relationships/image" Target="media/image1.wmf"/><Relationship Id="rId98" Type="http://schemas.openxmlformats.org/officeDocument/2006/relationships/oleObject" Target="embeddings/oleObject46.bin"/><Relationship Id="rId121" Type="http://schemas.openxmlformats.org/officeDocument/2006/relationships/image" Target="media/image56.wmf"/><Relationship Id="rId142" Type="http://schemas.openxmlformats.org/officeDocument/2006/relationships/oleObject" Target="embeddings/oleObject69.bin"/><Relationship Id="rId163" Type="http://schemas.openxmlformats.org/officeDocument/2006/relationships/image" Target="media/image77.wmf"/><Relationship Id="rId184" Type="http://schemas.openxmlformats.org/officeDocument/2006/relationships/image" Target="media/image87.wmf"/><Relationship Id="rId219" Type="http://schemas.openxmlformats.org/officeDocument/2006/relationships/oleObject" Target="embeddings/oleObject108.bin"/><Relationship Id="rId230" Type="http://schemas.openxmlformats.org/officeDocument/2006/relationships/oleObject" Target="embeddings/oleObject114.bin"/><Relationship Id="rId251" Type="http://schemas.openxmlformats.org/officeDocument/2006/relationships/oleObject" Target="embeddings/oleObject122.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34.wmf"/><Relationship Id="rId293" Type="http://schemas.openxmlformats.org/officeDocument/2006/relationships/oleObject" Target="embeddings/oleObject147.bin"/><Relationship Id="rId307" Type="http://schemas.openxmlformats.org/officeDocument/2006/relationships/image" Target="media/image145.wmf"/><Relationship Id="rId328" Type="http://schemas.openxmlformats.org/officeDocument/2006/relationships/oleObject" Target="embeddings/oleObject166.bin"/><Relationship Id="rId349" Type="http://schemas.openxmlformats.org/officeDocument/2006/relationships/oleObject" Target="embeddings/oleObject180.bin"/><Relationship Id="rId88" Type="http://schemas.openxmlformats.org/officeDocument/2006/relationships/image" Target="media/image41.wmf"/><Relationship Id="rId111" Type="http://schemas.openxmlformats.org/officeDocument/2006/relationships/oleObject" Target="embeddings/oleObject53.bin"/><Relationship Id="rId132" Type="http://schemas.openxmlformats.org/officeDocument/2006/relationships/oleObject" Target="embeddings/oleObject64.bin"/><Relationship Id="rId153" Type="http://schemas.openxmlformats.org/officeDocument/2006/relationships/image" Target="media/image72.wmf"/><Relationship Id="rId174" Type="http://schemas.openxmlformats.org/officeDocument/2006/relationships/image" Target="media/image82.wmf"/><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hyperlink" Target="https://mathworld" TargetMode="External"/><Relationship Id="rId220" Type="http://schemas.openxmlformats.org/officeDocument/2006/relationships/image" Target="media/image105.wmf"/><Relationship Id="rId241" Type="http://schemas.openxmlformats.org/officeDocument/2006/relationships/oleObject" Target="embeddings/oleObject118.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49.wmf"/><Relationship Id="rId127" Type="http://schemas.openxmlformats.org/officeDocument/2006/relationships/image" Target="media/image59.wmf"/><Relationship Id="rId262" Type="http://schemas.openxmlformats.org/officeDocument/2006/relationships/image" Target="media/image129.emf"/><Relationship Id="rId283" Type="http://schemas.openxmlformats.org/officeDocument/2006/relationships/oleObject" Target="embeddings/oleObject139.bin"/><Relationship Id="rId313" Type="http://schemas.openxmlformats.org/officeDocument/2006/relationships/image" Target="media/image148.wmf"/><Relationship Id="rId318" Type="http://schemas.openxmlformats.org/officeDocument/2006/relationships/oleObject" Target="embeddings/oleObject161.bin"/><Relationship Id="rId339" Type="http://schemas.openxmlformats.org/officeDocument/2006/relationships/oleObject" Target="embeddings/oleObject17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9.bin"/><Relationship Id="rId143" Type="http://schemas.openxmlformats.org/officeDocument/2006/relationships/image" Target="media/image67.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oleObject" Target="embeddings/oleObject91.bin"/><Relationship Id="rId334" Type="http://schemas.openxmlformats.org/officeDocument/2006/relationships/oleObject" Target="embeddings/oleObject169.bin"/><Relationship Id="rId350" Type="http://schemas.openxmlformats.org/officeDocument/2006/relationships/image" Target="media/image163.wmf"/><Relationship Id="rId355" Type="http://schemas.openxmlformats.org/officeDocument/2006/relationships/image" Target="media/image165.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5.wmf"/><Relationship Id="rId210" Type="http://schemas.openxmlformats.org/officeDocument/2006/relationships/image" Target="media/image100.wmf"/><Relationship Id="rId215" Type="http://schemas.openxmlformats.org/officeDocument/2006/relationships/oleObject" Target="embeddings/oleObject106.bin"/><Relationship Id="rId236" Type="http://schemas.openxmlformats.org/officeDocument/2006/relationships/image" Target="media/image114.png"/><Relationship Id="rId257" Type="http://schemas.openxmlformats.org/officeDocument/2006/relationships/oleObject" Target="embeddings/oleObject124.bin"/><Relationship Id="rId278" Type="http://schemas.openxmlformats.org/officeDocument/2006/relationships/image" Target="media/image135.wmf"/><Relationship Id="rId26" Type="http://schemas.openxmlformats.org/officeDocument/2006/relationships/image" Target="media/image10.wmf"/><Relationship Id="rId231" Type="http://schemas.openxmlformats.org/officeDocument/2006/relationships/image" Target="media/image110.wmf"/><Relationship Id="rId252" Type="http://schemas.openxmlformats.org/officeDocument/2006/relationships/image" Target="media/image123.emf"/><Relationship Id="rId273" Type="http://schemas.openxmlformats.org/officeDocument/2006/relationships/oleObject" Target="embeddings/oleObject132.bin"/><Relationship Id="rId294" Type="http://schemas.openxmlformats.org/officeDocument/2006/relationships/oleObject" Target="embeddings/oleObject148.bin"/><Relationship Id="rId308" Type="http://schemas.openxmlformats.org/officeDocument/2006/relationships/oleObject" Target="embeddings/oleObject156.bin"/><Relationship Id="rId329" Type="http://schemas.openxmlformats.org/officeDocument/2006/relationships/image" Target="media/image156.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73.bin"/><Relationship Id="rId361" Type="http://schemas.openxmlformats.org/officeDocument/2006/relationships/fontTable" Target="fontTable.xml"/><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5.wmf"/><Relationship Id="rId221" Type="http://schemas.openxmlformats.org/officeDocument/2006/relationships/oleObject" Target="embeddings/oleObject109.bin"/><Relationship Id="rId242" Type="http://schemas.openxmlformats.org/officeDocument/2006/relationships/image" Target="media/image117.wmf"/><Relationship Id="rId263" Type="http://schemas.openxmlformats.org/officeDocument/2006/relationships/oleObject" Target="embeddings/oleObject127.bin"/><Relationship Id="rId284" Type="http://schemas.openxmlformats.org/officeDocument/2006/relationships/oleObject" Target="embeddings/oleObject140.bin"/><Relationship Id="rId319" Type="http://schemas.openxmlformats.org/officeDocument/2006/relationships/image" Target="media/image151.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oleObject" Target="embeddings/oleObject70.bin"/><Relationship Id="rId330" Type="http://schemas.openxmlformats.org/officeDocument/2006/relationships/oleObject" Target="embeddings/oleObject167.bin"/><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oleObject" Target="embeddings/oleObject181.bin"/><Relationship Id="rId211" Type="http://schemas.openxmlformats.org/officeDocument/2006/relationships/oleObject" Target="embeddings/oleObject104.bin"/><Relationship Id="rId232" Type="http://schemas.openxmlformats.org/officeDocument/2006/relationships/oleObject" Target="embeddings/oleObject115.bin"/><Relationship Id="rId253" Type="http://schemas.openxmlformats.org/officeDocument/2006/relationships/image" Target="media/image124.png"/><Relationship Id="rId274" Type="http://schemas.openxmlformats.org/officeDocument/2006/relationships/oleObject" Target="embeddings/oleObject133.bin"/><Relationship Id="rId295" Type="http://schemas.openxmlformats.org/officeDocument/2006/relationships/image" Target="media/image140.png"/><Relationship Id="rId309" Type="http://schemas.openxmlformats.org/officeDocument/2006/relationships/image" Target="media/image146.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oleObject" Target="embeddings/oleObject65.bin"/><Relationship Id="rId320" Type="http://schemas.openxmlformats.org/officeDocument/2006/relationships/oleObject" Target="embeddings/oleObject162.bin"/><Relationship Id="rId80" Type="http://schemas.openxmlformats.org/officeDocument/2006/relationships/image" Target="media/image37.wmf"/><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97.bin"/><Relationship Id="rId341" Type="http://schemas.openxmlformats.org/officeDocument/2006/relationships/oleObject" Target="embeddings/oleObject174.bin"/><Relationship Id="rId362" Type="http://schemas.openxmlformats.org/officeDocument/2006/relationships/theme" Target="theme/theme1.xml"/><Relationship Id="rId201" Type="http://schemas.openxmlformats.org/officeDocument/2006/relationships/oleObject" Target="embeddings/oleObject99.bin"/><Relationship Id="rId222" Type="http://schemas.openxmlformats.org/officeDocument/2006/relationships/image" Target="media/image106.wmf"/><Relationship Id="rId243" Type="http://schemas.openxmlformats.org/officeDocument/2006/relationships/oleObject" Target="embeddings/oleObject119.bin"/><Relationship Id="rId264" Type="http://schemas.openxmlformats.org/officeDocument/2006/relationships/image" Target="media/image130.emf"/><Relationship Id="rId285" Type="http://schemas.openxmlformats.org/officeDocument/2006/relationships/oleObject" Target="embeddings/oleObject141.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60.bin"/><Relationship Id="rId310" Type="http://schemas.openxmlformats.org/officeDocument/2006/relationships/oleObject" Target="embeddings/oleObject157.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68.wmf"/><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57.wmf"/><Relationship Id="rId352" Type="http://schemas.openxmlformats.org/officeDocument/2006/relationships/oleObject" Target="embeddings/oleObject182.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image" Target="media/image111.emf"/><Relationship Id="rId254" Type="http://schemas.openxmlformats.org/officeDocument/2006/relationships/image" Target="media/image125.e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oleObject" Target="embeddings/oleObject134.bin"/><Relationship Id="rId296" Type="http://schemas.openxmlformats.org/officeDocument/2006/relationships/oleObject" Target="embeddings/oleObject149.bin"/><Relationship Id="rId300" Type="http://schemas.openxmlformats.org/officeDocument/2006/relationships/oleObject" Target="embeddings/oleObject152.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3.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4.wmf"/><Relationship Id="rId321" Type="http://schemas.openxmlformats.org/officeDocument/2006/relationships/image" Target="media/image152.wmf"/><Relationship Id="rId342" Type="http://schemas.openxmlformats.org/officeDocument/2006/relationships/oleObject" Target="embeddings/oleObject175.bin"/><Relationship Id="rId363" Type="http://schemas.microsoft.com/office/2018/08/relationships/commentsExtensible" Target="commentsExtensible.xml"/><Relationship Id="rId202" Type="http://schemas.openxmlformats.org/officeDocument/2006/relationships/image" Target="media/image96.wmf"/><Relationship Id="rId223" Type="http://schemas.openxmlformats.org/officeDocument/2006/relationships/oleObject" Target="embeddings/oleObject110.bin"/><Relationship Id="rId244" Type="http://schemas.openxmlformats.org/officeDocument/2006/relationships/image" Target="media/image118.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8.bin"/><Relationship Id="rId286" Type="http://schemas.openxmlformats.org/officeDocument/2006/relationships/oleObject" Target="embeddings/oleObject142.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47.wmf"/><Relationship Id="rId332" Type="http://schemas.openxmlformats.org/officeDocument/2006/relationships/oleObject" Target="embeddings/oleObject168.bin"/><Relationship Id="rId353" Type="http://schemas.openxmlformats.org/officeDocument/2006/relationships/image" Target="media/image164.w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5.bin"/><Relationship Id="rId234" Type="http://schemas.openxmlformats.org/officeDocument/2006/relationships/image" Target="media/image112.e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oleObject" Target="embeddings/oleObject135.bin"/><Relationship Id="rId297" Type="http://schemas.openxmlformats.org/officeDocument/2006/relationships/oleObject" Target="embeddings/oleObject150.bin"/><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oleObject" Target="embeddings/oleObject66.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42.wmf"/><Relationship Id="rId322" Type="http://schemas.openxmlformats.org/officeDocument/2006/relationships/oleObject" Target="embeddings/oleObject163.bin"/><Relationship Id="rId343" Type="http://schemas.openxmlformats.org/officeDocument/2006/relationships/oleObject" Target="embeddings/oleObject176.bin"/><Relationship Id="rId364" Type="http://schemas.microsoft.com/office/2016/09/relationships/commentsIds" Target="commentsIds.xml"/><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8.bin"/><Relationship Id="rId203" Type="http://schemas.openxmlformats.org/officeDocument/2006/relationships/oleObject" Target="embeddings/oleObject100.bin"/><Relationship Id="rId19" Type="http://schemas.openxmlformats.org/officeDocument/2006/relationships/oleObject" Target="embeddings/oleObject6.bin"/><Relationship Id="rId224" Type="http://schemas.openxmlformats.org/officeDocument/2006/relationships/oleObject" Target="embeddings/oleObject111.bin"/><Relationship Id="rId245" Type="http://schemas.openxmlformats.org/officeDocument/2006/relationships/oleObject" Target="embeddings/oleObject120.bin"/><Relationship Id="rId266" Type="http://schemas.openxmlformats.org/officeDocument/2006/relationships/image" Target="media/image131.wmf"/><Relationship Id="rId287" Type="http://schemas.openxmlformats.org/officeDocument/2006/relationships/oleObject" Target="embeddings/oleObject143.bin"/><Relationship Id="rId30" Type="http://schemas.openxmlformats.org/officeDocument/2006/relationships/image" Target="media/image12.wmf"/><Relationship Id="rId105" Type="http://schemas.openxmlformats.org/officeDocument/2006/relationships/oleObject" Target="embeddings/oleObject50.bin"/><Relationship Id="rId126" Type="http://schemas.openxmlformats.org/officeDocument/2006/relationships/oleObject" Target="embeddings/oleObject61.bin"/><Relationship Id="rId147" Type="http://schemas.openxmlformats.org/officeDocument/2006/relationships/image" Target="media/image69.wmf"/><Relationship Id="rId168" Type="http://schemas.openxmlformats.org/officeDocument/2006/relationships/image" Target="media/image79.wmf"/><Relationship Id="rId312" Type="http://schemas.openxmlformats.org/officeDocument/2006/relationships/oleObject" Target="embeddings/oleObject158.bin"/><Relationship Id="rId333" Type="http://schemas.openxmlformats.org/officeDocument/2006/relationships/image" Target="media/image158.wmf"/><Relationship Id="rId354" Type="http://schemas.openxmlformats.org/officeDocument/2006/relationships/oleObject" Target="embeddings/oleObject183.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image" Target="media/image113.emf"/><Relationship Id="rId256" Type="http://schemas.openxmlformats.org/officeDocument/2006/relationships/image" Target="media/image126.emf"/><Relationship Id="rId277" Type="http://schemas.openxmlformats.org/officeDocument/2006/relationships/oleObject" Target="embeddings/oleObject136.bin"/><Relationship Id="rId298" Type="http://schemas.openxmlformats.org/officeDocument/2006/relationships/oleObject" Target="embeddings/oleObject151.bin"/><Relationship Id="rId116" Type="http://schemas.openxmlformats.org/officeDocument/2006/relationships/oleObject" Target="embeddings/oleObject56.bin"/><Relationship Id="rId137" Type="http://schemas.openxmlformats.org/officeDocument/2006/relationships/image" Target="media/image64.wmf"/><Relationship Id="rId158" Type="http://schemas.openxmlformats.org/officeDocument/2006/relationships/oleObject" Target="embeddings/oleObject77.bin"/><Relationship Id="rId302" Type="http://schemas.openxmlformats.org/officeDocument/2006/relationships/oleObject" Target="embeddings/oleObject153.bin"/><Relationship Id="rId323" Type="http://schemas.openxmlformats.org/officeDocument/2006/relationships/image" Target="media/image153.wmf"/><Relationship Id="rId344" Type="http://schemas.openxmlformats.org/officeDocument/2006/relationships/oleObject" Target="embeddings/oleObject177.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8.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image" Target="media/image107.wmf"/><Relationship Id="rId246" Type="http://schemas.openxmlformats.org/officeDocument/2006/relationships/image" Target="media/image119.wmf"/><Relationship Id="rId267" Type="http://schemas.openxmlformats.org/officeDocument/2006/relationships/oleObject" Target="embeddings/oleObject129.bin"/><Relationship Id="rId288" Type="http://schemas.openxmlformats.org/officeDocument/2006/relationships/oleObject" Target="embeddings/oleObject1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0187F-26F7-40C3-919F-6534052CB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12427</Words>
  <Characters>70839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191</cp:revision>
  <dcterms:created xsi:type="dcterms:W3CDTF">2022-06-16T01:13:00Z</dcterms:created>
  <dcterms:modified xsi:type="dcterms:W3CDTF">2022-07-25T13:31:00Z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