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宋体" w:hAnsi="宋体" w:cs="宋体"/>
          <w:b/>
          <w:bCs/>
          <w:sz w:val="32"/>
          <w:szCs w:val="32"/>
        </w:rPr>
      </w:pPr>
      <w:r>
        <w:rPr>
          <w:rFonts w:hint="eastAsia" w:ascii="宋体" w:hAnsi="宋体" w:cs="宋体"/>
          <w:b/>
          <w:bCs/>
          <w:sz w:val="32"/>
          <w:szCs w:val="32"/>
        </w:rPr>
        <mc:AlternateContent>
          <mc:Choice Requires="wps">
            <w:drawing>
              <wp:anchor distT="0" distB="0" distL="114300" distR="114300" simplePos="0" relativeHeight="251661312" behindDoc="0" locked="0" layoutInCell="1" allowOverlap="1">
                <wp:simplePos x="0" y="0"/>
                <wp:positionH relativeFrom="column">
                  <wp:posOffset>-1133475</wp:posOffset>
                </wp:positionH>
                <wp:positionV relativeFrom="page">
                  <wp:posOffset>1080135</wp:posOffset>
                </wp:positionV>
                <wp:extent cx="1066800" cy="8221980"/>
                <wp:effectExtent l="0" t="0" r="0" b="0"/>
                <wp:wrapNone/>
                <wp:docPr id="7" name="文本框 1081"/>
                <wp:cNvGraphicFramePr/>
                <a:graphic xmlns:a="http://schemas.openxmlformats.org/drawingml/2006/main">
                  <a:graphicData uri="http://schemas.microsoft.com/office/word/2010/wordprocessingShape">
                    <wps:wsp>
                      <wps:cNvSpPr txBox="1">
                        <a:spLocks noChangeArrowheads="1"/>
                      </wps:cNvSpPr>
                      <wps:spPr bwMode="auto">
                        <a:xfrm>
                          <a:off x="0" y="0"/>
                          <a:ext cx="1066800" cy="8221980"/>
                        </a:xfrm>
                        <a:prstGeom prst="rect">
                          <a:avLst/>
                        </a:prstGeom>
                        <a:noFill/>
                        <a:ln>
                          <a:noFill/>
                        </a:ln>
                        <a:effectLst/>
                      </wps:spPr>
                      <wps:txbx>
                        <w:txbxContent>
                          <w:tbl>
                            <w:tblPr>
                              <w:tblStyle w:val="7"/>
                              <w:tblW w:w="0" w:type="auto"/>
                              <w:tblInd w:w="213" w:type="dxa"/>
                              <w:tblLayout w:type="fixed"/>
                              <w:tblCellMar>
                                <w:top w:w="0" w:type="dxa"/>
                                <w:left w:w="108" w:type="dxa"/>
                                <w:bottom w:w="0" w:type="dxa"/>
                                <w:right w:w="108" w:type="dxa"/>
                              </w:tblCellMar>
                            </w:tblPr>
                            <w:tblGrid>
                              <w:gridCol w:w="1481"/>
                            </w:tblGrid>
                            <w:tr>
                              <w:tblPrEx>
                                <w:tblCellMar>
                                  <w:top w:w="0" w:type="dxa"/>
                                  <w:left w:w="108" w:type="dxa"/>
                                  <w:bottom w:w="0" w:type="dxa"/>
                                  <w:right w:w="108" w:type="dxa"/>
                                </w:tblCellMar>
                              </w:tblPrEx>
                              <w:trPr>
                                <w:cantSplit/>
                                <w:trHeight w:val="12143" w:hRule="atLeast"/>
                              </w:trPr>
                              <w:tc>
                                <w:tcPr>
                                  <w:tcW w:w="1481" w:type="dxa"/>
                                  <w:textDirection w:val="btLr"/>
                                </w:tcPr>
                                <w:p>
                                  <w:pPr>
                                    <w:ind w:left="113" w:right="113"/>
                                    <w:jc w:val="center"/>
                                    <w:rPr>
                                      <w:color w:val="FF0000"/>
                                    </w:rPr>
                                  </w:pPr>
                                </w:p>
                                <w:p>
                                  <w:pPr>
                                    <w:spacing w:line="200" w:lineRule="atLeast"/>
                                    <w:ind w:left="113" w:leftChars="54" w:right="113" w:firstLine="1058" w:firstLineChars="439"/>
                                    <w:rPr>
                                      <w:rFonts w:ascii="楷体_GB2312" w:eastAsia="楷体_GB2312"/>
                                      <w:b/>
                                      <w:sz w:val="24"/>
                                    </w:rPr>
                                  </w:pPr>
                                  <w:r>
                                    <w:rPr>
                                      <w:rFonts w:hint="eastAsia" w:ascii="楷体_GB2312" w:eastAsia="楷体_GB2312"/>
                                      <w:b/>
                                      <w:bCs/>
                                      <w:sz w:val="24"/>
                                    </w:rPr>
                                    <w:t>院/系</w:t>
                                  </w:r>
                                  <w:r>
                                    <w:rPr>
                                      <w:rFonts w:hint="eastAsia" w:ascii="楷体_GB2312" w:eastAsia="楷体_GB2312"/>
                                      <w:b/>
                                      <w:bCs/>
                                      <w:sz w:val="24"/>
                                      <w:u w:val="single"/>
                                    </w:rPr>
                                    <w:t xml:space="preserve">             </w:t>
                                  </w:r>
                                  <w:r>
                                    <w:rPr>
                                      <w:rFonts w:hint="eastAsia" w:ascii="楷体_GB2312" w:eastAsia="楷体_GB2312"/>
                                      <w:b/>
                                      <w:bCs/>
                                      <w:sz w:val="24"/>
                                    </w:rPr>
                                    <w:t>年级</w:t>
                                  </w:r>
                                  <w:r>
                                    <w:rPr>
                                      <w:rFonts w:hint="eastAsia" w:ascii="楷体_GB2312" w:eastAsia="楷体_GB2312"/>
                                      <w:b/>
                                      <w:bCs/>
                                      <w:sz w:val="24"/>
                                      <w:u w:val="single"/>
                                    </w:rPr>
                                    <w:t xml:space="preserve">         </w:t>
                                  </w:r>
                                  <w:r>
                                    <w:rPr>
                                      <w:rFonts w:hint="eastAsia" w:ascii="楷体_GB2312" w:eastAsia="楷体_GB2312"/>
                                      <w:b/>
                                      <w:bCs/>
                                      <w:sz w:val="24"/>
                                    </w:rPr>
                                    <w:t>专业</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sz w:val="24"/>
                                    </w:rPr>
                                    <w:t>姓名</w:t>
                                  </w:r>
                                  <w:r>
                                    <w:rPr>
                                      <w:rFonts w:hint="eastAsia" w:ascii="楷体_GB2312" w:eastAsia="楷体_GB2312"/>
                                      <w:b/>
                                      <w:sz w:val="24"/>
                                      <w:u w:val="single"/>
                                    </w:rPr>
                                    <w:t xml:space="preserve">             </w:t>
                                  </w:r>
                                  <w:r>
                                    <w:rPr>
                                      <w:rFonts w:hint="eastAsia" w:ascii="楷体_GB2312" w:eastAsia="楷体_GB2312"/>
                                      <w:b/>
                                      <w:sz w:val="24"/>
                                    </w:rPr>
                                    <w:t>学号</w:t>
                                  </w:r>
                                  <w:r>
                                    <w:rPr>
                                      <w:rFonts w:hint="eastAsia" w:ascii="楷体_GB2312" w:eastAsia="楷体_GB2312"/>
                                      <w:b/>
                                      <w:sz w:val="24"/>
                                      <w:u w:val="single"/>
                                    </w:rPr>
                                    <w:t xml:space="preserve">              </w:t>
                                  </w:r>
                                  <w:r>
                                    <w:rPr>
                                      <w:rFonts w:hint="eastAsia" w:ascii="楷体_GB2312" w:eastAsia="楷体_GB2312"/>
                                      <w:b/>
                                      <w:sz w:val="24"/>
                                    </w:rPr>
                                    <w:t xml:space="preserve"> </w:t>
                                  </w:r>
                                </w:p>
                                <w:p>
                                  <w:pPr>
                                    <w:spacing w:line="200" w:lineRule="atLeast"/>
                                    <w:ind w:right="113" w:firstLine="181" w:firstLineChars="100"/>
                                    <w:jc w:val="center"/>
                                    <w:rPr>
                                      <w:rFonts w:ascii="楷体_GB2312" w:eastAsia="楷体_GB2312"/>
                                      <w:b/>
                                      <w:sz w:val="18"/>
                                      <w:szCs w:val="18"/>
                                    </w:rPr>
                                  </w:pPr>
                                  <w:r>
                                    <w:rPr>
                                      <w:rFonts w:hint="eastAsia" w:ascii="楷体_GB2312" w:eastAsia="楷体_GB2312"/>
                                      <w:b/>
                                      <w:sz w:val="18"/>
                                      <w:szCs w:val="18"/>
                                    </w:rPr>
                                    <w:t>答   题  勿  超  装   订   线</w:t>
                                  </w:r>
                                </w:p>
                                <w:p>
                                  <w:pPr>
                                    <w:spacing w:line="200" w:lineRule="atLeast"/>
                                    <w:ind w:left="113" w:right="113"/>
                                    <w:jc w:val="center"/>
                                    <w:rPr>
                                      <w:b/>
                                      <w:color w:val="FF0000"/>
                                      <w:szCs w:val="21"/>
                                    </w:rPr>
                                  </w:pPr>
                                  <w:r>
                                    <w:rPr>
                                      <w:rFonts w:hint="eastAsia"/>
                                      <w:b/>
                                      <w:color w:val="FF0000"/>
                                      <w:szCs w:val="21"/>
                                    </w:rPr>
                                    <w:t>-----------------------------</w:t>
                                  </w:r>
                                  <w:r>
                                    <w:rPr>
                                      <w:rFonts w:hint="eastAsia"/>
                                      <w:b/>
                                      <w:color w:val="FF0000"/>
                                      <w:sz w:val="18"/>
                                      <w:szCs w:val="18"/>
                                    </w:rPr>
                                    <w:t>-装---------------------------------------------订----------------------------------------线</w:t>
                                  </w:r>
                                  <w:r>
                                    <w:rPr>
                                      <w:rFonts w:hint="eastAsia"/>
                                      <w:b/>
                                      <w:color w:val="FF0000"/>
                                      <w:szCs w:val="21"/>
                                    </w:rPr>
                                    <w:t>----------------------------------------</w:t>
                                  </w:r>
                                </w:p>
                                <w:p>
                                  <w:pPr>
                                    <w:spacing w:line="200" w:lineRule="atLeast"/>
                                    <w:ind w:right="113" w:firstLine="210" w:firstLineChars="100"/>
                                    <w:jc w:val="center"/>
                                    <w:rPr>
                                      <w:color w:val="FF0000"/>
                                    </w:rPr>
                                  </w:pPr>
                                </w:p>
                              </w:tc>
                            </w:tr>
                            <w:tr>
                              <w:tblPrEx>
                                <w:tblCellMar>
                                  <w:top w:w="0" w:type="dxa"/>
                                  <w:left w:w="108" w:type="dxa"/>
                                  <w:bottom w:w="0" w:type="dxa"/>
                                  <w:right w:w="108" w:type="dxa"/>
                                </w:tblCellMar>
                              </w:tblPrEx>
                              <w:trPr>
                                <w:cantSplit/>
                                <w:trHeight w:val="620" w:hRule="atLeast"/>
                              </w:trPr>
                              <w:tc>
                                <w:tcPr>
                                  <w:tcW w:w="1481" w:type="dxa"/>
                                  <w:textDirection w:val="tbRlV"/>
                                </w:tcPr>
                                <w:p>
                                  <w:pPr>
                                    <w:ind w:left="113" w:right="113"/>
                                    <w:jc w:val="center"/>
                                    <w:rPr>
                                      <w:color w:val="FF0000"/>
                                    </w:rPr>
                                  </w:pPr>
                                </w:p>
                                <w:p>
                                  <w:pPr>
                                    <w:ind w:left="113" w:right="113"/>
                                    <w:jc w:val="center"/>
                                    <w:rPr>
                                      <w:color w:val="FF0000"/>
                                    </w:rPr>
                                  </w:pPr>
                                </w:p>
                                <w:p>
                                  <w:pPr>
                                    <w:ind w:left="113" w:right="113"/>
                                    <w:jc w:val="center"/>
                                    <w:rPr>
                                      <w:color w:val="FF0000"/>
                                    </w:rPr>
                                  </w:pPr>
                                </w:p>
                                <w:p>
                                  <w:pPr>
                                    <w:ind w:left="113" w:right="113"/>
                                    <w:jc w:val="center"/>
                                    <w:rPr>
                                      <w:color w:val="FF0000"/>
                                    </w:rPr>
                                  </w:pPr>
                                </w:p>
                                <w:p>
                                  <w:pPr>
                                    <w:ind w:left="113" w:right="113"/>
                                    <w:jc w:val="center"/>
                                    <w:rPr>
                                      <w:color w:val="FF0000"/>
                                    </w:rPr>
                                  </w:pPr>
                                </w:p>
                                <w:p>
                                  <w:pPr>
                                    <w:ind w:left="113" w:right="113"/>
                                    <w:jc w:val="center"/>
                                    <w:rPr>
                                      <w:color w:val="FF0000"/>
                                    </w:rPr>
                                  </w:pPr>
                                </w:p>
                              </w:tc>
                            </w:tr>
                            <w:tr>
                              <w:tblPrEx>
                                <w:tblCellMar>
                                  <w:top w:w="0" w:type="dxa"/>
                                  <w:left w:w="108" w:type="dxa"/>
                                  <w:bottom w:w="0" w:type="dxa"/>
                                  <w:right w:w="108" w:type="dxa"/>
                                </w:tblCellMar>
                              </w:tblPrEx>
                              <w:trPr>
                                <w:cantSplit/>
                                <w:trHeight w:val="12143" w:hRule="atLeast"/>
                              </w:trPr>
                              <w:tc>
                                <w:tcPr>
                                  <w:tcW w:w="1481" w:type="dxa"/>
                                  <w:textDirection w:val="tbRlV"/>
                                </w:tcPr>
                                <w:p>
                                  <w:pPr>
                                    <w:ind w:left="113" w:right="113"/>
                                    <w:jc w:val="center"/>
                                    <w:rPr>
                                      <w:color w:val="FF0000"/>
                                    </w:rPr>
                                  </w:pPr>
                                </w:p>
                              </w:tc>
                            </w:tr>
                          </w:tbl>
                          <w:p>
                            <w:pPr>
                              <w:jc w:val="center"/>
                            </w:pPr>
                          </w:p>
                        </w:txbxContent>
                      </wps:txbx>
                      <wps:bodyPr rot="0" vert="horz" wrap="square" lIns="91440" tIns="45720" rIns="91440" bIns="45720" anchor="t" anchorCtr="0" upright="1">
                        <a:noAutofit/>
                      </wps:bodyPr>
                    </wps:wsp>
                  </a:graphicData>
                </a:graphic>
              </wp:anchor>
            </w:drawing>
          </mc:Choice>
          <mc:Fallback>
            <w:pict>
              <v:shape id="文本框 1081" o:spid="_x0000_s1026" o:spt="202" type="#_x0000_t202" style="position:absolute;left:0pt;margin-left:-89.25pt;margin-top:85.05pt;height:647.4pt;width:84pt;mso-position-vertical-relative:page;z-index:251661312;mso-width-relative:page;mso-height-relative:page;" filled="f" stroked="f" coordsize="21600,21600" o:gfxdata="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90ZHHdgA&#10;AAANAQAADwAAAAAAAAABACAAAAAiAAAAZHJzL2Rvd25yZXYueG1sUEsBAhQAFAAAAAgAh07iQGHk&#10;arofAgAAJwQAAA4AAAAAAAAAAQAgAAAAJwEAAGRycy9lMm9Eb2MueG1sUEsFBgAAAAAGAAYAWQEA&#10;ALgFAAAAAA==&#10;">
                <v:fill on="f" focussize="0,0"/>
                <v:stroke on="f"/>
                <v:imagedata o:title=""/>
                <o:lock v:ext="edit" aspectratio="f"/>
                <v:textbox>
                  <w:txbxContent>
                    <w:tbl>
                      <w:tblPr>
                        <w:tblStyle w:val="7"/>
                        <w:tblW w:w="0" w:type="auto"/>
                        <w:tblInd w:w="213" w:type="dxa"/>
                        <w:tblLayout w:type="fixed"/>
                        <w:tblCellMar>
                          <w:top w:w="0" w:type="dxa"/>
                          <w:left w:w="108" w:type="dxa"/>
                          <w:bottom w:w="0" w:type="dxa"/>
                          <w:right w:w="108" w:type="dxa"/>
                        </w:tblCellMar>
                      </w:tblPr>
                      <w:tblGrid>
                        <w:gridCol w:w="1481"/>
                      </w:tblGrid>
                      <w:tr>
                        <w:tblPrEx>
                          <w:tblCellMar>
                            <w:top w:w="0" w:type="dxa"/>
                            <w:left w:w="108" w:type="dxa"/>
                            <w:bottom w:w="0" w:type="dxa"/>
                            <w:right w:w="108" w:type="dxa"/>
                          </w:tblCellMar>
                        </w:tblPrEx>
                        <w:trPr>
                          <w:cantSplit/>
                          <w:trHeight w:val="12143" w:hRule="atLeast"/>
                        </w:trPr>
                        <w:tc>
                          <w:tcPr>
                            <w:tcW w:w="1481" w:type="dxa"/>
                            <w:textDirection w:val="btLr"/>
                          </w:tcPr>
                          <w:p>
                            <w:pPr>
                              <w:ind w:left="113" w:right="113"/>
                              <w:jc w:val="center"/>
                              <w:rPr>
                                <w:color w:val="FF0000"/>
                              </w:rPr>
                            </w:pPr>
                          </w:p>
                          <w:p>
                            <w:pPr>
                              <w:spacing w:line="200" w:lineRule="atLeast"/>
                              <w:ind w:left="113" w:leftChars="54" w:right="113" w:firstLine="1058" w:firstLineChars="439"/>
                              <w:rPr>
                                <w:rFonts w:ascii="楷体_GB2312" w:eastAsia="楷体_GB2312"/>
                                <w:b/>
                                <w:sz w:val="24"/>
                              </w:rPr>
                            </w:pPr>
                            <w:r>
                              <w:rPr>
                                <w:rFonts w:hint="eastAsia" w:ascii="楷体_GB2312" w:eastAsia="楷体_GB2312"/>
                                <w:b/>
                                <w:bCs/>
                                <w:sz w:val="24"/>
                              </w:rPr>
                              <w:t>院/系</w:t>
                            </w:r>
                            <w:r>
                              <w:rPr>
                                <w:rFonts w:hint="eastAsia" w:ascii="楷体_GB2312" w:eastAsia="楷体_GB2312"/>
                                <w:b/>
                                <w:bCs/>
                                <w:sz w:val="24"/>
                                <w:u w:val="single"/>
                              </w:rPr>
                              <w:t xml:space="preserve">             </w:t>
                            </w:r>
                            <w:r>
                              <w:rPr>
                                <w:rFonts w:hint="eastAsia" w:ascii="楷体_GB2312" w:eastAsia="楷体_GB2312"/>
                                <w:b/>
                                <w:bCs/>
                                <w:sz w:val="24"/>
                              </w:rPr>
                              <w:t>年级</w:t>
                            </w:r>
                            <w:r>
                              <w:rPr>
                                <w:rFonts w:hint="eastAsia" w:ascii="楷体_GB2312" w:eastAsia="楷体_GB2312"/>
                                <w:b/>
                                <w:bCs/>
                                <w:sz w:val="24"/>
                                <w:u w:val="single"/>
                              </w:rPr>
                              <w:t xml:space="preserve">         </w:t>
                            </w:r>
                            <w:r>
                              <w:rPr>
                                <w:rFonts w:hint="eastAsia" w:ascii="楷体_GB2312" w:eastAsia="楷体_GB2312"/>
                                <w:b/>
                                <w:bCs/>
                                <w:sz w:val="24"/>
                              </w:rPr>
                              <w:t>专业</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sz w:val="24"/>
                              </w:rPr>
                              <w:t>姓名</w:t>
                            </w:r>
                            <w:r>
                              <w:rPr>
                                <w:rFonts w:hint="eastAsia" w:ascii="楷体_GB2312" w:eastAsia="楷体_GB2312"/>
                                <w:b/>
                                <w:sz w:val="24"/>
                                <w:u w:val="single"/>
                              </w:rPr>
                              <w:t xml:space="preserve">             </w:t>
                            </w:r>
                            <w:r>
                              <w:rPr>
                                <w:rFonts w:hint="eastAsia" w:ascii="楷体_GB2312" w:eastAsia="楷体_GB2312"/>
                                <w:b/>
                                <w:sz w:val="24"/>
                              </w:rPr>
                              <w:t>学号</w:t>
                            </w:r>
                            <w:r>
                              <w:rPr>
                                <w:rFonts w:hint="eastAsia" w:ascii="楷体_GB2312" w:eastAsia="楷体_GB2312"/>
                                <w:b/>
                                <w:sz w:val="24"/>
                                <w:u w:val="single"/>
                              </w:rPr>
                              <w:t xml:space="preserve">              </w:t>
                            </w:r>
                            <w:r>
                              <w:rPr>
                                <w:rFonts w:hint="eastAsia" w:ascii="楷体_GB2312" w:eastAsia="楷体_GB2312"/>
                                <w:b/>
                                <w:sz w:val="24"/>
                              </w:rPr>
                              <w:t xml:space="preserve"> </w:t>
                            </w:r>
                          </w:p>
                          <w:p>
                            <w:pPr>
                              <w:spacing w:line="200" w:lineRule="atLeast"/>
                              <w:ind w:right="113" w:firstLine="181" w:firstLineChars="100"/>
                              <w:jc w:val="center"/>
                              <w:rPr>
                                <w:rFonts w:ascii="楷体_GB2312" w:eastAsia="楷体_GB2312"/>
                                <w:b/>
                                <w:sz w:val="18"/>
                                <w:szCs w:val="18"/>
                              </w:rPr>
                            </w:pPr>
                            <w:r>
                              <w:rPr>
                                <w:rFonts w:hint="eastAsia" w:ascii="楷体_GB2312" w:eastAsia="楷体_GB2312"/>
                                <w:b/>
                                <w:sz w:val="18"/>
                                <w:szCs w:val="18"/>
                              </w:rPr>
                              <w:t>答   题  勿  超  装   订   线</w:t>
                            </w:r>
                          </w:p>
                          <w:p>
                            <w:pPr>
                              <w:spacing w:line="200" w:lineRule="atLeast"/>
                              <w:ind w:left="113" w:right="113"/>
                              <w:jc w:val="center"/>
                              <w:rPr>
                                <w:b/>
                                <w:color w:val="FF0000"/>
                                <w:szCs w:val="21"/>
                              </w:rPr>
                            </w:pPr>
                            <w:r>
                              <w:rPr>
                                <w:rFonts w:hint="eastAsia"/>
                                <w:b/>
                                <w:color w:val="FF0000"/>
                                <w:szCs w:val="21"/>
                              </w:rPr>
                              <w:t>-----------------------------</w:t>
                            </w:r>
                            <w:r>
                              <w:rPr>
                                <w:rFonts w:hint="eastAsia"/>
                                <w:b/>
                                <w:color w:val="FF0000"/>
                                <w:sz w:val="18"/>
                                <w:szCs w:val="18"/>
                              </w:rPr>
                              <w:t>-装---------------------------------------------订----------------------------------------线</w:t>
                            </w:r>
                            <w:r>
                              <w:rPr>
                                <w:rFonts w:hint="eastAsia"/>
                                <w:b/>
                                <w:color w:val="FF0000"/>
                                <w:szCs w:val="21"/>
                              </w:rPr>
                              <w:t>----------------------------------------</w:t>
                            </w:r>
                          </w:p>
                          <w:p>
                            <w:pPr>
                              <w:spacing w:line="200" w:lineRule="atLeast"/>
                              <w:ind w:right="113" w:firstLine="210" w:firstLineChars="100"/>
                              <w:jc w:val="center"/>
                              <w:rPr>
                                <w:color w:val="FF0000"/>
                              </w:rPr>
                            </w:pPr>
                          </w:p>
                        </w:tc>
                      </w:tr>
                      <w:tr>
                        <w:tblPrEx>
                          <w:tblCellMar>
                            <w:top w:w="0" w:type="dxa"/>
                            <w:left w:w="108" w:type="dxa"/>
                            <w:bottom w:w="0" w:type="dxa"/>
                            <w:right w:w="108" w:type="dxa"/>
                          </w:tblCellMar>
                        </w:tblPrEx>
                        <w:trPr>
                          <w:cantSplit/>
                          <w:trHeight w:val="620" w:hRule="atLeast"/>
                        </w:trPr>
                        <w:tc>
                          <w:tcPr>
                            <w:tcW w:w="1481" w:type="dxa"/>
                            <w:textDirection w:val="tbRlV"/>
                          </w:tcPr>
                          <w:p>
                            <w:pPr>
                              <w:ind w:left="113" w:right="113"/>
                              <w:jc w:val="center"/>
                              <w:rPr>
                                <w:color w:val="FF0000"/>
                              </w:rPr>
                            </w:pPr>
                          </w:p>
                          <w:p>
                            <w:pPr>
                              <w:ind w:left="113" w:right="113"/>
                              <w:jc w:val="center"/>
                              <w:rPr>
                                <w:color w:val="FF0000"/>
                              </w:rPr>
                            </w:pPr>
                          </w:p>
                          <w:p>
                            <w:pPr>
                              <w:ind w:left="113" w:right="113"/>
                              <w:jc w:val="center"/>
                              <w:rPr>
                                <w:color w:val="FF0000"/>
                              </w:rPr>
                            </w:pPr>
                          </w:p>
                          <w:p>
                            <w:pPr>
                              <w:ind w:left="113" w:right="113"/>
                              <w:jc w:val="center"/>
                              <w:rPr>
                                <w:color w:val="FF0000"/>
                              </w:rPr>
                            </w:pPr>
                          </w:p>
                          <w:p>
                            <w:pPr>
                              <w:ind w:left="113" w:right="113"/>
                              <w:jc w:val="center"/>
                              <w:rPr>
                                <w:color w:val="FF0000"/>
                              </w:rPr>
                            </w:pPr>
                          </w:p>
                          <w:p>
                            <w:pPr>
                              <w:ind w:left="113" w:right="113"/>
                              <w:jc w:val="center"/>
                              <w:rPr>
                                <w:color w:val="FF0000"/>
                              </w:rPr>
                            </w:pPr>
                          </w:p>
                        </w:tc>
                      </w:tr>
                      <w:tr>
                        <w:tblPrEx>
                          <w:tblCellMar>
                            <w:top w:w="0" w:type="dxa"/>
                            <w:left w:w="108" w:type="dxa"/>
                            <w:bottom w:w="0" w:type="dxa"/>
                            <w:right w:w="108" w:type="dxa"/>
                          </w:tblCellMar>
                        </w:tblPrEx>
                        <w:trPr>
                          <w:cantSplit/>
                          <w:trHeight w:val="12143" w:hRule="atLeast"/>
                        </w:trPr>
                        <w:tc>
                          <w:tcPr>
                            <w:tcW w:w="1481" w:type="dxa"/>
                            <w:textDirection w:val="tbRlV"/>
                          </w:tcPr>
                          <w:p>
                            <w:pPr>
                              <w:ind w:left="113" w:right="113"/>
                              <w:jc w:val="center"/>
                              <w:rPr>
                                <w:color w:val="FF0000"/>
                              </w:rPr>
                            </w:pPr>
                          </w:p>
                        </w:tc>
                      </w:tr>
                    </w:tbl>
                    <w:p>
                      <w:pPr>
                        <w:jc w:val="center"/>
                      </w:pPr>
                    </w:p>
                  </w:txbxContent>
                </v:textbox>
              </v:shape>
            </w:pict>
          </mc:Fallback>
        </mc:AlternateContent>
      </w:r>
      <w:r>
        <w:rPr>
          <w:rFonts w:hint="eastAsia" w:ascii="宋体" w:hAnsi="宋体" w:cs="宋体"/>
          <w:b/>
          <w:bCs/>
          <w:sz w:val="32"/>
          <w:szCs w:val="32"/>
        </w:rPr>
        <w:t xml:space="preserve">  安徽大学20</w:t>
      </w:r>
      <w:r>
        <w:rPr>
          <w:rFonts w:hint="eastAsia" w:ascii="宋体" w:hAnsi="宋体" w:cs="宋体"/>
          <w:b/>
          <w:bCs/>
          <w:sz w:val="32"/>
          <w:szCs w:val="32"/>
          <w:u w:val="single"/>
        </w:rPr>
        <w:t>2</w:t>
      </w:r>
      <w:r>
        <w:rPr>
          <w:rFonts w:ascii="宋体" w:hAnsi="宋体" w:cs="宋体"/>
          <w:b/>
          <w:bCs/>
          <w:sz w:val="32"/>
          <w:szCs w:val="32"/>
          <w:u w:val="single"/>
        </w:rPr>
        <w:t>3</w:t>
      </w:r>
      <w:r>
        <w:rPr>
          <w:rFonts w:hint="eastAsia" w:ascii="宋体" w:hAnsi="宋体" w:cs="宋体"/>
          <w:b/>
          <w:bCs/>
          <w:sz w:val="32"/>
          <w:szCs w:val="32"/>
          <w:u w:val="single"/>
        </w:rPr>
        <w:t xml:space="preserve"> </w:t>
      </w:r>
      <w:r>
        <w:rPr>
          <w:rFonts w:hint="eastAsia" w:ascii="宋体" w:hAnsi="宋体" w:cs="宋体"/>
          <w:b/>
          <w:bCs/>
          <w:sz w:val="32"/>
          <w:szCs w:val="32"/>
        </w:rPr>
        <w:t>—20</w:t>
      </w:r>
      <w:r>
        <w:rPr>
          <w:rFonts w:hint="eastAsia" w:ascii="宋体" w:hAnsi="宋体" w:cs="宋体"/>
          <w:b/>
          <w:bCs/>
          <w:sz w:val="32"/>
          <w:szCs w:val="32"/>
          <w:u w:val="single"/>
        </w:rPr>
        <w:t>2</w:t>
      </w:r>
      <w:r>
        <w:rPr>
          <w:rFonts w:ascii="宋体" w:hAnsi="宋体" w:cs="宋体"/>
          <w:b/>
          <w:bCs/>
          <w:sz w:val="32"/>
          <w:szCs w:val="32"/>
          <w:u w:val="single"/>
        </w:rPr>
        <w:t>4</w:t>
      </w:r>
      <w:r>
        <w:rPr>
          <w:rFonts w:hint="eastAsia" w:ascii="宋体" w:hAnsi="宋体" w:cs="宋体"/>
          <w:b/>
          <w:bCs/>
          <w:sz w:val="32"/>
          <w:szCs w:val="32"/>
        </w:rPr>
        <w:t>学年第</w:t>
      </w:r>
      <w:r>
        <w:rPr>
          <w:rFonts w:hint="eastAsia" w:ascii="宋体" w:hAnsi="宋体" w:cs="宋体"/>
          <w:b/>
          <w:bCs/>
          <w:sz w:val="32"/>
          <w:szCs w:val="32"/>
          <w:u w:val="single"/>
        </w:rPr>
        <w:t xml:space="preserve"> 一 </w:t>
      </w:r>
      <w:r>
        <w:rPr>
          <w:rFonts w:hint="eastAsia" w:ascii="宋体" w:hAnsi="宋体" w:cs="宋体"/>
          <w:b/>
          <w:bCs/>
          <w:sz w:val="32"/>
          <w:szCs w:val="32"/>
        </w:rPr>
        <w:t>学期</w:t>
      </w:r>
    </w:p>
    <w:p>
      <w:pPr>
        <w:spacing w:line="360" w:lineRule="auto"/>
        <w:jc w:val="center"/>
        <w:rPr>
          <w:rFonts w:ascii="宋体" w:hAnsi="宋体" w:cs="宋体"/>
          <w:b/>
          <w:bCs/>
          <w:sz w:val="32"/>
          <w:szCs w:val="32"/>
        </w:rPr>
      </w:pPr>
      <w:r>
        <w:rPr>
          <w:rFonts w:hint="eastAsia" w:ascii="宋体" w:hAnsi="宋体" w:cs="宋体"/>
          <w:b/>
          <w:bCs/>
          <w:sz w:val="32"/>
          <w:szCs w:val="32"/>
        </w:rPr>
        <w:t>《数字电路与逻辑设计》考试试卷（B卷）</w:t>
      </w:r>
    </w:p>
    <w:p>
      <w:pPr>
        <w:spacing w:line="360" w:lineRule="auto"/>
        <w:jc w:val="center"/>
        <w:rPr>
          <w:rFonts w:ascii="宋体" w:hAnsi="宋体" w:cs="宋体"/>
          <w:b/>
          <w:bCs/>
          <w:sz w:val="32"/>
          <w:szCs w:val="32"/>
        </w:rPr>
      </w:pPr>
      <w:r>
        <w:rPr>
          <w:rFonts w:hint="eastAsia" w:ascii="宋体" w:hAnsi="宋体" w:cs="宋体"/>
          <w:b/>
          <w:bCs/>
          <w:sz w:val="32"/>
          <w:szCs w:val="32"/>
        </w:rPr>
        <w:t>（闭卷    时间120分钟）</w:t>
      </w:r>
    </w:p>
    <w:p>
      <w:pPr>
        <w:spacing w:line="360" w:lineRule="auto"/>
        <w:jc w:val="center"/>
        <w:rPr>
          <w:rFonts w:ascii="宋体" w:hAnsi="宋体" w:cs="宋体"/>
          <w:szCs w:val="21"/>
        </w:rPr>
      </w:pPr>
    </w:p>
    <w:p>
      <w:pPr>
        <w:spacing w:line="360" w:lineRule="auto"/>
        <w:ind w:firstLine="2811" w:firstLineChars="1000"/>
        <w:rPr>
          <w:rFonts w:ascii="黑体" w:hAnsi="黑体" w:eastAsia="黑体" w:cs="黑体"/>
          <w:b/>
          <w:sz w:val="28"/>
          <w:szCs w:val="28"/>
          <w:u w:val="single"/>
        </w:rPr>
      </w:pPr>
      <w:r>
        <w:rPr>
          <w:rFonts w:hint="eastAsia" w:ascii="黑体" w:hAnsi="黑体" w:eastAsia="黑体" w:cs="黑体"/>
          <w:b/>
          <w:sz w:val="28"/>
          <w:szCs w:val="28"/>
        </w:rPr>
        <w:t>考场登记表序号</w:t>
      </w:r>
      <w:r>
        <w:rPr>
          <w:rFonts w:hint="eastAsia" w:ascii="黑体" w:hAnsi="黑体" w:eastAsia="黑体" w:cs="黑体"/>
          <w:b/>
          <w:sz w:val="28"/>
          <w:szCs w:val="28"/>
          <w:u w:val="single"/>
        </w:rPr>
        <w:t xml:space="preserve">               </w:t>
      </w:r>
    </w:p>
    <w:p>
      <w:pPr>
        <w:spacing w:line="360" w:lineRule="auto"/>
        <w:jc w:val="center"/>
        <w:rPr>
          <w:rFonts w:ascii="宋体" w:hAnsi="宋体" w:cs="宋体"/>
          <w:szCs w:val="21"/>
        </w:rPr>
      </w:pPr>
    </w:p>
    <w:tbl>
      <w:tblPr>
        <w:tblStyle w:val="7"/>
        <w:tblpPr w:leftFromText="180" w:rightFromText="180" w:vertAnchor="text" w:horzAnchor="page" w:tblpXSpec="center" w:tblpY="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5"/>
        <w:gridCol w:w="885"/>
        <w:gridCol w:w="1025"/>
        <w:gridCol w:w="951"/>
        <w:gridCol w:w="983"/>
        <w:gridCol w:w="981"/>
        <w:gridCol w:w="15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75" w:type="dxa"/>
            <w:vAlign w:val="center"/>
          </w:tcPr>
          <w:p>
            <w:pPr>
              <w:spacing w:line="360" w:lineRule="auto"/>
              <w:ind w:left="103" w:hanging="103" w:hangingChars="49"/>
              <w:jc w:val="center"/>
              <w:rPr>
                <w:rFonts w:ascii="宋体" w:hAnsi="宋体" w:cs="宋体"/>
                <w:b/>
                <w:szCs w:val="21"/>
              </w:rPr>
            </w:pPr>
            <w:r>
              <w:rPr>
                <w:rFonts w:hint="eastAsia" w:ascii="宋体" w:hAnsi="宋体" w:cs="宋体"/>
                <w:b/>
                <w:szCs w:val="21"/>
              </w:rPr>
              <w:t>题 号</w:t>
            </w:r>
          </w:p>
        </w:tc>
        <w:tc>
          <w:tcPr>
            <w:tcW w:w="885" w:type="dxa"/>
            <w:vAlign w:val="center"/>
          </w:tcPr>
          <w:p>
            <w:pPr>
              <w:spacing w:line="360" w:lineRule="auto"/>
              <w:ind w:left="103" w:hanging="103" w:hangingChars="49"/>
              <w:jc w:val="center"/>
              <w:rPr>
                <w:rFonts w:ascii="宋体" w:hAnsi="宋体" w:cs="宋体"/>
                <w:b/>
                <w:szCs w:val="21"/>
              </w:rPr>
            </w:pPr>
            <w:r>
              <w:rPr>
                <w:rFonts w:hint="eastAsia" w:ascii="宋体" w:hAnsi="宋体" w:cs="宋体"/>
                <w:b/>
                <w:szCs w:val="21"/>
              </w:rPr>
              <w:t>一</w:t>
            </w:r>
          </w:p>
        </w:tc>
        <w:tc>
          <w:tcPr>
            <w:tcW w:w="1025" w:type="dxa"/>
            <w:vAlign w:val="center"/>
          </w:tcPr>
          <w:p>
            <w:pPr>
              <w:spacing w:line="360" w:lineRule="auto"/>
              <w:ind w:left="103" w:hanging="103" w:hangingChars="49"/>
              <w:jc w:val="center"/>
              <w:rPr>
                <w:rFonts w:ascii="宋体" w:hAnsi="宋体" w:cs="宋体"/>
                <w:b/>
                <w:szCs w:val="21"/>
              </w:rPr>
            </w:pPr>
            <w:r>
              <w:rPr>
                <w:rFonts w:hint="eastAsia" w:ascii="宋体" w:hAnsi="宋体" w:cs="宋体"/>
                <w:b/>
                <w:szCs w:val="21"/>
              </w:rPr>
              <w:t>二</w:t>
            </w:r>
          </w:p>
        </w:tc>
        <w:tc>
          <w:tcPr>
            <w:tcW w:w="951" w:type="dxa"/>
            <w:vAlign w:val="center"/>
          </w:tcPr>
          <w:p>
            <w:pPr>
              <w:spacing w:line="360" w:lineRule="auto"/>
              <w:ind w:left="103" w:hanging="103" w:hangingChars="49"/>
              <w:jc w:val="center"/>
              <w:rPr>
                <w:rFonts w:ascii="宋体" w:hAnsi="宋体" w:cs="宋体"/>
                <w:b/>
                <w:szCs w:val="21"/>
              </w:rPr>
            </w:pPr>
            <w:r>
              <w:rPr>
                <w:rFonts w:hint="eastAsia" w:ascii="宋体" w:hAnsi="宋体" w:cs="宋体"/>
                <w:b/>
                <w:szCs w:val="21"/>
              </w:rPr>
              <w:t>三</w:t>
            </w:r>
          </w:p>
        </w:tc>
        <w:tc>
          <w:tcPr>
            <w:tcW w:w="983" w:type="dxa"/>
            <w:vAlign w:val="center"/>
          </w:tcPr>
          <w:p>
            <w:pPr>
              <w:spacing w:line="360" w:lineRule="auto"/>
              <w:ind w:left="103" w:hanging="103" w:hangingChars="49"/>
              <w:jc w:val="center"/>
              <w:rPr>
                <w:rFonts w:ascii="宋体" w:hAnsi="宋体" w:cs="宋体"/>
                <w:b/>
                <w:szCs w:val="21"/>
              </w:rPr>
            </w:pPr>
            <w:r>
              <w:rPr>
                <w:rFonts w:hint="eastAsia" w:ascii="宋体" w:hAnsi="宋体" w:cs="宋体"/>
                <w:b/>
                <w:szCs w:val="21"/>
              </w:rPr>
              <w:t>四</w:t>
            </w:r>
          </w:p>
        </w:tc>
        <w:tc>
          <w:tcPr>
            <w:tcW w:w="981" w:type="dxa"/>
          </w:tcPr>
          <w:p>
            <w:pPr>
              <w:spacing w:line="360" w:lineRule="auto"/>
              <w:ind w:left="103" w:hanging="103" w:hangingChars="49"/>
              <w:jc w:val="center"/>
              <w:rPr>
                <w:rFonts w:ascii="宋体" w:hAnsi="宋体" w:cs="宋体"/>
                <w:b/>
                <w:szCs w:val="21"/>
              </w:rPr>
            </w:pPr>
            <w:r>
              <w:rPr>
                <w:rFonts w:hint="eastAsia" w:ascii="宋体" w:hAnsi="宋体" w:cs="宋体"/>
                <w:b/>
                <w:szCs w:val="21"/>
              </w:rPr>
              <w:t>五</w:t>
            </w:r>
          </w:p>
        </w:tc>
        <w:tc>
          <w:tcPr>
            <w:tcW w:w="1592" w:type="dxa"/>
            <w:vAlign w:val="center"/>
          </w:tcPr>
          <w:p>
            <w:pPr>
              <w:spacing w:line="360" w:lineRule="auto"/>
              <w:ind w:left="103" w:hanging="103" w:hangingChars="49"/>
              <w:jc w:val="center"/>
              <w:rPr>
                <w:rFonts w:ascii="宋体" w:hAnsi="宋体" w:cs="宋体"/>
                <w:b/>
                <w:szCs w:val="21"/>
              </w:rPr>
            </w:pPr>
            <w:r>
              <w:rPr>
                <w:rFonts w:hint="eastAsia" w:ascii="宋体" w:hAnsi="宋体" w:cs="宋体"/>
                <w:b/>
                <w:szCs w:val="21"/>
              </w:rPr>
              <w:t>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75" w:type="dxa"/>
            <w:vAlign w:val="center"/>
          </w:tcPr>
          <w:p>
            <w:pPr>
              <w:spacing w:line="360" w:lineRule="auto"/>
              <w:ind w:left="103" w:hanging="103" w:hangingChars="49"/>
              <w:jc w:val="center"/>
              <w:rPr>
                <w:rFonts w:ascii="宋体" w:hAnsi="宋体" w:cs="宋体"/>
                <w:b/>
                <w:szCs w:val="21"/>
              </w:rPr>
            </w:pPr>
            <w:r>
              <w:rPr>
                <w:rFonts w:hint="eastAsia" w:ascii="宋体" w:hAnsi="宋体" w:cs="宋体"/>
                <w:b/>
                <w:szCs w:val="21"/>
              </w:rPr>
              <w:t>得 分</w:t>
            </w:r>
          </w:p>
        </w:tc>
        <w:tc>
          <w:tcPr>
            <w:tcW w:w="885" w:type="dxa"/>
            <w:vAlign w:val="center"/>
          </w:tcPr>
          <w:p>
            <w:pPr>
              <w:spacing w:line="360" w:lineRule="auto"/>
              <w:ind w:left="103" w:hanging="103" w:hangingChars="49"/>
              <w:jc w:val="center"/>
              <w:rPr>
                <w:rFonts w:ascii="宋体" w:hAnsi="宋体" w:cs="宋体"/>
                <w:b/>
                <w:szCs w:val="21"/>
              </w:rPr>
            </w:pPr>
          </w:p>
        </w:tc>
        <w:tc>
          <w:tcPr>
            <w:tcW w:w="1025" w:type="dxa"/>
            <w:vAlign w:val="center"/>
          </w:tcPr>
          <w:p>
            <w:pPr>
              <w:spacing w:line="360" w:lineRule="auto"/>
              <w:ind w:left="103" w:hanging="103" w:hangingChars="49"/>
              <w:jc w:val="center"/>
              <w:rPr>
                <w:rFonts w:ascii="宋体" w:hAnsi="宋体" w:cs="宋体"/>
                <w:b/>
                <w:szCs w:val="21"/>
              </w:rPr>
            </w:pPr>
          </w:p>
        </w:tc>
        <w:tc>
          <w:tcPr>
            <w:tcW w:w="951" w:type="dxa"/>
            <w:vAlign w:val="center"/>
          </w:tcPr>
          <w:p>
            <w:pPr>
              <w:spacing w:line="360" w:lineRule="auto"/>
              <w:ind w:left="103" w:hanging="103" w:hangingChars="49"/>
              <w:jc w:val="center"/>
              <w:rPr>
                <w:rFonts w:ascii="宋体" w:hAnsi="宋体" w:cs="宋体"/>
                <w:b/>
                <w:szCs w:val="21"/>
              </w:rPr>
            </w:pPr>
          </w:p>
        </w:tc>
        <w:tc>
          <w:tcPr>
            <w:tcW w:w="983" w:type="dxa"/>
            <w:vAlign w:val="center"/>
          </w:tcPr>
          <w:p>
            <w:pPr>
              <w:spacing w:line="360" w:lineRule="auto"/>
              <w:ind w:left="103" w:hanging="103" w:hangingChars="49"/>
              <w:jc w:val="center"/>
              <w:rPr>
                <w:rFonts w:ascii="宋体" w:hAnsi="宋体" w:cs="宋体"/>
                <w:b/>
                <w:szCs w:val="21"/>
              </w:rPr>
            </w:pPr>
          </w:p>
        </w:tc>
        <w:tc>
          <w:tcPr>
            <w:tcW w:w="981" w:type="dxa"/>
          </w:tcPr>
          <w:p>
            <w:pPr>
              <w:spacing w:line="360" w:lineRule="auto"/>
              <w:ind w:left="103" w:hanging="103" w:hangingChars="49"/>
              <w:jc w:val="center"/>
              <w:rPr>
                <w:rFonts w:ascii="宋体" w:hAnsi="宋体" w:cs="宋体"/>
                <w:b/>
                <w:szCs w:val="21"/>
              </w:rPr>
            </w:pPr>
          </w:p>
        </w:tc>
        <w:tc>
          <w:tcPr>
            <w:tcW w:w="1592" w:type="dxa"/>
            <w:vMerge w:val="restart"/>
            <w:vAlign w:val="center"/>
          </w:tcPr>
          <w:p>
            <w:pPr>
              <w:spacing w:line="360" w:lineRule="auto"/>
              <w:ind w:left="103" w:hanging="103" w:hangingChars="49"/>
              <w:jc w:val="center"/>
              <w:rPr>
                <w:rFonts w:ascii="宋体" w:hAnsi="宋体" w:cs="宋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75" w:type="dxa"/>
            <w:vAlign w:val="center"/>
          </w:tcPr>
          <w:p>
            <w:pPr>
              <w:spacing w:line="360" w:lineRule="auto"/>
              <w:jc w:val="center"/>
              <w:rPr>
                <w:rFonts w:ascii="宋体" w:hAnsi="宋体" w:cs="宋体"/>
                <w:b/>
                <w:szCs w:val="21"/>
              </w:rPr>
            </w:pPr>
            <w:r>
              <w:rPr>
                <w:rFonts w:hint="eastAsia" w:ascii="宋体" w:hAnsi="宋体" w:cs="宋体"/>
                <w:b/>
                <w:szCs w:val="21"/>
              </w:rPr>
              <w:t>阅卷人</w:t>
            </w:r>
          </w:p>
        </w:tc>
        <w:tc>
          <w:tcPr>
            <w:tcW w:w="885" w:type="dxa"/>
          </w:tcPr>
          <w:p>
            <w:pPr>
              <w:spacing w:line="360" w:lineRule="auto"/>
              <w:rPr>
                <w:rFonts w:ascii="宋体" w:hAnsi="宋体" w:cs="宋体"/>
                <w:b/>
                <w:szCs w:val="21"/>
              </w:rPr>
            </w:pPr>
          </w:p>
        </w:tc>
        <w:tc>
          <w:tcPr>
            <w:tcW w:w="1025" w:type="dxa"/>
          </w:tcPr>
          <w:p>
            <w:pPr>
              <w:spacing w:line="360" w:lineRule="auto"/>
              <w:rPr>
                <w:rFonts w:ascii="宋体" w:hAnsi="宋体" w:cs="宋体"/>
                <w:b/>
                <w:szCs w:val="21"/>
              </w:rPr>
            </w:pPr>
          </w:p>
        </w:tc>
        <w:tc>
          <w:tcPr>
            <w:tcW w:w="951" w:type="dxa"/>
          </w:tcPr>
          <w:p>
            <w:pPr>
              <w:spacing w:line="360" w:lineRule="auto"/>
              <w:rPr>
                <w:rFonts w:ascii="宋体" w:hAnsi="宋体" w:cs="宋体"/>
                <w:b/>
                <w:szCs w:val="21"/>
              </w:rPr>
            </w:pPr>
          </w:p>
        </w:tc>
        <w:tc>
          <w:tcPr>
            <w:tcW w:w="983" w:type="dxa"/>
          </w:tcPr>
          <w:p>
            <w:pPr>
              <w:spacing w:line="360" w:lineRule="auto"/>
              <w:rPr>
                <w:rFonts w:ascii="宋体" w:hAnsi="宋体" w:cs="宋体"/>
                <w:b/>
                <w:szCs w:val="21"/>
              </w:rPr>
            </w:pPr>
          </w:p>
        </w:tc>
        <w:tc>
          <w:tcPr>
            <w:tcW w:w="981" w:type="dxa"/>
          </w:tcPr>
          <w:p>
            <w:pPr>
              <w:spacing w:line="360" w:lineRule="auto"/>
              <w:rPr>
                <w:rFonts w:ascii="宋体" w:hAnsi="宋体" w:cs="宋体"/>
                <w:b/>
                <w:szCs w:val="21"/>
              </w:rPr>
            </w:pPr>
          </w:p>
        </w:tc>
        <w:tc>
          <w:tcPr>
            <w:tcW w:w="1592" w:type="dxa"/>
            <w:vMerge w:val="continue"/>
          </w:tcPr>
          <w:p>
            <w:pPr>
              <w:spacing w:line="360" w:lineRule="auto"/>
              <w:rPr>
                <w:rFonts w:ascii="宋体" w:hAnsi="宋体" w:cs="宋体"/>
                <w:b/>
                <w:szCs w:val="21"/>
              </w:rPr>
            </w:pPr>
          </w:p>
        </w:tc>
      </w:tr>
    </w:tbl>
    <w:p>
      <w:pPr>
        <w:spacing w:line="360" w:lineRule="auto"/>
        <w:rPr>
          <w:rFonts w:ascii="宋体" w:hAnsi="宋体" w:cs="宋体"/>
          <w:b/>
          <w:szCs w:val="21"/>
        </w:rPr>
      </w:pPr>
    </w:p>
    <w:p>
      <w:pPr>
        <w:spacing w:line="360" w:lineRule="auto"/>
        <w:jc w:val="center"/>
        <w:rPr>
          <w:rFonts w:ascii="宋体" w:hAnsi="宋体" w:cs="宋体"/>
          <w:b/>
          <w:bCs/>
          <w:szCs w:val="21"/>
        </w:rPr>
      </w:pPr>
    </w:p>
    <w:p>
      <w:pPr>
        <w:spacing w:line="360" w:lineRule="auto"/>
        <w:jc w:val="center"/>
        <w:rPr>
          <w:rFonts w:ascii="宋体" w:hAnsi="宋体" w:cs="宋体"/>
          <w:b/>
          <w:bCs/>
          <w:szCs w:val="21"/>
        </w:rPr>
      </w:pPr>
    </w:p>
    <w:p>
      <w:pPr>
        <w:spacing w:line="360" w:lineRule="auto"/>
        <w:rPr>
          <w:rFonts w:ascii="宋体" w:hAnsi="宋体" w:cs="宋体"/>
          <w:szCs w:val="21"/>
        </w:rPr>
      </w:pPr>
    </w:p>
    <w:tbl>
      <w:tblPr>
        <w:tblStyle w:val="7"/>
        <w:tblpPr w:leftFromText="180" w:rightFromText="180" w:vertAnchor="text" w:horzAnchor="page" w:tblpX="9166" w:tblpY="16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5" w:type="dxa"/>
            <w:vAlign w:val="center"/>
          </w:tcPr>
          <w:p>
            <w:pPr>
              <w:spacing w:line="360" w:lineRule="auto"/>
              <w:jc w:val="distribute"/>
              <w:rPr>
                <w:rFonts w:ascii="宋体" w:hAnsi="宋体" w:cs="宋体"/>
                <w:b/>
                <w:color w:val="000000"/>
                <w:szCs w:val="21"/>
              </w:rPr>
            </w:pPr>
            <w:r>
              <w:rPr>
                <w:rFonts w:hint="eastAsia" w:ascii="宋体" w:hAnsi="宋体" w:cs="宋体"/>
                <w:b/>
                <w:color w:val="000000"/>
                <w:szCs w:val="21"/>
              </w:rPr>
              <w:t>得分</w:t>
            </w:r>
          </w:p>
        </w:tc>
        <w:tc>
          <w:tcPr>
            <w:tcW w:w="708" w:type="dxa"/>
            <w:vAlign w:val="center"/>
          </w:tcPr>
          <w:p>
            <w:pPr>
              <w:spacing w:line="360" w:lineRule="auto"/>
              <w:rPr>
                <w:rFonts w:ascii="宋体" w:hAnsi="宋体" w:cs="宋体"/>
                <w:b/>
                <w:color w:val="000000"/>
                <w:szCs w:val="21"/>
              </w:rPr>
            </w:pPr>
          </w:p>
        </w:tc>
      </w:tr>
    </w:tbl>
    <w:p>
      <w:pPr>
        <w:spacing w:line="360" w:lineRule="auto"/>
        <w:jc w:val="center"/>
        <w:rPr>
          <w:rFonts w:ascii="宋体" w:hAnsi="宋体" w:cs="宋体"/>
          <w:szCs w:val="21"/>
        </w:rPr>
      </w:pPr>
    </w:p>
    <w:p>
      <w:pPr>
        <w:numPr>
          <w:ilvl w:val="0"/>
          <w:numId w:val="1"/>
        </w:numPr>
        <w:spacing w:line="360" w:lineRule="auto"/>
        <w:outlineLvl w:val="0"/>
        <w:rPr>
          <w:rFonts w:ascii="黑体" w:hAnsi="黑体" w:eastAsia="黑体" w:cs="黑体"/>
          <w:b/>
          <w:sz w:val="24"/>
        </w:rPr>
      </w:pPr>
      <w:r>
        <w:rPr>
          <w:rFonts w:hint="eastAsia" w:ascii="黑体" w:hAnsi="黑体" w:eastAsia="黑体" w:cs="黑体"/>
          <w:b/>
          <w:sz w:val="24"/>
        </w:rPr>
        <w:t>单项</w:t>
      </w:r>
      <w:r>
        <w:rPr>
          <w:rFonts w:hint="eastAsia" w:ascii="黑体" w:hAnsi="黑体" w:eastAsia="黑体" w:cs="黑体"/>
          <w:b/>
          <w:sz w:val="24"/>
        </w:rPr>
        <mc:AlternateContent>
          <mc:Choice Requires="wps">
            <w:drawing>
              <wp:anchor distT="0" distB="0" distL="114300" distR="114300" simplePos="0" relativeHeight="251659264" behindDoc="0" locked="0" layoutInCell="1" allowOverlap="1">
                <wp:simplePos x="0" y="0"/>
                <wp:positionH relativeFrom="column">
                  <wp:posOffset>4867275</wp:posOffset>
                </wp:positionH>
                <wp:positionV relativeFrom="paragraph">
                  <wp:posOffset>-88265</wp:posOffset>
                </wp:positionV>
                <wp:extent cx="1000125" cy="375920"/>
                <wp:effectExtent l="0" t="0" r="0" b="0"/>
                <wp:wrapNone/>
                <wp:docPr id="6" name="文本框 54"/>
                <wp:cNvGraphicFramePr/>
                <a:graphic xmlns:a="http://schemas.openxmlformats.org/drawingml/2006/main">
                  <a:graphicData uri="http://schemas.microsoft.com/office/word/2010/wordprocessingShape">
                    <wps:wsp>
                      <wps:cNvSpPr txBox="1">
                        <a:spLocks noChangeArrowheads="1"/>
                      </wps:cNvSpPr>
                      <wps:spPr bwMode="auto">
                        <a:xfrm>
                          <a:off x="0" y="0"/>
                          <a:ext cx="1000125" cy="375920"/>
                        </a:xfrm>
                        <a:prstGeom prst="rect">
                          <a:avLst/>
                        </a:prstGeom>
                        <a:noFill/>
                        <a:ln>
                          <a:noFill/>
                        </a:ln>
                        <a:effectLst/>
                      </wps:spPr>
                      <wps:txbx>
                        <w:txbxContent>
                          <w:p/>
                        </w:txbxContent>
                      </wps:txbx>
                      <wps:bodyPr rot="0" vert="horz" wrap="square" lIns="36000" tIns="36000" rIns="36000" bIns="36000" anchor="t" anchorCtr="0" upright="1">
                        <a:noAutofit/>
                      </wps:bodyPr>
                    </wps:wsp>
                  </a:graphicData>
                </a:graphic>
              </wp:anchor>
            </w:drawing>
          </mc:Choice>
          <mc:Fallback>
            <w:pict>
              <v:shape id="文本框 54" o:spid="_x0000_s1026" o:spt="202" type="#_x0000_t202" style="position:absolute;left:0pt;margin-left:383.25pt;margin-top:-6.95pt;height:29.6pt;width:78.75pt;z-index:251659264;mso-width-relative:page;mso-height-relative:page;" filled="f" stroked="f" coordsize="21600,21600" o:gfxdata="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YfherdoAAAAKAQAA&#10;DwAAAAAAAAABACAAAAAiAAAAZHJzL2Rvd25yZXYueG1sUEsBAhQAFAAAAAgAh07iQJxga5gXAgAA&#10;JAQAAA4AAAAAAAAAAQAgAAAAKQEAAGRycy9lMm9Eb2MueG1sUEsFBgAAAAAGAAYAWQEAALIFAAAA&#10;AA==&#10;">
                <v:fill on="f" focussize="0,0"/>
                <v:stroke on="f"/>
                <v:imagedata o:title=""/>
                <o:lock v:ext="edit" aspectratio="f"/>
                <v:textbox inset="1mm,1mm,1mm,1mm">
                  <w:txbxContent>
                    <w:p/>
                  </w:txbxContent>
                </v:textbox>
              </v:shape>
            </w:pict>
          </mc:Fallback>
        </mc:AlternateContent>
      </w:r>
      <w:bookmarkStart w:id="0" w:name="_Hlk154655333"/>
      <w:r>
        <w:rPr>
          <w:rFonts w:hint="eastAsia" w:ascii="黑体" w:hAnsi="黑体" w:eastAsia="黑体" w:cs="黑体"/>
          <w:b/>
          <w:sz w:val="24"/>
        </w:rPr>
        <w:t>选择题</w:t>
      </w:r>
      <w:bookmarkEnd w:id="0"/>
      <w:bookmarkStart w:id="1" w:name="_Hlk154655358"/>
      <w:r>
        <w:rPr>
          <w:rFonts w:hint="eastAsia" w:ascii="黑体" w:hAnsi="黑体" w:eastAsia="黑体" w:cs="黑体"/>
          <w:b/>
          <w:sz w:val="24"/>
        </w:rPr>
        <w:t>（共</w:t>
      </w:r>
      <w:r>
        <w:rPr>
          <w:rFonts w:ascii="黑体" w:hAnsi="黑体" w:eastAsia="黑体" w:cs="黑体"/>
          <w:b/>
          <w:sz w:val="24"/>
        </w:rPr>
        <w:t>1</w:t>
      </w:r>
      <w:r>
        <w:rPr>
          <w:rFonts w:hint="eastAsia" w:ascii="黑体" w:hAnsi="黑体" w:eastAsia="黑体" w:cs="黑体"/>
          <w:b/>
          <w:sz w:val="24"/>
        </w:rPr>
        <w:t>0分,每题2分）</w:t>
      </w:r>
      <w:bookmarkEnd w:id="1"/>
    </w:p>
    <w:p>
      <w:pPr>
        <w:numPr>
          <w:ilvl w:val="0"/>
          <w:numId w:val="2"/>
        </w:numPr>
        <w:spacing w:line="360" w:lineRule="auto"/>
        <w:rPr>
          <w:rFonts w:asciiTheme="minorEastAsia" w:hAnsiTheme="minorEastAsia" w:eastAsiaTheme="minorEastAsia"/>
          <w:b/>
          <w:bCs/>
          <w:szCs w:val="21"/>
        </w:rPr>
      </w:pPr>
      <w:r>
        <w:rPr>
          <w:rFonts w:hint="eastAsia" w:asciiTheme="minorEastAsia" w:hAnsiTheme="minorEastAsia" w:eastAsiaTheme="minorEastAsia"/>
          <w:b/>
          <w:bCs/>
          <w:szCs w:val="21"/>
        </w:rPr>
        <w:t>二进制数(100010.10011)</w:t>
      </w:r>
      <w:r>
        <w:rPr>
          <w:rFonts w:hint="eastAsia" w:asciiTheme="minorEastAsia" w:hAnsiTheme="minorEastAsia" w:eastAsiaTheme="minorEastAsia"/>
          <w:b/>
          <w:bCs/>
          <w:szCs w:val="21"/>
          <w:vertAlign w:val="subscript"/>
        </w:rPr>
        <w:t>2</w:t>
      </w:r>
      <w:r>
        <w:rPr>
          <w:rFonts w:hint="eastAsia" w:asciiTheme="minorEastAsia" w:hAnsiTheme="minorEastAsia" w:eastAsiaTheme="minorEastAsia"/>
          <w:b/>
          <w:bCs/>
          <w:szCs w:val="21"/>
        </w:rPr>
        <w:t>对应的十进制数为</w:t>
      </w:r>
      <w:r>
        <w:rPr>
          <w:rFonts w:hint="eastAsia"/>
        </w:rPr>
        <w:t xml:space="preserve"> </w:t>
      </w:r>
      <w:r>
        <w:rPr>
          <w:rStyle w:val="10"/>
          <w:rFonts w:hint="eastAsia" w:asciiTheme="minorEastAsia" w:hAnsiTheme="minorEastAsia" w:eastAsiaTheme="minorEastAsia"/>
          <w:b/>
          <w:bCs/>
          <w:szCs w:val="21"/>
          <w:u w:val="single"/>
        </w:rPr>
        <w:t xml:space="preserve">        </w:t>
      </w:r>
      <w:r>
        <w:rPr>
          <w:rStyle w:val="10"/>
          <w:rFonts w:asciiTheme="minorEastAsia" w:hAnsiTheme="minorEastAsia" w:eastAsiaTheme="minorEastAsia"/>
          <w:b/>
          <w:bCs/>
          <w:szCs w:val="21"/>
          <w:u w:val="single"/>
        </w:rPr>
        <w:t xml:space="preserve"> </w:t>
      </w:r>
      <w:r>
        <w:rPr>
          <w:rFonts w:hint="eastAsia"/>
        </w:rPr>
        <w:t xml:space="preserve"> </w:t>
      </w:r>
      <w:r>
        <w:rPr>
          <w:rFonts w:hint="eastAsia" w:asciiTheme="minorEastAsia" w:hAnsiTheme="minorEastAsia" w:eastAsiaTheme="minorEastAsia"/>
          <w:b/>
          <w:bCs/>
          <w:szCs w:val="21"/>
        </w:rPr>
        <w:t>。</w:t>
      </w:r>
    </w:p>
    <w:p>
      <w:pPr>
        <w:spacing w:line="360" w:lineRule="auto"/>
        <w:ind w:firstLine="422" w:firstLineChars="200"/>
        <w:rPr>
          <w:rFonts w:cs="宋体" w:asciiTheme="minorEastAsia" w:hAnsiTheme="minorEastAsia" w:eastAsiaTheme="minorEastAsia"/>
          <w:b/>
          <w:bCs/>
          <w:szCs w:val="21"/>
        </w:rPr>
      </w:pPr>
      <w:r>
        <w:rPr>
          <w:rFonts w:hint="eastAsia" w:cs="宋体" w:asciiTheme="minorEastAsia" w:hAnsiTheme="minorEastAsia" w:eastAsiaTheme="minorEastAsia"/>
          <w:b/>
          <w:bCs/>
          <w:szCs w:val="21"/>
        </w:rPr>
        <w:t>A</w:t>
      </w:r>
      <w:r>
        <w:rPr>
          <w:rFonts w:cs="宋体" w:asciiTheme="minorEastAsia" w:hAnsiTheme="minorEastAsia" w:eastAsiaTheme="minorEastAsia"/>
          <w:b/>
          <w:bCs/>
          <w:szCs w:val="21"/>
        </w:rPr>
        <w:t>.</w:t>
      </w:r>
      <w:r>
        <w:rPr>
          <w:rFonts w:hint="eastAsia" w:cs="宋体" w:asciiTheme="minorEastAsia" w:hAnsiTheme="minorEastAsia" w:eastAsiaTheme="minorEastAsia"/>
          <w:b/>
          <w:bCs/>
          <w:szCs w:val="21"/>
        </w:rPr>
        <w:t xml:space="preserve"> </w:t>
      </w:r>
      <w:r>
        <w:rPr>
          <w:rFonts w:cs="宋体" w:asciiTheme="minorEastAsia" w:hAnsiTheme="minorEastAsia" w:eastAsiaTheme="minorEastAsia"/>
          <w:b/>
          <w:bCs/>
          <w:szCs w:val="21"/>
        </w:rPr>
        <w:t xml:space="preserve">34.75      </w:t>
      </w:r>
      <w:r>
        <w:rPr>
          <w:rFonts w:hint="eastAsia" w:cs="宋体" w:asciiTheme="minorEastAsia" w:hAnsiTheme="minorEastAsia" w:eastAsiaTheme="minorEastAsia"/>
          <w:b/>
          <w:bCs/>
          <w:szCs w:val="21"/>
        </w:rPr>
        <w:t>B</w:t>
      </w:r>
      <w:r>
        <w:rPr>
          <w:rFonts w:cs="宋体" w:asciiTheme="minorEastAsia" w:hAnsiTheme="minorEastAsia" w:eastAsiaTheme="minorEastAsia"/>
          <w:b/>
          <w:bCs/>
          <w:szCs w:val="21"/>
        </w:rPr>
        <w:t>. 32.75</w:t>
      </w:r>
      <w:r>
        <w:rPr>
          <w:rFonts w:hint="eastAsia" w:cs="宋体" w:asciiTheme="minorEastAsia" w:hAnsiTheme="minorEastAsia" w:eastAsiaTheme="minorEastAsia"/>
          <w:b/>
          <w:bCs/>
          <w:szCs w:val="21"/>
        </w:rPr>
        <w:t xml:space="preserve"> </w:t>
      </w:r>
      <w:r>
        <w:rPr>
          <w:rFonts w:cs="宋体" w:asciiTheme="minorEastAsia" w:hAnsiTheme="minorEastAsia" w:eastAsiaTheme="minorEastAsia"/>
          <w:b/>
          <w:bCs/>
          <w:szCs w:val="21"/>
        </w:rPr>
        <w:t xml:space="preserve">     </w:t>
      </w:r>
      <w:r>
        <w:rPr>
          <w:rFonts w:hint="eastAsia" w:cs="宋体" w:asciiTheme="minorEastAsia" w:hAnsiTheme="minorEastAsia" w:eastAsiaTheme="minorEastAsia"/>
          <w:b/>
          <w:bCs/>
          <w:szCs w:val="21"/>
        </w:rPr>
        <w:t>C</w:t>
      </w:r>
      <w:r>
        <w:rPr>
          <w:rFonts w:cs="宋体" w:asciiTheme="minorEastAsia" w:hAnsiTheme="minorEastAsia" w:eastAsiaTheme="minorEastAsia"/>
          <w:b/>
          <w:bCs/>
          <w:szCs w:val="21"/>
        </w:rPr>
        <w:t>. 22.45</w:t>
      </w:r>
      <w:r>
        <w:rPr>
          <w:rFonts w:hint="eastAsia" w:cs="宋体" w:asciiTheme="minorEastAsia" w:hAnsiTheme="minorEastAsia" w:eastAsiaTheme="minorEastAsia"/>
          <w:b/>
          <w:bCs/>
          <w:szCs w:val="21"/>
        </w:rPr>
        <w:t xml:space="preserve"> </w:t>
      </w:r>
      <w:r>
        <w:rPr>
          <w:rFonts w:cs="宋体" w:asciiTheme="minorEastAsia" w:hAnsiTheme="minorEastAsia" w:eastAsiaTheme="minorEastAsia"/>
          <w:b/>
          <w:bCs/>
          <w:szCs w:val="21"/>
        </w:rPr>
        <w:t xml:space="preserve">      </w:t>
      </w:r>
      <w:r>
        <w:rPr>
          <w:rFonts w:hint="eastAsia" w:cs="宋体" w:asciiTheme="minorEastAsia" w:hAnsiTheme="minorEastAsia" w:eastAsiaTheme="minorEastAsia"/>
          <w:b/>
          <w:bCs/>
          <w:szCs w:val="21"/>
        </w:rPr>
        <w:t>D</w:t>
      </w:r>
      <w:r>
        <w:rPr>
          <w:rFonts w:cs="宋体" w:asciiTheme="minorEastAsia" w:hAnsiTheme="minorEastAsia" w:eastAsiaTheme="minorEastAsia"/>
          <w:b/>
          <w:bCs/>
          <w:szCs w:val="21"/>
        </w:rPr>
        <w:t>.32.85</w:t>
      </w:r>
    </w:p>
    <w:p>
      <w:pPr>
        <w:numPr>
          <w:ilvl w:val="0"/>
          <w:numId w:val="2"/>
        </w:numPr>
        <w:spacing w:before="120" w:beforeLines="50" w:after="120" w:afterLines="50" w:line="360" w:lineRule="auto"/>
        <w:rPr>
          <w:rFonts w:cs="宋体" w:asciiTheme="minorEastAsia" w:hAnsiTheme="minorEastAsia" w:eastAsiaTheme="minorEastAsia"/>
          <w:b/>
          <w:bCs/>
          <w:szCs w:val="21"/>
        </w:rPr>
      </w:pPr>
      <w:r>
        <w:rPr>
          <w:rFonts w:asciiTheme="minorEastAsia" w:hAnsiTheme="minorEastAsia" w:eastAsiaTheme="minorEastAsia"/>
          <w:b/>
          <w:bCs/>
          <w:szCs w:val="21"/>
        </w:rPr>
        <w:t>用编码器对 17 个信号进行编码，输出的二进制代码的位数是</w:t>
      </w:r>
      <w:r>
        <w:rPr>
          <w:rStyle w:val="10"/>
          <w:rFonts w:hint="eastAsia" w:asciiTheme="minorEastAsia" w:hAnsiTheme="minorEastAsia" w:eastAsiaTheme="minorEastAsia"/>
          <w:b/>
          <w:bCs/>
          <w:szCs w:val="21"/>
          <w:u w:val="single"/>
        </w:rPr>
        <w:t xml:space="preserve">        </w:t>
      </w:r>
      <w:r>
        <w:rPr>
          <w:rStyle w:val="10"/>
          <w:rFonts w:asciiTheme="minorEastAsia" w:hAnsiTheme="minorEastAsia" w:eastAsiaTheme="minorEastAsia"/>
          <w:b/>
          <w:bCs/>
          <w:szCs w:val="21"/>
          <w:u w:val="single"/>
        </w:rPr>
        <w:t xml:space="preserve"> </w:t>
      </w:r>
      <w:r>
        <w:rPr>
          <w:rFonts w:hint="eastAsia"/>
        </w:rPr>
        <w:t xml:space="preserve"> </w:t>
      </w:r>
      <w:r>
        <w:rPr>
          <w:rFonts w:hint="eastAsia" w:cs="宋体" w:asciiTheme="minorEastAsia" w:hAnsiTheme="minorEastAsia" w:eastAsiaTheme="minorEastAsia"/>
          <w:b/>
          <w:bCs/>
          <w:szCs w:val="21"/>
        </w:rPr>
        <w:t>。</w:t>
      </w:r>
    </w:p>
    <w:p>
      <w:pPr>
        <w:spacing w:line="360" w:lineRule="auto"/>
        <w:ind w:firstLine="422" w:firstLineChars="200"/>
        <w:rPr>
          <w:rFonts w:cs="宋体" w:asciiTheme="minorEastAsia" w:hAnsiTheme="minorEastAsia" w:eastAsiaTheme="minorEastAsia"/>
          <w:b/>
          <w:bCs/>
          <w:szCs w:val="21"/>
        </w:rPr>
      </w:pPr>
      <w:r>
        <w:rPr>
          <w:rFonts w:hint="eastAsia" w:cs="宋体" w:asciiTheme="minorEastAsia" w:hAnsiTheme="minorEastAsia" w:eastAsiaTheme="minorEastAsia"/>
          <w:b/>
          <w:bCs/>
          <w:szCs w:val="21"/>
        </w:rPr>
        <w:t>A</w:t>
      </w:r>
      <w:r>
        <w:rPr>
          <w:rFonts w:cs="宋体" w:asciiTheme="minorEastAsia" w:hAnsiTheme="minorEastAsia" w:eastAsiaTheme="minorEastAsia"/>
          <w:b/>
          <w:bCs/>
          <w:szCs w:val="21"/>
        </w:rPr>
        <w:t>.</w:t>
      </w:r>
      <w:r>
        <w:rPr>
          <w:rFonts w:hint="eastAsia" w:cs="宋体" w:asciiTheme="minorEastAsia" w:hAnsiTheme="minorEastAsia" w:eastAsiaTheme="minorEastAsia"/>
          <w:b/>
          <w:bCs/>
          <w:szCs w:val="21"/>
        </w:rPr>
        <w:t xml:space="preserve"> </w:t>
      </w:r>
      <w:r>
        <w:rPr>
          <w:rFonts w:cs="宋体" w:asciiTheme="minorEastAsia" w:hAnsiTheme="minorEastAsia" w:eastAsiaTheme="minorEastAsia"/>
          <w:b/>
          <w:bCs/>
          <w:szCs w:val="21"/>
        </w:rPr>
        <w:t xml:space="preserve">2 位     </w:t>
      </w:r>
      <w:r>
        <w:rPr>
          <w:rFonts w:hint="eastAsia" w:cs="宋体" w:asciiTheme="minorEastAsia" w:hAnsiTheme="minorEastAsia" w:eastAsiaTheme="minorEastAsia"/>
          <w:b/>
          <w:bCs/>
          <w:szCs w:val="21"/>
        </w:rPr>
        <w:t>B</w:t>
      </w:r>
      <w:r>
        <w:rPr>
          <w:rFonts w:cs="宋体" w:asciiTheme="minorEastAsia" w:hAnsiTheme="minorEastAsia" w:eastAsiaTheme="minorEastAsia"/>
          <w:b/>
          <w:bCs/>
          <w:szCs w:val="21"/>
        </w:rPr>
        <w:t xml:space="preserve">. 5 位     </w:t>
      </w:r>
      <w:r>
        <w:rPr>
          <w:rFonts w:hint="eastAsia" w:cs="宋体" w:asciiTheme="minorEastAsia" w:hAnsiTheme="minorEastAsia" w:eastAsiaTheme="minorEastAsia"/>
          <w:b/>
          <w:bCs/>
          <w:szCs w:val="21"/>
        </w:rPr>
        <w:t>C</w:t>
      </w:r>
      <w:r>
        <w:rPr>
          <w:rFonts w:cs="宋体" w:asciiTheme="minorEastAsia" w:hAnsiTheme="minorEastAsia" w:eastAsiaTheme="minorEastAsia"/>
          <w:b/>
          <w:bCs/>
          <w:szCs w:val="21"/>
        </w:rPr>
        <w:t xml:space="preserve">. 4 位      </w:t>
      </w:r>
      <w:r>
        <w:rPr>
          <w:rFonts w:hint="eastAsia" w:cs="宋体" w:asciiTheme="minorEastAsia" w:hAnsiTheme="minorEastAsia" w:eastAsiaTheme="minorEastAsia"/>
          <w:b/>
          <w:bCs/>
          <w:szCs w:val="21"/>
        </w:rPr>
        <w:t>D</w:t>
      </w:r>
      <w:r>
        <w:rPr>
          <w:rFonts w:cs="宋体" w:asciiTheme="minorEastAsia" w:hAnsiTheme="minorEastAsia" w:eastAsiaTheme="minorEastAsia"/>
          <w:b/>
          <w:bCs/>
          <w:szCs w:val="21"/>
        </w:rPr>
        <w:t>. 6 位</w:t>
      </w:r>
    </w:p>
    <w:p>
      <w:pPr>
        <w:widowControl/>
        <w:spacing w:line="360" w:lineRule="auto"/>
        <w:jc w:val="left"/>
        <w:rPr>
          <w:rFonts w:asciiTheme="minorEastAsia" w:hAnsiTheme="minorEastAsia" w:eastAsiaTheme="minorEastAsia"/>
          <w:b/>
          <w:bCs/>
          <w:szCs w:val="21"/>
        </w:rPr>
      </w:pPr>
      <w:r>
        <w:rPr>
          <w:rFonts w:hint="eastAsia" w:cs="宋体" w:asciiTheme="minorEastAsia" w:hAnsiTheme="minorEastAsia" w:eastAsiaTheme="minorEastAsia"/>
          <w:b/>
          <w:bCs/>
          <w:szCs w:val="21"/>
        </w:rPr>
        <w:t>3.</w:t>
      </w:r>
      <w:r>
        <w:rPr>
          <w:rFonts w:cs="宋体" w:asciiTheme="minorEastAsia" w:hAnsiTheme="minorEastAsia" w:eastAsiaTheme="minorEastAsia"/>
          <w:b/>
          <w:bCs/>
          <w:szCs w:val="21"/>
        </w:rPr>
        <w:t xml:space="preserve"> </w:t>
      </w:r>
      <w:r>
        <w:rPr>
          <w:rFonts w:asciiTheme="minorEastAsia" w:hAnsiTheme="minorEastAsia" w:eastAsiaTheme="minorEastAsia"/>
          <w:b/>
          <w:bCs/>
          <w:szCs w:val="21"/>
        </w:rPr>
        <w:t>下列各项中，是时序逻辑电路</w:t>
      </w:r>
      <w:r>
        <w:rPr>
          <w:rFonts w:hint="eastAsia" w:asciiTheme="minorEastAsia" w:hAnsiTheme="minorEastAsia" w:eastAsiaTheme="minorEastAsia"/>
          <w:b/>
          <w:bCs/>
          <w:szCs w:val="21"/>
        </w:rPr>
        <w:t>为</w:t>
      </w:r>
      <w:r>
        <w:rPr>
          <w:rStyle w:val="10"/>
          <w:rFonts w:hint="eastAsia" w:asciiTheme="minorEastAsia" w:hAnsiTheme="minorEastAsia" w:eastAsiaTheme="minorEastAsia"/>
          <w:b/>
          <w:bCs/>
          <w:szCs w:val="21"/>
          <w:u w:val="single"/>
        </w:rPr>
        <w:t xml:space="preserve">        </w:t>
      </w:r>
      <w:r>
        <w:rPr>
          <w:rStyle w:val="10"/>
          <w:rFonts w:asciiTheme="minorEastAsia" w:hAnsiTheme="minorEastAsia" w:eastAsiaTheme="minorEastAsia"/>
          <w:b/>
          <w:bCs/>
          <w:szCs w:val="21"/>
          <w:u w:val="single"/>
        </w:rPr>
        <w:t xml:space="preserve"> </w:t>
      </w:r>
      <w:r>
        <w:rPr>
          <w:rFonts w:hint="eastAsia" w:asciiTheme="minorEastAsia" w:hAnsiTheme="minorEastAsia" w:eastAsiaTheme="minorEastAsia"/>
          <w:b/>
          <w:bCs/>
          <w:szCs w:val="21"/>
        </w:rPr>
        <w:t>。</w:t>
      </w:r>
    </w:p>
    <w:p>
      <w:pPr>
        <w:spacing w:line="360" w:lineRule="auto"/>
        <w:ind w:firstLine="422" w:firstLineChars="200"/>
        <w:rPr>
          <w:rFonts w:cs="宋体" w:asciiTheme="minorEastAsia" w:hAnsiTheme="minorEastAsia" w:eastAsiaTheme="minorEastAsia"/>
          <w:b/>
          <w:bCs/>
          <w:szCs w:val="21"/>
        </w:rPr>
      </w:pPr>
      <w:r>
        <w:rPr>
          <w:rFonts w:hint="eastAsia" w:cs="宋体" w:asciiTheme="minorEastAsia" w:hAnsiTheme="minorEastAsia" w:eastAsiaTheme="minorEastAsia"/>
          <w:b/>
          <w:bCs/>
          <w:szCs w:val="21"/>
        </w:rPr>
        <w:t>A</w:t>
      </w:r>
      <w:r>
        <w:rPr>
          <w:rFonts w:cs="宋体" w:asciiTheme="minorEastAsia" w:hAnsiTheme="minorEastAsia" w:eastAsiaTheme="minorEastAsia"/>
          <w:b/>
          <w:bCs/>
          <w:szCs w:val="21"/>
        </w:rPr>
        <w:t xml:space="preserve">. 译码器   </w:t>
      </w:r>
      <w:r>
        <w:rPr>
          <w:rFonts w:hint="eastAsia" w:cs="宋体" w:asciiTheme="minorEastAsia" w:hAnsiTheme="minorEastAsia" w:eastAsiaTheme="minorEastAsia"/>
          <w:b/>
          <w:bCs/>
          <w:szCs w:val="21"/>
        </w:rPr>
        <w:t>B</w:t>
      </w:r>
      <w:r>
        <w:rPr>
          <w:rFonts w:cs="宋体" w:asciiTheme="minorEastAsia" w:hAnsiTheme="minorEastAsia" w:eastAsiaTheme="minorEastAsia"/>
          <w:b/>
          <w:bCs/>
          <w:szCs w:val="21"/>
        </w:rPr>
        <w:t>.</w:t>
      </w:r>
      <w:r>
        <w:rPr>
          <w:rFonts w:hint="eastAsia" w:cs="宋体" w:asciiTheme="minorEastAsia" w:hAnsiTheme="minorEastAsia" w:eastAsiaTheme="minorEastAsia"/>
          <w:b/>
          <w:bCs/>
          <w:szCs w:val="21"/>
        </w:rPr>
        <w:t xml:space="preserve"> </w:t>
      </w:r>
      <w:r>
        <w:rPr>
          <w:rFonts w:cs="宋体" w:asciiTheme="minorEastAsia" w:hAnsiTheme="minorEastAsia" w:eastAsiaTheme="minorEastAsia"/>
          <w:b/>
          <w:bCs/>
          <w:szCs w:val="21"/>
        </w:rPr>
        <w:t xml:space="preserve">移位寄存器     </w:t>
      </w:r>
      <w:r>
        <w:rPr>
          <w:rFonts w:hint="eastAsia" w:cs="宋体" w:asciiTheme="minorEastAsia" w:hAnsiTheme="minorEastAsia" w:eastAsiaTheme="minorEastAsia"/>
          <w:b/>
          <w:bCs/>
          <w:szCs w:val="21"/>
        </w:rPr>
        <w:t>C</w:t>
      </w:r>
      <w:r>
        <w:rPr>
          <w:rFonts w:cs="宋体" w:asciiTheme="minorEastAsia" w:hAnsiTheme="minorEastAsia" w:eastAsiaTheme="minorEastAsia"/>
          <w:b/>
          <w:bCs/>
          <w:szCs w:val="21"/>
        </w:rPr>
        <w:t>.</w:t>
      </w:r>
      <w:r>
        <w:rPr>
          <w:rFonts w:hint="eastAsia" w:cs="宋体" w:asciiTheme="minorEastAsia" w:hAnsiTheme="minorEastAsia" w:eastAsiaTheme="minorEastAsia"/>
          <w:b/>
          <w:bCs/>
          <w:szCs w:val="21"/>
        </w:rPr>
        <w:t xml:space="preserve"> </w:t>
      </w:r>
      <w:r>
        <w:rPr>
          <w:rFonts w:cs="宋体" w:asciiTheme="minorEastAsia" w:hAnsiTheme="minorEastAsia" w:eastAsiaTheme="minorEastAsia"/>
          <w:b/>
          <w:bCs/>
          <w:szCs w:val="21"/>
        </w:rPr>
        <w:t xml:space="preserve">加法器     </w:t>
      </w:r>
      <w:r>
        <w:rPr>
          <w:rFonts w:hint="eastAsia" w:cs="宋体" w:asciiTheme="minorEastAsia" w:hAnsiTheme="minorEastAsia" w:eastAsiaTheme="minorEastAsia"/>
          <w:b/>
          <w:bCs/>
          <w:szCs w:val="21"/>
        </w:rPr>
        <w:t>D</w:t>
      </w:r>
      <w:r>
        <w:rPr>
          <w:rFonts w:cs="宋体" w:asciiTheme="minorEastAsia" w:hAnsiTheme="minorEastAsia" w:eastAsiaTheme="minorEastAsia"/>
          <w:b/>
          <w:bCs/>
          <w:szCs w:val="21"/>
        </w:rPr>
        <w:t>. 数值比较器</w:t>
      </w:r>
    </w:p>
    <w:p>
      <w:pPr>
        <w:spacing w:line="360" w:lineRule="auto"/>
        <w:rPr>
          <w:rFonts w:asciiTheme="minorEastAsia" w:hAnsiTheme="minorEastAsia" w:eastAsiaTheme="minorEastAsia"/>
          <w:b/>
          <w:bCs/>
          <w:szCs w:val="21"/>
        </w:rPr>
      </w:pPr>
      <w:r>
        <w:rPr>
          <w:rFonts w:hint="eastAsia" w:cs="宋体" w:asciiTheme="minorEastAsia" w:hAnsiTheme="minorEastAsia" w:eastAsiaTheme="minorEastAsia"/>
          <w:b/>
          <w:bCs/>
          <w:szCs w:val="21"/>
        </w:rPr>
        <w:t xml:space="preserve">4. </w:t>
      </w:r>
      <w:r>
        <w:rPr>
          <w:rFonts w:asciiTheme="minorEastAsia" w:hAnsiTheme="minorEastAsia" w:eastAsiaTheme="minorEastAsia"/>
          <w:b/>
          <w:bCs/>
          <w:szCs w:val="21"/>
        </w:rPr>
        <w:t>要构成</w:t>
      </w:r>
      <w:r>
        <w:rPr>
          <w:rFonts w:hint="eastAsia" w:asciiTheme="minorEastAsia" w:hAnsiTheme="minorEastAsia" w:eastAsiaTheme="minorEastAsia"/>
          <w:b/>
          <w:bCs/>
          <w:szCs w:val="21"/>
        </w:rPr>
        <w:t>32K</w:t>
      </w:r>
      <w:r>
        <w:rPr>
          <w:rFonts w:asciiTheme="minorEastAsia" w:hAnsiTheme="minorEastAsia" w:eastAsiaTheme="minorEastAsia"/>
          <w:b/>
          <w:bCs/>
          <w:szCs w:val="21"/>
        </w:rPr>
        <w:t>×</w:t>
      </w:r>
      <w:r>
        <w:rPr>
          <w:rFonts w:hint="eastAsia" w:asciiTheme="minorEastAsia" w:hAnsiTheme="minorEastAsia" w:eastAsiaTheme="minorEastAsia"/>
          <w:b/>
          <w:bCs/>
          <w:szCs w:val="21"/>
        </w:rPr>
        <w:t>16</w:t>
      </w:r>
      <w:r>
        <w:rPr>
          <w:rFonts w:asciiTheme="minorEastAsia" w:hAnsiTheme="minorEastAsia" w:eastAsiaTheme="minorEastAsia"/>
          <w:b/>
          <w:bCs/>
          <w:szCs w:val="21"/>
        </w:rPr>
        <w:t>位的RAM，需要</w:t>
      </w:r>
      <w:r>
        <w:rPr>
          <w:rStyle w:val="10"/>
          <w:rFonts w:hint="eastAsia" w:asciiTheme="minorEastAsia" w:hAnsiTheme="minorEastAsia" w:eastAsiaTheme="minorEastAsia"/>
          <w:b/>
          <w:bCs/>
          <w:szCs w:val="21"/>
          <w:u w:val="single"/>
        </w:rPr>
        <w:t xml:space="preserve">        </w:t>
      </w:r>
      <w:r>
        <w:rPr>
          <w:rStyle w:val="10"/>
          <w:rFonts w:asciiTheme="minorEastAsia" w:hAnsiTheme="minorEastAsia" w:eastAsiaTheme="minorEastAsia"/>
          <w:b/>
          <w:bCs/>
          <w:szCs w:val="21"/>
          <w:u w:val="single"/>
        </w:rPr>
        <w:t xml:space="preserve"> </w:t>
      </w:r>
      <w:r>
        <w:rPr>
          <w:rFonts w:asciiTheme="minorEastAsia" w:hAnsiTheme="minorEastAsia" w:eastAsiaTheme="minorEastAsia"/>
          <w:b/>
          <w:bCs/>
          <w:szCs w:val="21"/>
        </w:rPr>
        <w:t>片 8k×8 的 RAM 芯片。</w:t>
      </w:r>
    </w:p>
    <w:p>
      <w:pPr>
        <w:numPr>
          <w:ilvl w:val="0"/>
          <w:numId w:val="3"/>
        </w:numPr>
        <w:spacing w:line="360" w:lineRule="auto"/>
        <w:ind w:left="210" w:leftChars="100" w:right="13" w:rightChars="6" w:firstLine="211" w:firstLineChars="100"/>
        <w:jc w:val="left"/>
        <w:rPr>
          <w:rFonts w:cs="宋体" w:asciiTheme="minorEastAsia" w:hAnsiTheme="minorEastAsia" w:eastAsiaTheme="minorEastAsia"/>
          <w:b/>
          <w:bCs/>
          <w:szCs w:val="21"/>
        </w:rPr>
      </w:pPr>
      <w:r>
        <w:rPr>
          <w:rFonts w:cs="宋体" w:asciiTheme="minorEastAsia" w:hAnsiTheme="minorEastAsia" w:eastAsiaTheme="minorEastAsia"/>
          <w:b/>
          <w:bCs/>
          <w:szCs w:val="21"/>
        </w:rPr>
        <w:t>16</w:t>
      </w:r>
      <w:r>
        <w:rPr>
          <w:rFonts w:hint="eastAsia" w:cs="宋体" w:asciiTheme="minorEastAsia" w:hAnsiTheme="minorEastAsia" w:eastAsiaTheme="minorEastAsia"/>
          <w:b/>
          <w:bCs/>
          <w:szCs w:val="21"/>
        </w:rPr>
        <w:t xml:space="preserve">     </w:t>
      </w:r>
      <w:r>
        <w:rPr>
          <w:rFonts w:cs="宋体" w:asciiTheme="minorEastAsia" w:hAnsiTheme="minorEastAsia" w:eastAsiaTheme="minorEastAsia"/>
          <w:b/>
          <w:bCs/>
          <w:szCs w:val="21"/>
        </w:rPr>
        <w:t xml:space="preserve"> </w:t>
      </w:r>
      <w:r>
        <w:rPr>
          <w:rFonts w:hint="eastAsia" w:cs="宋体" w:asciiTheme="minorEastAsia" w:hAnsiTheme="minorEastAsia" w:eastAsiaTheme="minorEastAsia"/>
          <w:b/>
          <w:bCs/>
          <w:szCs w:val="21"/>
        </w:rPr>
        <w:t>B.</w:t>
      </w:r>
      <w:r>
        <w:rPr>
          <w:rFonts w:cs="宋体" w:asciiTheme="minorEastAsia" w:hAnsiTheme="minorEastAsia" w:eastAsiaTheme="minorEastAsia"/>
          <w:b/>
          <w:bCs/>
          <w:szCs w:val="21"/>
        </w:rPr>
        <w:t xml:space="preserve"> 8 </w:t>
      </w:r>
      <w:r>
        <w:rPr>
          <w:rFonts w:hint="eastAsia" w:cs="宋体" w:asciiTheme="minorEastAsia" w:hAnsiTheme="minorEastAsia" w:eastAsiaTheme="minorEastAsia"/>
          <w:b/>
          <w:bCs/>
          <w:szCs w:val="21"/>
        </w:rPr>
        <w:t xml:space="preserve"> </w:t>
      </w:r>
      <w:r>
        <w:rPr>
          <w:rFonts w:cs="宋体" w:asciiTheme="minorEastAsia" w:hAnsiTheme="minorEastAsia" w:eastAsiaTheme="minorEastAsia"/>
          <w:b/>
          <w:bCs/>
          <w:szCs w:val="21"/>
        </w:rPr>
        <w:t xml:space="preserve">   </w:t>
      </w:r>
      <w:r>
        <w:rPr>
          <w:rFonts w:hint="eastAsia" w:cs="宋体" w:asciiTheme="minorEastAsia" w:hAnsiTheme="minorEastAsia" w:eastAsiaTheme="minorEastAsia"/>
          <w:b/>
          <w:bCs/>
          <w:szCs w:val="21"/>
        </w:rPr>
        <w:t xml:space="preserve">C. </w:t>
      </w:r>
      <w:r>
        <w:rPr>
          <w:rFonts w:asciiTheme="minorEastAsia" w:hAnsiTheme="minorEastAsia" w:eastAsiaTheme="minorEastAsia"/>
          <w:b/>
          <w:bCs/>
          <w:szCs w:val="21"/>
        </w:rPr>
        <w:t xml:space="preserve">4 </w:t>
      </w:r>
      <w:r>
        <w:rPr>
          <w:rFonts w:hint="eastAsia" w:cs="宋体" w:asciiTheme="minorEastAsia" w:hAnsiTheme="minorEastAsia" w:eastAsiaTheme="minorEastAsia"/>
          <w:b/>
          <w:bCs/>
          <w:szCs w:val="21"/>
        </w:rPr>
        <w:t xml:space="preserve">    D. </w:t>
      </w:r>
      <w:r>
        <w:rPr>
          <w:rFonts w:asciiTheme="minorEastAsia" w:hAnsiTheme="minorEastAsia" w:eastAsiaTheme="minorEastAsia"/>
          <w:b/>
          <w:bCs/>
          <w:szCs w:val="21"/>
        </w:rPr>
        <w:t>12</w:t>
      </w:r>
    </w:p>
    <w:p>
      <w:pPr>
        <w:spacing w:line="360" w:lineRule="auto"/>
        <w:ind w:left="422" w:right="315" w:hanging="422" w:hangingChars="200"/>
        <w:jc w:val="left"/>
        <w:outlineLvl w:val="0"/>
        <w:rPr>
          <w:rFonts w:cs="黑体" w:asciiTheme="minorEastAsia" w:hAnsiTheme="minorEastAsia" w:eastAsiaTheme="minorEastAsia"/>
          <w:b/>
          <w:bCs/>
          <w:szCs w:val="21"/>
          <w:u w:val="single"/>
        </w:rPr>
      </w:pPr>
      <w:r>
        <w:rPr>
          <w:rFonts w:hint="eastAsia" w:cs="黑体" w:asciiTheme="minorEastAsia" w:hAnsiTheme="minorEastAsia" w:eastAsiaTheme="minorEastAsia"/>
          <w:b/>
          <w:bCs/>
          <w:szCs w:val="21"/>
        </w:rPr>
        <w:t>5.</w:t>
      </w:r>
      <w:r>
        <w:rPr>
          <w:rFonts w:ascii="宋体" w:hAnsi="宋体" w:cs="宋体"/>
          <w:color w:val="000000"/>
          <w:kern w:val="0"/>
          <w:sz w:val="24"/>
        </w:rPr>
        <w:t xml:space="preserve"> </w:t>
      </w:r>
      <w:r>
        <w:rPr>
          <w:rFonts w:asciiTheme="minorEastAsia" w:hAnsiTheme="minorEastAsia" w:eastAsiaTheme="minorEastAsia"/>
          <w:b/>
          <w:bCs/>
          <w:szCs w:val="21"/>
        </w:rPr>
        <w:t>施密特触发器在波形整形应用中能有效消除叠加在脉冲信号上的噪声，是因为它具有</w:t>
      </w:r>
      <w:r>
        <w:rPr>
          <w:rStyle w:val="10"/>
          <w:rFonts w:hint="eastAsia" w:asciiTheme="minorEastAsia" w:hAnsiTheme="minorEastAsia" w:eastAsiaTheme="minorEastAsia"/>
          <w:b/>
          <w:bCs/>
          <w:szCs w:val="21"/>
          <w:u w:val="single"/>
        </w:rPr>
        <w:t xml:space="preserve">        </w:t>
      </w:r>
      <w:r>
        <w:rPr>
          <w:rStyle w:val="10"/>
          <w:rFonts w:asciiTheme="minorEastAsia" w:hAnsiTheme="minorEastAsia" w:eastAsiaTheme="minorEastAsia"/>
          <w:b/>
          <w:bCs/>
          <w:szCs w:val="21"/>
          <w:u w:val="single"/>
        </w:rPr>
        <w:t xml:space="preserve"> </w:t>
      </w:r>
      <w:r>
        <w:rPr>
          <w:rFonts w:asciiTheme="minorEastAsia" w:hAnsiTheme="minorEastAsia" w:eastAsiaTheme="minorEastAsia"/>
          <w:b/>
          <w:bCs/>
          <w:szCs w:val="21"/>
        </w:rPr>
        <w:t>特性。</w:t>
      </w:r>
    </w:p>
    <w:p>
      <w:pPr>
        <w:widowControl/>
        <w:ind w:firstLine="422" w:firstLineChars="200"/>
        <w:jc w:val="left"/>
        <w:rPr>
          <w:rFonts w:asciiTheme="minorEastAsia" w:hAnsiTheme="minorEastAsia" w:eastAsiaTheme="minorEastAsia"/>
          <w:b/>
          <w:bCs/>
          <w:szCs w:val="21"/>
        </w:rPr>
      </w:pPr>
      <w:r>
        <w:rPr>
          <w:rFonts w:hint="eastAsia" w:cs="宋体" w:asciiTheme="minorEastAsia" w:hAnsiTheme="minorEastAsia" w:eastAsiaTheme="minorEastAsia"/>
          <w:b/>
          <w:bCs/>
          <w:szCs w:val="21"/>
        </w:rPr>
        <w:t>A.</w:t>
      </w:r>
      <w:r>
        <w:rPr>
          <w:rFonts w:cs="宋体" w:asciiTheme="minorEastAsia" w:hAnsiTheme="minorEastAsia" w:eastAsiaTheme="minorEastAsia"/>
          <w:b/>
          <w:bCs/>
          <w:szCs w:val="21"/>
        </w:rPr>
        <w:t xml:space="preserve"> 延时和定时</w:t>
      </w:r>
      <w:r>
        <w:rPr>
          <w:rFonts w:cs="宋体" w:asciiTheme="minorEastAsia" w:hAnsiTheme="minorEastAsia" w:eastAsiaTheme="minorEastAsia"/>
          <w:b/>
          <w:bCs/>
          <w:szCs w:val="21"/>
        </w:rPr>
        <w:tab/>
      </w:r>
      <w:r>
        <w:rPr>
          <w:rFonts w:cs="宋体" w:asciiTheme="minorEastAsia" w:hAnsiTheme="minorEastAsia" w:eastAsiaTheme="minorEastAsia"/>
          <w:b/>
          <w:bCs/>
          <w:szCs w:val="21"/>
        </w:rPr>
        <w:tab/>
      </w:r>
      <w:r>
        <w:rPr>
          <w:rFonts w:hint="eastAsia" w:cs="宋体" w:asciiTheme="minorEastAsia" w:hAnsiTheme="minorEastAsia" w:eastAsiaTheme="minorEastAsia"/>
          <w:b/>
          <w:bCs/>
          <w:szCs w:val="21"/>
        </w:rPr>
        <w:t xml:space="preserve">B. </w:t>
      </w:r>
      <w:r>
        <w:rPr>
          <w:rFonts w:cs="宋体" w:asciiTheme="minorEastAsia" w:hAnsiTheme="minorEastAsia" w:eastAsiaTheme="minorEastAsia"/>
          <w:b/>
          <w:bCs/>
          <w:szCs w:val="21"/>
        </w:rPr>
        <w:t>计数与寄存</w:t>
      </w:r>
      <w:r>
        <w:rPr>
          <w:rFonts w:cs="宋体" w:asciiTheme="minorEastAsia" w:hAnsiTheme="minorEastAsia" w:eastAsiaTheme="minorEastAsia"/>
          <w:b/>
          <w:bCs/>
          <w:szCs w:val="21"/>
        </w:rPr>
        <w:tab/>
      </w:r>
      <w:r>
        <w:rPr>
          <w:rFonts w:cs="宋体" w:asciiTheme="minorEastAsia" w:hAnsiTheme="minorEastAsia" w:eastAsiaTheme="minorEastAsia"/>
          <w:b/>
          <w:bCs/>
          <w:szCs w:val="21"/>
        </w:rPr>
        <w:tab/>
      </w:r>
      <w:r>
        <w:rPr>
          <w:rFonts w:cs="宋体" w:asciiTheme="minorEastAsia" w:hAnsiTheme="minorEastAsia" w:eastAsiaTheme="minorEastAsia"/>
          <w:b/>
          <w:bCs/>
          <w:szCs w:val="21"/>
        </w:rPr>
        <w:t>C. 整形与变换      D.</w:t>
      </w:r>
      <w:r>
        <w:rPr>
          <w:rFonts w:hint="eastAsia" w:cs="宋体" w:asciiTheme="minorEastAsia" w:hAnsiTheme="minorEastAsia" w:eastAsiaTheme="minorEastAsia"/>
          <w:b/>
          <w:bCs/>
          <w:szCs w:val="21"/>
        </w:rPr>
        <w:t xml:space="preserve">  </w:t>
      </w:r>
      <w:r>
        <w:rPr>
          <w:rFonts w:cs="宋体" w:asciiTheme="minorEastAsia" w:hAnsiTheme="minorEastAsia" w:eastAsiaTheme="minorEastAsia"/>
          <w:b/>
          <w:bCs/>
          <w:szCs w:val="21"/>
        </w:rPr>
        <w:t>滞后</w:t>
      </w:r>
    </w:p>
    <w:p>
      <w:pPr>
        <w:widowControl/>
        <w:ind w:firstLine="422" w:firstLineChars="200"/>
        <w:jc w:val="left"/>
        <w:rPr>
          <w:rFonts w:cs="宋体" w:asciiTheme="minorEastAsia" w:hAnsiTheme="minorEastAsia" w:eastAsiaTheme="minorEastAsia"/>
          <w:b/>
          <w:bCs/>
          <w:kern w:val="0"/>
          <w:szCs w:val="21"/>
          <w:lang w:bidi="ar"/>
        </w:rPr>
      </w:pPr>
    </w:p>
    <w:p>
      <w:pPr>
        <w:widowControl/>
        <w:ind w:firstLine="422" w:firstLineChars="200"/>
        <w:jc w:val="left"/>
        <w:rPr>
          <w:rFonts w:cs="宋体" w:asciiTheme="minorEastAsia" w:hAnsiTheme="minorEastAsia" w:eastAsiaTheme="minorEastAsia"/>
          <w:b/>
          <w:bCs/>
          <w:kern w:val="0"/>
          <w:szCs w:val="21"/>
          <w:lang w:bidi="ar"/>
        </w:rPr>
      </w:pPr>
    </w:p>
    <w:p>
      <w:pPr>
        <w:widowControl/>
        <w:spacing w:line="360" w:lineRule="auto"/>
        <w:jc w:val="left"/>
        <w:rPr>
          <w:rFonts w:ascii="黑体" w:hAnsi="黑体" w:eastAsia="黑体" w:cs="黑体"/>
          <w:b/>
          <w:sz w:val="24"/>
        </w:rPr>
      </w:pPr>
      <w:r>
        <w:rPr>
          <w:rFonts w:hint="eastAsia" w:ascii="黑体" w:hAnsi="黑体" w:eastAsia="黑体" w:cs="黑体"/>
          <w:b/>
          <w:sz w:val="24"/>
        </w:rPr>
        <w:t>二、判断题（共</w:t>
      </w:r>
      <w:r>
        <w:rPr>
          <w:rFonts w:ascii="黑体" w:hAnsi="黑体" w:eastAsia="黑体" w:cs="黑体"/>
          <w:b/>
          <w:sz w:val="24"/>
        </w:rPr>
        <w:t>1</w:t>
      </w:r>
      <w:r>
        <w:rPr>
          <w:rFonts w:hint="eastAsia" w:ascii="黑体" w:hAnsi="黑体" w:eastAsia="黑体" w:cs="黑体"/>
          <w:b/>
          <w:sz w:val="24"/>
        </w:rPr>
        <w:t>0分,每题2分）</w:t>
      </w:r>
    </w:p>
    <w:tbl>
      <w:tblPr>
        <w:tblStyle w:val="7"/>
        <w:tblpPr w:leftFromText="180" w:rightFromText="180" w:vertAnchor="text" w:horzAnchor="page" w:tblpX="9336" w:tblpY="-38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5" w:type="dxa"/>
            <w:vAlign w:val="center"/>
          </w:tcPr>
          <w:p>
            <w:pPr>
              <w:spacing w:line="360" w:lineRule="auto"/>
              <w:jc w:val="distribute"/>
              <w:rPr>
                <w:rFonts w:ascii="宋体" w:hAnsi="宋体" w:cs="宋体"/>
                <w:b/>
                <w:color w:val="000000"/>
                <w:szCs w:val="21"/>
              </w:rPr>
            </w:pPr>
            <w:r>
              <w:rPr>
                <w:rFonts w:hint="eastAsia" w:ascii="宋体" w:hAnsi="宋体" w:cs="宋体"/>
                <w:b/>
                <w:color w:val="000000"/>
                <w:szCs w:val="21"/>
              </w:rPr>
              <w:t>得分</w:t>
            </w:r>
          </w:p>
        </w:tc>
        <w:tc>
          <w:tcPr>
            <w:tcW w:w="708" w:type="dxa"/>
            <w:vAlign w:val="center"/>
          </w:tcPr>
          <w:p>
            <w:pPr>
              <w:spacing w:line="360" w:lineRule="auto"/>
              <w:rPr>
                <w:rFonts w:ascii="宋体" w:hAnsi="宋体" w:cs="宋体"/>
                <w:b/>
                <w:color w:val="000000"/>
                <w:szCs w:val="21"/>
              </w:rPr>
            </w:pPr>
          </w:p>
        </w:tc>
      </w:tr>
    </w:tbl>
    <w:p>
      <w:pPr>
        <w:widowControl/>
        <w:spacing w:line="360" w:lineRule="auto"/>
        <w:jc w:val="left"/>
        <w:rPr>
          <w:rFonts w:cs="宋体" w:asciiTheme="minorEastAsia" w:hAnsiTheme="minorEastAsia" w:eastAsiaTheme="minorEastAsia"/>
          <w:b/>
          <w:bCs/>
          <w:kern w:val="0"/>
          <w:szCs w:val="21"/>
          <w:lang w:bidi="ar"/>
        </w:rPr>
      </w:pPr>
      <w:r>
        <w:rPr>
          <w:rFonts w:hint="eastAsia" w:ascii="黑体" w:hAnsi="黑体" w:eastAsia="黑体" w:cs="黑体"/>
          <w:b/>
          <w:szCs w:val="21"/>
        </w:rPr>
        <w:t>（对的打</w:t>
      </w:r>
      <w:r>
        <w:rPr>
          <w:rFonts w:ascii="Arial" w:hAnsi="Arial" w:eastAsia="黑体" w:cs="Arial"/>
          <w:b/>
          <w:szCs w:val="21"/>
        </w:rPr>
        <w:t>√</w:t>
      </w:r>
      <w:r>
        <w:rPr>
          <w:rFonts w:hint="eastAsia" w:ascii="Arial" w:hAnsi="Arial" w:eastAsia="黑体" w:cs="Arial"/>
          <w:b/>
          <w:szCs w:val="21"/>
        </w:rPr>
        <w:t>，</w:t>
      </w:r>
      <w:r>
        <w:rPr>
          <w:rFonts w:hint="eastAsia" w:ascii="黑体" w:hAnsi="黑体" w:eastAsia="黑体" w:cs="黑体"/>
          <w:b/>
          <w:szCs w:val="21"/>
        </w:rPr>
        <w:t>错的打</w:t>
      </w:r>
      <w:r>
        <w:rPr>
          <w:rFonts w:ascii="Arial" w:hAnsi="Arial" w:eastAsia="黑体" w:cs="Arial"/>
          <w:b/>
          <w:szCs w:val="21"/>
        </w:rPr>
        <w:t>×</w:t>
      </w:r>
      <w:r>
        <w:rPr>
          <w:rFonts w:hint="eastAsia" w:ascii="黑体" w:hAnsi="黑体" w:eastAsia="黑体" w:cs="黑体"/>
          <w:b/>
          <w:szCs w:val="21"/>
        </w:rPr>
        <w:t>）</w:t>
      </w:r>
    </w:p>
    <w:p>
      <w:pPr>
        <w:spacing w:line="360" w:lineRule="auto"/>
        <w:rPr>
          <w:rFonts w:ascii="宋体" w:hAnsi="宋体" w:cs="宋体"/>
          <w:b/>
          <w:bCs/>
          <w:szCs w:val="21"/>
        </w:rPr>
      </w:pPr>
      <w:r>
        <w:rPr>
          <w:rFonts w:cs="宋体" w:asciiTheme="minorEastAsia" w:hAnsiTheme="minorEastAsia" w:eastAsiaTheme="minorEastAsia"/>
          <w:b/>
          <w:bCs/>
          <w:szCs w:val="21"/>
        </w:rPr>
        <w:t>6</w:t>
      </w:r>
      <w:r>
        <w:rPr>
          <w:rFonts w:hint="eastAsia" w:cs="宋体" w:asciiTheme="minorEastAsia" w:hAnsiTheme="minorEastAsia" w:eastAsiaTheme="minorEastAsia"/>
          <w:b/>
          <w:bCs/>
          <w:szCs w:val="21"/>
        </w:rPr>
        <w:t>.（       ）</w:t>
      </w:r>
      <w:r>
        <w:rPr>
          <w:rFonts w:hint="eastAsia" w:ascii="宋体" w:hAnsi="宋体"/>
          <w:b/>
          <w:bCs/>
          <w:color w:val="000000"/>
          <w:szCs w:val="21"/>
        </w:rPr>
        <w:t>若两个函数具有不同的逻辑表达式，则两个逻辑函数必然不相等。</w:t>
      </w:r>
    </w:p>
    <w:p>
      <w:pPr>
        <w:spacing w:line="360" w:lineRule="auto"/>
        <w:rPr>
          <w:rFonts w:ascii="宋体" w:hAnsi="宋体" w:cs="宋体"/>
          <w:kern w:val="0"/>
          <w:sz w:val="24"/>
        </w:rPr>
      </w:pPr>
      <w:r>
        <w:rPr>
          <w:rFonts w:ascii="宋体" w:hAnsi="宋体" w:cs="宋体"/>
          <w:b/>
          <w:bCs/>
          <w:szCs w:val="21"/>
        </w:rPr>
        <w:t>7</w:t>
      </w:r>
      <w:r>
        <w:rPr>
          <w:rFonts w:hint="eastAsia" w:ascii="宋体" w:hAnsi="宋体" w:cs="宋体"/>
          <w:b/>
          <w:bCs/>
          <w:szCs w:val="21"/>
        </w:rPr>
        <w:t>.（       ）</w:t>
      </w:r>
      <w:r>
        <w:rPr>
          <w:rFonts w:hint="eastAsia" w:ascii="宋体" w:hAnsi="宋体"/>
          <w:b/>
          <w:bCs/>
          <w:color w:val="000000"/>
          <w:szCs w:val="21"/>
        </w:rPr>
        <w:t>共阴发光二极管数码显示器需选用有效输出为低电平的七段显示译码器来驱动。</w:t>
      </w:r>
    </w:p>
    <w:p>
      <w:pPr>
        <w:spacing w:line="360" w:lineRule="auto"/>
        <w:textAlignment w:val="center"/>
        <w:rPr>
          <w:rFonts w:ascii="宋体" w:hAnsi="宋体"/>
          <w:b/>
          <w:bCs/>
          <w:color w:val="000000"/>
          <w:szCs w:val="21"/>
        </w:rPr>
      </w:pPr>
      <w:bookmarkStart w:id="2" w:name="OLE_LINK1"/>
      <w:r>
        <w:rPr>
          <w:rFonts w:ascii="宋体" w:hAnsi="宋体" w:cs="宋体"/>
          <w:b/>
          <w:bCs/>
          <w:szCs w:val="21"/>
        </w:rPr>
        <w:t>8</w:t>
      </w:r>
      <w:r>
        <w:rPr>
          <w:rFonts w:hint="eastAsia" w:ascii="宋体" w:hAnsi="宋体" w:cs="宋体"/>
          <w:b/>
          <w:bCs/>
          <w:szCs w:val="21"/>
        </w:rPr>
        <w:t>．（       ）</w:t>
      </w:r>
      <w:bookmarkEnd w:id="2"/>
      <w:r>
        <w:rPr>
          <w:rFonts w:hint="eastAsia" w:ascii="宋体" w:hAnsi="宋体"/>
          <w:b/>
          <w:bCs/>
          <w:color w:val="000000"/>
          <w:szCs w:val="21"/>
        </w:rPr>
        <w:t>同一种逻辑功能的触发器只能用相同的电路结构实现。</w:t>
      </w:r>
    </w:p>
    <w:p>
      <w:pPr>
        <w:spacing w:line="360" w:lineRule="auto"/>
        <w:rPr>
          <w:rFonts w:ascii="宋体" w:hAnsi="宋体" w:cs="宋体"/>
          <w:b/>
          <w:bCs/>
          <w:szCs w:val="21"/>
        </w:rPr>
      </w:pPr>
      <w:r>
        <w:rPr>
          <w:rFonts w:ascii="宋体" w:hAnsi="宋体" w:cs="宋体"/>
          <w:b/>
          <w:bCs/>
          <w:szCs w:val="21"/>
        </w:rPr>
        <w:t>9</w:t>
      </w:r>
      <w:r>
        <w:rPr>
          <w:rFonts w:hint="eastAsia" w:ascii="宋体" w:hAnsi="宋体" w:cs="宋体"/>
          <w:b/>
          <w:bCs/>
          <w:szCs w:val="21"/>
        </w:rPr>
        <w:t>.（       ）</w:t>
      </w:r>
      <w:r>
        <w:rPr>
          <w:rFonts w:hint="eastAsia" w:ascii="宋体" w:hAnsi="宋体"/>
          <w:b/>
          <w:bCs/>
          <w:color w:val="000000"/>
          <w:szCs w:val="21"/>
        </w:rPr>
        <w:t>避免竞争冒险的常用方法为引入选通脉冲、加输出滤波电容以及修改逻辑设计。</w:t>
      </w:r>
    </w:p>
    <w:p>
      <w:pPr>
        <w:spacing w:line="360" w:lineRule="auto"/>
        <w:rPr>
          <w:rFonts w:ascii="宋体" w:hAnsi="宋体" w:cs="宋体"/>
          <w:szCs w:val="21"/>
        </w:rPr>
      </w:pPr>
      <w:r>
        <w:rPr>
          <w:rFonts w:ascii="宋体" w:hAnsi="宋体" w:cs="宋体"/>
          <w:b/>
          <w:bCs/>
          <w:szCs w:val="21"/>
        </w:rPr>
        <w:t>10</w:t>
      </w:r>
      <w:r>
        <w:rPr>
          <w:rFonts w:hint="eastAsia" w:ascii="宋体" w:hAnsi="宋体" w:cs="宋体"/>
          <w:b/>
          <w:bCs/>
          <w:szCs w:val="21"/>
        </w:rPr>
        <w:t>.（       ）</w:t>
      </w:r>
      <w:r>
        <w:rPr>
          <w:rFonts w:hint="eastAsia" w:ascii="宋体" w:hAnsi="宋体"/>
          <w:b/>
          <w:bCs/>
          <w:color w:val="000000"/>
          <w:szCs w:val="21"/>
        </w:rPr>
        <w:t>状态简化中，若S1、S2两个状态的输出不同，则S1、S2两个状态肯定不等价。</w:t>
      </w:r>
      <w:r>
        <w:rPr>
          <w:rFonts w:hint="eastAsia" w:ascii="宋体" w:hAnsi="宋体" w:cs="宋体"/>
          <w:b/>
          <w:bCs/>
          <w:szCs w:val="21"/>
        </w:rPr>
        <w:t xml:space="preserve"> </w:t>
      </w:r>
    </w:p>
    <w:tbl>
      <w:tblPr>
        <w:tblStyle w:val="7"/>
        <w:tblpPr w:leftFromText="180" w:rightFromText="180" w:vertAnchor="text" w:horzAnchor="page" w:tblpX="9913" w:tblpY="6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5" w:type="dxa"/>
            <w:vAlign w:val="center"/>
          </w:tcPr>
          <w:p>
            <w:pPr>
              <w:spacing w:line="360" w:lineRule="auto"/>
              <w:jc w:val="distribute"/>
              <w:rPr>
                <w:rFonts w:ascii="宋体" w:hAnsi="宋体" w:cs="宋体"/>
                <w:b/>
                <w:color w:val="000000"/>
                <w:szCs w:val="21"/>
              </w:rPr>
            </w:pPr>
            <w:r>
              <w:rPr>
                <w:rFonts w:hint="eastAsia" w:ascii="宋体" w:hAnsi="宋体" w:cs="宋体"/>
                <w:b/>
                <w:color w:val="000000"/>
                <w:szCs w:val="21"/>
              </w:rPr>
              <w:t>得分</w:t>
            </w:r>
          </w:p>
        </w:tc>
        <w:tc>
          <w:tcPr>
            <w:tcW w:w="708" w:type="dxa"/>
            <w:vAlign w:val="center"/>
          </w:tcPr>
          <w:p>
            <w:pPr>
              <w:spacing w:line="360" w:lineRule="auto"/>
              <w:rPr>
                <w:rFonts w:ascii="宋体" w:hAnsi="宋体" w:cs="宋体"/>
                <w:b/>
                <w:color w:val="000000"/>
                <w:szCs w:val="21"/>
              </w:rPr>
            </w:pPr>
          </w:p>
        </w:tc>
      </w:tr>
    </w:tbl>
    <w:p>
      <w:pPr>
        <w:spacing w:line="360" w:lineRule="auto"/>
        <w:outlineLvl w:val="0"/>
        <w:rPr>
          <w:rFonts w:ascii="黑体" w:hAnsi="黑体" w:eastAsia="黑体" w:cs="黑体"/>
          <w:b/>
          <w:sz w:val="24"/>
        </w:rPr>
      </w:pPr>
      <w:r>
        <w:rPr>
          <w:rFonts w:hint="eastAsia" w:ascii="黑体" w:hAnsi="黑体" w:eastAsia="黑体" w:cs="黑体"/>
          <w:b/>
          <w:sz w:val="24"/>
        </w:rPr>
        <mc:AlternateContent>
          <mc:Choice Requires="wps">
            <w:drawing>
              <wp:anchor distT="0" distB="0" distL="114300" distR="114300" simplePos="0" relativeHeight="251660288" behindDoc="0" locked="0" layoutInCell="1" allowOverlap="1">
                <wp:simplePos x="0" y="0"/>
                <wp:positionH relativeFrom="column">
                  <wp:posOffset>4991100</wp:posOffset>
                </wp:positionH>
                <wp:positionV relativeFrom="paragraph">
                  <wp:posOffset>18415</wp:posOffset>
                </wp:positionV>
                <wp:extent cx="1000125" cy="375920"/>
                <wp:effectExtent l="0" t="0" r="0" b="0"/>
                <wp:wrapNone/>
                <wp:docPr id="4" name="文本框 56"/>
                <wp:cNvGraphicFramePr/>
                <a:graphic xmlns:a="http://schemas.openxmlformats.org/drawingml/2006/main">
                  <a:graphicData uri="http://schemas.microsoft.com/office/word/2010/wordprocessingShape">
                    <wps:wsp>
                      <wps:cNvSpPr txBox="1">
                        <a:spLocks noChangeArrowheads="1"/>
                      </wps:cNvSpPr>
                      <wps:spPr bwMode="auto">
                        <a:xfrm>
                          <a:off x="0" y="0"/>
                          <a:ext cx="1000125" cy="375920"/>
                        </a:xfrm>
                        <a:prstGeom prst="rect">
                          <a:avLst/>
                        </a:prstGeom>
                        <a:noFill/>
                        <a:ln>
                          <a:noFill/>
                        </a:ln>
                        <a:effectLst/>
                      </wps:spPr>
                      <wps:txbx>
                        <w:txbxContent>
                          <w:p/>
                        </w:txbxContent>
                      </wps:txbx>
                      <wps:bodyPr rot="0" vert="horz" wrap="square" lIns="36000" tIns="36000" rIns="36000" bIns="36000" anchor="t" anchorCtr="0" upright="1">
                        <a:noAutofit/>
                      </wps:bodyPr>
                    </wps:wsp>
                  </a:graphicData>
                </a:graphic>
              </wp:anchor>
            </w:drawing>
          </mc:Choice>
          <mc:Fallback>
            <w:pict>
              <v:shape id="文本框 56" o:spid="_x0000_s1026" o:spt="202" type="#_x0000_t202" style="position:absolute;left:0pt;margin-left:393pt;margin-top:1.45pt;height:29.6pt;width:78.75pt;z-index:251660288;mso-width-relative:page;mso-height-relative:page;" filled="f" stroked="f" coordsize="21600,21600" o:gfxdata="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Tlg7Q2QAAAAgBAAAP&#10;AAAAAAAAAAEAIAAAACIAAABkcnMvZG93bnJldi54bWxQSwECFAAUAAAACACHTuJA461HPBcCAAAk&#10;BAAADgAAAAAAAAABACAAAAAoAQAAZHJzL2Uyb0RvYy54bWxQSwUGAAAAAAYABgBZAQAAsQUAAAAA&#10;">
                <v:fill on="f" focussize="0,0"/>
                <v:stroke on="f"/>
                <v:imagedata o:title=""/>
                <o:lock v:ext="edit" aspectratio="f"/>
                <v:textbox inset="1mm,1mm,1mm,1mm">
                  <w:txbxContent>
                    <w:p/>
                  </w:txbxContent>
                </v:textbox>
              </v:shape>
            </w:pict>
          </mc:Fallback>
        </mc:AlternateContent>
      </w:r>
      <w:r>
        <w:rPr>
          <w:rFonts w:hint="eastAsia" w:ascii="黑体" w:hAnsi="黑体" w:eastAsia="黑体" w:cs="黑体"/>
          <w:b/>
          <w:sz w:val="24"/>
        </w:rPr>
        <w:t>三、</w:t>
      </w:r>
      <w:bookmarkStart w:id="3" w:name="_Hlk154655378"/>
      <w:r>
        <w:rPr>
          <w:rFonts w:hint="eastAsia" w:ascii="黑体" w:hAnsi="黑体" w:eastAsia="黑体" w:cs="黑体"/>
          <w:b/>
          <w:sz w:val="24"/>
        </w:rPr>
        <w:t>化简画图题（共1</w:t>
      </w:r>
      <w:r>
        <w:rPr>
          <w:rFonts w:ascii="黑体" w:hAnsi="黑体" w:eastAsia="黑体" w:cs="黑体"/>
          <w:b/>
          <w:sz w:val="24"/>
        </w:rPr>
        <w:t>8</w:t>
      </w:r>
      <w:r>
        <w:rPr>
          <w:rFonts w:hint="eastAsia" w:ascii="黑体" w:hAnsi="黑体" w:eastAsia="黑体" w:cs="黑体"/>
          <w:b/>
          <w:sz w:val="24"/>
        </w:rPr>
        <w:t>分,每小题</w:t>
      </w:r>
      <w:r>
        <w:rPr>
          <w:rFonts w:ascii="黑体" w:hAnsi="黑体" w:eastAsia="黑体" w:cs="黑体"/>
          <w:b/>
          <w:sz w:val="24"/>
        </w:rPr>
        <w:t>6</w:t>
      </w:r>
      <w:r>
        <w:rPr>
          <w:rFonts w:hint="eastAsia" w:ascii="黑体" w:hAnsi="黑体" w:eastAsia="黑体" w:cs="黑体"/>
          <w:b/>
          <w:sz w:val="24"/>
        </w:rPr>
        <w:t>分）</w:t>
      </w:r>
      <w:bookmarkEnd w:id="3"/>
    </w:p>
    <w:p>
      <w:pPr>
        <w:pStyle w:val="6"/>
        <w:spacing w:before="90" w:beforeAutospacing="0" w:after="90" w:afterAutospacing="0" w:line="360" w:lineRule="auto"/>
        <w:rPr>
          <w:sz w:val="21"/>
          <w:szCs w:val="21"/>
        </w:rPr>
      </w:pPr>
      <w:r>
        <w:rPr>
          <w:rFonts w:hint="eastAsia" w:cs="宋体"/>
          <w:b/>
          <w:bCs/>
          <w:szCs w:val="21"/>
          <w:lang w:val="zh-CN"/>
        </w:rPr>
        <w:t>1</w:t>
      </w:r>
      <w:r>
        <w:rPr>
          <w:rFonts w:hint="eastAsia" w:cs="宋体"/>
          <w:b/>
          <w:bCs/>
          <w:szCs w:val="21"/>
        </w:rPr>
        <w:t>1</w:t>
      </w:r>
      <w:r>
        <w:rPr>
          <w:rFonts w:hint="eastAsia" w:cs="宋体"/>
          <w:b/>
          <w:bCs/>
          <w:szCs w:val="21"/>
          <w:lang w:val="zh-CN"/>
        </w:rPr>
        <w:t>．</w:t>
      </w:r>
      <w:r>
        <w:rPr>
          <w:rFonts w:hint="eastAsia" w:cs="宋体"/>
          <w:b/>
          <w:bCs/>
          <w:szCs w:val="21"/>
        </w:rPr>
        <w:t>利用公式法化简函数</w:t>
      </w:r>
      <w:r>
        <w:rPr>
          <w:position w:val="-6"/>
          <w:sz w:val="21"/>
          <w:szCs w:val="21"/>
        </w:rPr>
        <w:object>
          <v:shape id="_x0000_i1025" o:spt="75" type="#_x0000_t75" style="height:17.2pt;width:210.1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p>
    <w:p>
      <w:pPr>
        <w:autoSpaceDE w:val="0"/>
        <w:autoSpaceDN w:val="0"/>
        <w:adjustRightInd w:val="0"/>
        <w:spacing w:line="360" w:lineRule="auto"/>
        <w:ind w:left="349" w:hanging="349"/>
        <w:rPr>
          <w:rFonts w:ascii="宋体" w:hAnsi="宋体" w:cs="宋体"/>
          <w:b/>
          <w:bCs/>
          <w:szCs w:val="21"/>
        </w:rPr>
      </w:pPr>
    </w:p>
    <w:p>
      <w:pPr>
        <w:spacing w:line="360" w:lineRule="auto"/>
        <w:textAlignment w:val="center"/>
        <w:rPr>
          <w:rFonts w:ascii="宋体" w:hAnsi="宋体" w:cs="宋体"/>
          <w:b/>
          <w:bCs/>
          <w:kern w:val="0"/>
          <w:sz w:val="24"/>
          <w:szCs w:val="21"/>
        </w:rPr>
      </w:pPr>
      <w:r>
        <w:rPr>
          <w:rFonts w:hint="eastAsia" w:ascii="宋体" w:hAnsi="宋体" w:cs="宋体"/>
          <w:b/>
          <w:bCs/>
          <w:szCs w:val="21"/>
        </w:rPr>
        <w:t xml:space="preserve">12. </w:t>
      </w:r>
      <w:r>
        <w:rPr>
          <w:rFonts w:hint="eastAsia" w:ascii="宋体" w:hAnsi="宋体" w:cs="宋体"/>
          <w:b/>
          <w:bCs/>
          <w:kern w:val="0"/>
          <w:sz w:val="24"/>
          <w:szCs w:val="21"/>
        </w:rPr>
        <w:t>用</w:t>
      </w:r>
      <w:r>
        <w:rPr>
          <w:rFonts w:ascii="宋体" w:hAnsi="宋体" w:cs="宋体"/>
          <w:b/>
          <w:bCs/>
          <w:kern w:val="0"/>
          <w:sz w:val="24"/>
          <w:szCs w:val="21"/>
        </w:rPr>
        <w:t>卡诺图法</w:t>
      </w:r>
      <w:r>
        <w:rPr>
          <w:rFonts w:hint="eastAsia" w:ascii="宋体" w:hAnsi="宋体" w:cs="宋体"/>
          <w:b/>
          <w:bCs/>
          <w:kern w:val="0"/>
          <w:sz w:val="24"/>
          <w:szCs w:val="21"/>
        </w:rPr>
        <w:t>将逻辑函数</w:t>
      </w:r>
      <w:r>
        <w:rPr>
          <w:rFonts w:ascii="宋体" w:hAnsi="宋体" w:cs="宋体"/>
          <w:b/>
          <w:bCs/>
          <w:kern w:val="0"/>
          <w:sz w:val="24"/>
          <w:szCs w:val="21"/>
        </w:rPr>
        <w:object>
          <v:shape id="_x0000_i1026" o:spt="75" type="#_x0000_t75" style="height:20.4pt;width:227.8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宋体" w:hAnsi="宋体" w:cs="宋体"/>
          <w:b/>
          <w:bCs/>
          <w:kern w:val="0"/>
          <w:sz w:val="24"/>
          <w:szCs w:val="21"/>
        </w:rPr>
        <w:t>化简成最简与非</w:t>
      </w:r>
      <w:r>
        <w:rPr>
          <w:rFonts w:ascii="宋体" w:hAnsi="宋体" w:cs="宋体"/>
          <w:b/>
          <w:bCs/>
          <w:kern w:val="0"/>
          <w:sz w:val="24"/>
          <w:szCs w:val="21"/>
        </w:rPr>
        <w:t>-</w:t>
      </w:r>
      <w:r>
        <w:rPr>
          <w:rFonts w:hint="eastAsia" w:ascii="宋体" w:hAnsi="宋体" w:cs="宋体"/>
          <w:b/>
          <w:bCs/>
          <w:kern w:val="0"/>
          <w:sz w:val="24"/>
          <w:szCs w:val="21"/>
        </w:rPr>
        <w:t>与非式。</w:t>
      </w:r>
    </w:p>
    <w:p>
      <w:pPr>
        <w:spacing w:line="360" w:lineRule="auto"/>
        <w:rPr>
          <w:rFonts w:ascii="宋体" w:hAnsi="宋体" w:cs="宋体"/>
          <w:b/>
          <w:bCs/>
          <w:szCs w:val="21"/>
        </w:rPr>
      </w:pPr>
    </w:p>
    <w:p>
      <w:pPr>
        <w:widowControl/>
        <w:jc w:val="left"/>
        <w:rPr>
          <w:rFonts w:ascii="宋体" w:hAnsi="宋体"/>
          <w:b/>
          <w:bCs/>
          <w:color w:val="000000"/>
          <w:sz w:val="22"/>
          <w:szCs w:val="22"/>
        </w:rPr>
      </w:pPr>
      <w:r>
        <w:rPr>
          <w:rFonts w:hint="eastAsia" w:ascii="宋体" w:hAnsi="宋体"/>
          <w:b/>
          <w:bCs/>
          <w:szCs w:val="21"/>
        </w:rPr>
        <w:t>13</w:t>
      </w:r>
      <w:r>
        <w:rPr>
          <w:rFonts w:hint="eastAsia" w:ascii="宋体" w:hAnsi="宋体" w:cs="宋体"/>
          <w:b/>
          <w:bCs/>
          <w:szCs w:val="21"/>
        </w:rPr>
        <w:t>.</w:t>
      </w:r>
      <w:r>
        <w:rPr>
          <w:rStyle w:val="11"/>
          <w:rFonts w:hint="default"/>
          <w:b/>
          <w:bCs/>
        </w:rPr>
        <w:t xml:space="preserve"> </w:t>
      </w:r>
      <w:r>
        <w:rPr>
          <w:rFonts w:hint="eastAsia" w:ascii="宋体" w:hAnsi="宋体" w:cs="宋体"/>
          <w:b/>
          <w:bCs/>
          <w:kern w:val="0"/>
          <w:sz w:val="24"/>
          <w:szCs w:val="21"/>
        </w:rPr>
        <w:t>已知上升沿触发的D</w:t>
      </w:r>
      <w:r>
        <w:rPr>
          <w:rFonts w:ascii="宋体" w:hAnsi="宋体" w:cs="宋体"/>
          <w:b/>
          <w:bCs/>
          <w:kern w:val="0"/>
          <w:sz w:val="24"/>
          <w:szCs w:val="21"/>
        </w:rPr>
        <w:t xml:space="preserve"> </w:t>
      </w:r>
      <w:r>
        <w:rPr>
          <w:rFonts w:hint="eastAsia" w:ascii="宋体" w:hAnsi="宋体" w:cs="宋体"/>
          <w:b/>
          <w:bCs/>
          <w:kern w:val="0"/>
          <w:sz w:val="24"/>
          <w:szCs w:val="21"/>
        </w:rPr>
        <w:t>触发器输入端的电压波形如图1所示，试画出</w:t>
      </w:r>
      <w:r>
        <w:rPr>
          <w:rFonts w:ascii="宋体" w:hAnsi="宋体" w:cs="宋体"/>
          <w:b/>
          <w:bCs/>
          <w:kern w:val="0"/>
          <w:sz w:val="24"/>
          <w:szCs w:val="21"/>
        </w:rPr>
        <w:t>Q</w:t>
      </w:r>
      <w:r>
        <w:rPr>
          <w:rFonts w:hint="eastAsia" w:ascii="宋体" w:hAnsi="宋体" w:cs="宋体"/>
          <w:b/>
          <w:bCs/>
          <w:kern w:val="0"/>
          <w:sz w:val="24"/>
          <w:szCs w:val="21"/>
        </w:rPr>
        <w:t>端对应的电压波形。</w:t>
      </w:r>
    </w:p>
    <w:p>
      <w:pPr>
        <w:spacing w:line="300" w:lineRule="auto"/>
        <w:jc w:val="center"/>
        <w:rPr>
          <w:rFonts w:ascii="宋体" w:hAnsi="宋体"/>
          <w:sz w:val="24"/>
        </w:rPr>
      </w:pPr>
      <w:r>
        <w:rPr>
          <w:rFonts w:ascii="宋体" w:hAnsi="宋体"/>
          <w:sz w:val="24"/>
        </w:rPr>
        <w:drawing>
          <wp:inline distT="0" distB="0" distL="0" distR="0">
            <wp:extent cx="2257425" cy="1657985"/>
            <wp:effectExtent l="0" t="0" r="0" b="0"/>
            <wp:docPr id="1307224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24368"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258702" cy="1658939"/>
                    </a:xfrm>
                    <a:prstGeom prst="rect">
                      <a:avLst/>
                    </a:prstGeom>
                    <a:noFill/>
                    <a:ln>
                      <a:noFill/>
                    </a:ln>
                  </pic:spPr>
                </pic:pic>
              </a:graphicData>
            </a:graphic>
          </wp:inline>
        </w:drawing>
      </w:r>
    </w:p>
    <w:p>
      <w:pPr>
        <w:jc w:val="center"/>
        <w:rPr>
          <w:b/>
          <w:sz w:val="24"/>
        </w:rPr>
      </w:pPr>
      <w:r>
        <w:rPr>
          <w:rFonts w:hint="eastAsia"/>
          <w:b/>
          <w:sz w:val="24"/>
        </w:rPr>
        <w:t>图1</w:t>
      </w:r>
    </w:p>
    <w:p>
      <w:pPr>
        <w:jc w:val="center"/>
        <w:rPr>
          <w:b/>
          <w:sz w:val="24"/>
        </w:rPr>
      </w:pPr>
    </w:p>
    <w:p>
      <w:pPr>
        <w:spacing w:line="360" w:lineRule="auto"/>
        <w:outlineLvl w:val="0"/>
        <w:rPr>
          <w:rFonts w:ascii="黑体" w:hAnsi="黑体" w:eastAsia="黑体" w:cs="黑体"/>
          <w:b/>
          <w:sz w:val="24"/>
        </w:rPr>
      </w:pPr>
      <w:r>
        <w:rPr>
          <w:rFonts w:hint="eastAsia" w:ascii="黑体" w:hAnsi="黑体" w:eastAsia="黑体" w:cs="黑体"/>
          <w:b/>
          <w:sz w:val="24"/>
        </w:rPr>
        <w:t>四、分析题（本大题共</w:t>
      </w:r>
      <w:r>
        <w:rPr>
          <w:rFonts w:ascii="黑体" w:hAnsi="黑体" w:eastAsia="黑体" w:cs="黑体"/>
          <w:b/>
          <w:sz w:val="24"/>
        </w:rPr>
        <w:t>3</w:t>
      </w:r>
      <w:r>
        <w:rPr>
          <w:rFonts w:hint="eastAsia" w:ascii="黑体" w:hAnsi="黑体" w:eastAsia="黑体" w:cs="黑体"/>
          <w:b/>
          <w:sz w:val="24"/>
        </w:rPr>
        <w:t>0分,每题15分）</w:t>
      </w:r>
    </w:p>
    <w:tbl>
      <w:tblPr>
        <w:tblStyle w:val="7"/>
        <w:tblpPr w:leftFromText="180" w:rightFromText="180" w:vertAnchor="text" w:horzAnchor="page" w:tblpX="9336" w:tblpY="-38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5" w:type="dxa"/>
            <w:vAlign w:val="center"/>
          </w:tcPr>
          <w:p>
            <w:pPr>
              <w:spacing w:line="360" w:lineRule="auto"/>
              <w:jc w:val="distribute"/>
              <w:rPr>
                <w:rFonts w:ascii="宋体" w:hAnsi="宋体" w:cs="宋体"/>
                <w:b/>
                <w:color w:val="000000"/>
                <w:szCs w:val="21"/>
              </w:rPr>
            </w:pPr>
            <w:r>
              <w:rPr>
                <w:rFonts w:hint="eastAsia" w:ascii="宋体" w:hAnsi="宋体" w:cs="宋体"/>
                <w:b/>
                <w:color w:val="000000"/>
                <w:szCs w:val="21"/>
              </w:rPr>
              <w:t>得分</w:t>
            </w:r>
          </w:p>
        </w:tc>
        <w:tc>
          <w:tcPr>
            <w:tcW w:w="708" w:type="dxa"/>
            <w:vAlign w:val="center"/>
          </w:tcPr>
          <w:p>
            <w:pPr>
              <w:spacing w:line="360" w:lineRule="auto"/>
              <w:rPr>
                <w:rFonts w:ascii="宋体" w:hAnsi="宋体" w:cs="宋体"/>
                <w:b/>
                <w:color w:val="000000"/>
                <w:szCs w:val="21"/>
              </w:rPr>
            </w:pPr>
          </w:p>
        </w:tc>
      </w:tr>
    </w:tbl>
    <w:p>
      <w:pPr>
        <w:spacing w:line="360" w:lineRule="auto"/>
        <w:rPr>
          <w:rFonts w:ascii="宋体" w:hAnsi="宋体" w:cs="宋体"/>
          <w:b/>
          <w:bCs/>
          <w:szCs w:val="21"/>
        </w:rPr>
      </w:pPr>
    </w:p>
    <w:p>
      <w:pPr>
        <w:numPr>
          <w:ilvl w:val="0"/>
          <w:numId w:val="4"/>
        </w:numPr>
        <w:spacing w:line="360" w:lineRule="auto"/>
        <w:rPr>
          <w:rFonts w:hint="eastAsia" w:ascii="宋体" w:hAnsi="宋体" w:cs="宋体"/>
          <w:b/>
          <w:bCs/>
          <w:kern w:val="0"/>
          <w:sz w:val="24"/>
          <w:szCs w:val="21"/>
        </w:rPr>
      </w:pPr>
      <w:r>
        <w:rPr>
          <w:rFonts w:hint="eastAsia" w:ascii="宋体" w:hAnsi="宋体" w:cs="宋体"/>
          <w:b/>
          <w:bCs/>
          <w:kern w:val="0"/>
          <w:sz w:val="24"/>
          <w:szCs w:val="21"/>
        </w:rPr>
        <w:t>分析图2所示时序电路的逻辑功能。要求分别给出驱动方程，状态转移方程，输出方程，并列出状态转移表,说明电路的逻辑功能。</w:t>
      </w:r>
    </w:p>
    <w:p>
      <w:pPr>
        <w:spacing w:line="360" w:lineRule="auto"/>
        <w:jc w:val="center"/>
        <w:rPr>
          <w:rFonts w:ascii="宋体" w:hAnsi="宋体" w:cs="宋体"/>
          <w:b/>
          <w:bCs/>
          <w:kern w:val="0"/>
          <w:sz w:val="24"/>
          <w:szCs w:val="21"/>
        </w:rPr>
      </w:pPr>
      <w:r>
        <w:object>
          <v:shape id="_x0000_i1027" o:spt="75" type="#_x0000_t75" style="height:94.55pt;width:332.6pt;" o:ole="t" filled="f" o:preferrelative="t" stroked="f" coordsize="21600,21600">
            <v:path/>
            <v:fill on="f" focussize="0,0"/>
            <v:stroke on="f" joinstyle="miter"/>
            <v:imagedata r:id="rId12" o:title=""/>
            <o:lock v:ext="edit" aspectratio="t"/>
            <w10:wrap type="none"/>
            <w10:anchorlock/>
          </v:shape>
          <o:OLEObject Type="Embed" ProgID="Visio.Drawing.11" ShapeID="_x0000_i1027" DrawAspect="Content" ObjectID="_1468075727" r:id="rId11">
            <o:LockedField>false</o:LockedField>
          </o:OLEObject>
        </w:object>
      </w:r>
    </w:p>
    <w:p>
      <w:pPr>
        <w:spacing w:line="360" w:lineRule="auto"/>
        <w:jc w:val="center"/>
        <w:outlineLvl w:val="0"/>
        <w:rPr>
          <w:rFonts w:ascii="黑体" w:hAnsi="黑体" w:eastAsia="黑体" w:cs="黑体"/>
          <w:b/>
          <w:sz w:val="24"/>
        </w:rPr>
      </w:pPr>
    </w:p>
    <w:p>
      <w:pPr>
        <w:spacing w:line="360" w:lineRule="auto"/>
        <w:jc w:val="left"/>
        <w:outlineLvl w:val="0"/>
        <w:rPr>
          <w:rFonts w:hint="eastAsia" w:ascii="黑体" w:hAnsi="黑体" w:eastAsia="黑体" w:cs="黑体"/>
          <w:b/>
          <w:szCs w:val="21"/>
        </w:rPr>
      </w:pPr>
      <w:r>
        <w:rPr>
          <w:rFonts w:hint="eastAsia" w:ascii="黑体" w:hAnsi="黑体" w:eastAsia="黑体" w:cs="黑体"/>
          <w:b/>
          <w:szCs w:val="21"/>
        </w:rPr>
        <w:t xml:space="preserve">             </w:t>
      </w:r>
      <w:r>
        <w:rPr>
          <w:rFonts w:ascii="黑体" w:hAnsi="黑体" w:eastAsia="黑体" w:cs="黑体"/>
          <w:b/>
          <w:szCs w:val="21"/>
        </w:rPr>
        <w:t xml:space="preserve">                          </w:t>
      </w:r>
      <w:r>
        <w:rPr>
          <w:rFonts w:hint="eastAsia" w:ascii="黑体" w:hAnsi="黑体" w:eastAsia="黑体" w:cs="黑体"/>
          <w:b/>
          <w:szCs w:val="21"/>
        </w:rPr>
        <w:t>图2</w:t>
      </w:r>
    </w:p>
    <w:tbl>
      <w:tblPr>
        <w:tblStyle w:val="7"/>
        <w:tblpPr w:leftFromText="180" w:rightFromText="180" w:vertAnchor="text" w:horzAnchor="page" w:tblpX="233" w:tblpY="134"/>
        <w:tblOverlap w:val="never"/>
        <w:tblW w:w="0" w:type="auto"/>
        <w:tblInd w:w="0" w:type="dxa"/>
        <w:tblLayout w:type="fixed"/>
        <w:tblCellMar>
          <w:top w:w="0" w:type="dxa"/>
          <w:left w:w="108" w:type="dxa"/>
          <w:bottom w:w="0" w:type="dxa"/>
          <w:right w:w="108" w:type="dxa"/>
        </w:tblCellMar>
      </w:tblPr>
      <w:tblGrid>
        <w:gridCol w:w="1481"/>
      </w:tblGrid>
      <w:tr>
        <w:tblPrEx>
          <w:tblCellMar>
            <w:top w:w="0" w:type="dxa"/>
            <w:left w:w="108" w:type="dxa"/>
            <w:bottom w:w="0" w:type="dxa"/>
            <w:right w:w="108" w:type="dxa"/>
          </w:tblCellMar>
        </w:tblPrEx>
        <w:trPr>
          <w:cantSplit/>
          <w:trHeight w:val="12143" w:hRule="atLeast"/>
        </w:trPr>
        <w:tc>
          <w:tcPr>
            <w:tcW w:w="1481" w:type="dxa"/>
            <w:textDirection w:val="btLr"/>
          </w:tcPr>
          <w:p>
            <w:pPr>
              <w:ind w:left="113" w:right="113"/>
              <w:jc w:val="center"/>
              <w:rPr>
                <w:color w:val="FF0000"/>
              </w:rPr>
            </w:pPr>
          </w:p>
          <w:p>
            <w:pPr>
              <w:spacing w:line="200" w:lineRule="atLeast"/>
              <w:ind w:left="113" w:leftChars="54" w:right="113" w:firstLine="1058" w:firstLineChars="439"/>
              <w:rPr>
                <w:rFonts w:ascii="楷体_GB2312" w:eastAsia="楷体_GB2312"/>
                <w:b/>
                <w:sz w:val="24"/>
              </w:rPr>
            </w:pPr>
            <w:r>
              <w:rPr>
                <w:rFonts w:hint="eastAsia" w:ascii="楷体_GB2312" w:eastAsia="楷体_GB2312"/>
                <w:b/>
                <w:bCs/>
                <w:sz w:val="24"/>
              </w:rPr>
              <w:t>院/系</w:t>
            </w:r>
            <w:r>
              <w:rPr>
                <w:rFonts w:hint="eastAsia" w:ascii="楷体_GB2312" w:eastAsia="楷体_GB2312"/>
                <w:b/>
                <w:bCs/>
                <w:sz w:val="24"/>
                <w:u w:val="single"/>
              </w:rPr>
              <w:t xml:space="preserve">             </w:t>
            </w:r>
            <w:r>
              <w:rPr>
                <w:rFonts w:hint="eastAsia" w:ascii="楷体_GB2312" w:eastAsia="楷体_GB2312"/>
                <w:b/>
                <w:bCs/>
                <w:sz w:val="24"/>
              </w:rPr>
              <w:t>年级</w:t>
            </w:r>
            <w:r>
              <w:rPr>
                <w:rFonts w:hint="eastAsia" w:ascii="楷体_GB2312" w:eastAsia="楷体_GB2312"/>
                <w:b/>
                <w:bCs/>
                <w:sz w:val="24"/>
                <w:u w:val="single"/>
              </w:rPr>
              <w:t xml:space="preserve">         </w:t>
            </w:r>
            <w:r>
              <w:rPr>
                <w:rFonts w:hint="eastAsia" w:ascii="楷体_GB2312" w:eastAsia="楷体_GB2312"/>
                <w:b/>
                <w:bCs/>
                <w:sz w:val="24"/>
              </w:rPr>
              <w:t>专业</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sz w:val="24"/>
              </w:rPr>
              <w:t>姓名</w:t>
            </w:r>
            <w:r>
              <w:rPr>
                <w:rFonts w:hint="eastAsia" w:ascii="楷体_GB2312" w:eastAsia="楷体_GB2312"/>
                <w:b/>
                <w:sz w:val="24"/>
                <w:u w:val="single"/>
              </w:rPr>
              <w:t xml:space="preserve">             </w:t>
            </w:r>
            <w:r>
              <w:rPr>
                <w:rFonts w:hint="eastAsia" w:ascii="楷体_GB2312" w:eastAsia="楷体_GB2312"/>
                <w:b/>
                <w:sz w:val="24"/>
              </w:rPr>
              <w:t>学号</w:t>
            </w:r>
            <w:r>
              <w:rPr>
                <w:rFonts w:hint="eastAsia" w:ascii="楷体_GB2312" w:eastAsia="楷体_GB2312"/>
                <w:b/>
                <w:sz w:val="24"/>
                <w:u w:val="single"/>
              </w:rPr>
              <w:t xml:space="preserve">              </w:t>
            </w:r>
            <w:r>
              <w:rPr>
                <w:rFonts w:hint="eastAsia" w:ascii="楷体_GB2312" w:eastAsia="楷体_GB2312"/>
                <w:b/>
                <w:sz w:val="24"/>
              </w:rPr>
              <w:t xml:space="preserve"> </w:t>
            </w:r>
          </w:p>
          <w:p>
            <w:pPr>
              <w:spacing w:line="200" w:lineRule="atLeast"/>
              <w:ind w:right="113" w:firstLine="181" w:firstLineChars="100"/>
              <w:jc w:val="center"/>
              <w:rPr>
                <w:rFonts w:ascii="楷体_GB2312" w:eastAsia="楷体_GB2312"/>
                <w:b/>
                <w:sz w:val="18"/>
                <w:szCs w:val="18"/>
              </w:rPr>
            </w:pPr>
            <w:r>
              <w:rPr>
                <w:rFonts w:hint="eastAsia" w:ascii="楷体_GB2312" w:eastAsia="楷体_GB2312"/>
                <w:b/>
                <w:sz w:val="18"/>
                <w:szCs w:val="18"/>
              </w:rPr>
              <w:t>答   题  勿  超  装   订   线</w:t>
            </w:r>
          </w:p>
          <w:p>
            <w:pPr>
              <w:spacing w:line="200" w:lineRule="atLeast"/>
              <w:ind w:left="113" w:right="113"/>
              <w:jc w:val="center"/>
              <w:rPr>
                <w:b/>
                <w:color w:val="FF0000"/>
                <w:szCs w:val="21"/>
              </w:rPr>
            </w:pPr>
            <w:r>
              <w:rPr>
                <w:rFonts w:hint="eastAsia"/>
                <w:b/>
                <w:color w:val="FF0000"/>
                <w:szCs w:val="21"/>
              </w:rPr>
              <w:t>-----------------------------</w:t>
            </w:r>
            <w:r>
              <w:rPr>
                <w:rFonts w:hint="eastAsia"/>
                <w:b/>
                <w:color w:val="FF0000"/>
                <w:sz w:val="18"/>
                <w:szCs w:val="18"/>
              </w:rPr>
              <w:t>-装---------------------------------------------订----------------------------------------线</w:t>
            </w:r>
            <w:r>
              <w:rPr>
                <w:rFonts w:hint="eastAsia"/>
                <w:b/>
                <w:color w:val="FF0000"/>
                <w:szCs w:val="21"/>
              </w:rPr>
              <w:t>----------------------------------------</w:t>
            </w:r>
          </w:p>
          <w:p>
            <w:pPr>
              <w:spacing w:line="200" w:lineRule="atLeast"/>
              <w:ind w:right="113" w:firstLine="210" w:firstLineChars="100"/>
              <w:jc w:val="center"/>
              <w:rPr>
                <w:color w:val="FF0000"/>
              </w:rPr>
            </w:pPr>
          </w:p>
        </w:tc>
      </w:tr>
    </w:tbl>
    <w:p>
      <w:pPr>
        <w:pStyle w:val="2"/>
        <w:numPr>
          <w:ilvl w:val="0"/>
          <w:numId w:val="4"/>
        </w:numPr>
        <w:spacing w:line="360" w:lineRule="auto"/>
        <w:textAlignment w:val="center"/>
        <w:rPr>
          <w:rFonts w:hAnsi="宋体" w:cs="宋体"/>
          <w:b/>
          <w:bCs/>
          <w:sz w:val="24"/>
          <w:szCs w:val="21"/>
        </w:rPr>
      </w:pPr>
      <w:r>
        <w:rPr>
          <w:rFonts w:hint="eastAsia" w:hAnsi="宋体" w:cs="宋体"/>
          <w:b/>
          <w:bCs/>
          <w:sz w:val="24"/>
          <w:szCs w:val="21"/>
        </w:rPr>
        <w:t>分析图3所示由集成十六进制计数器74163和8选1数据选择器构成的电路，写出输出Y和计数器</w:t>
      </w:r>
      <w:r>
        <w:rPr>
          <w:rFonts w:hAnsi="宋体" w:cs="宋体"/>
          <w:b/>
          <w:bCs/>
          <w:sz w:val="24"/>
          <w:szCs w:val="21"/>
        </w:rPr>
        <w:object>
          <v:shape id="_x0000_i1028" o:spt="75" type="#_x0000_t75" style="height:18.8pt;width:55.9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hAnsi="宋体" w:cs="宋体"/>
          <w:b/>
          <w:bCs/>
          <w:sz w:val="24"/>
          <w:szCs w:val="21"/>
        </w:rPr>
        <w:t>之间关系的真值表，给出输出Y的结果，下面给出了74163的功能表。</w:t>
      </w:r>
    </w:p>
    <w:p>
      <w:pPr>
        <w:pStyle w:val="2"/>
        <w:spacing w:line="360" w:lineRule="auto"/>
        <w:rPr>
          <w:b/>
          <w:bCs/>
        </w:rPr>
      </w:pPr>
      <w:r>
        <w:rPr>
          <w:color w:val="000000"/>
          <w:szCs w:val="21"/>
        </w:rPr>
        <w:object>
          <v:shape id="_x0000_i1029" o:spt="75" type="#_x0000_t75" style="height:148.85pt;width:257.35pt;" o:ole="t" filled="f" o:preferrelative="t" stroked="f" coordsize="21600,21600">
            <v:path/>
            <v:fill on="f" focussize="0,0"/>
            <v:stroke on="f" joinstyle="miter"/>
            <v:imagedata r:id="rId16" o:title=""/>
            <o:lock v:ext="edit" aspectratio="f"/>
            <w10:wrap type="none"/>
            <w10:anchorlock/>
          </v:shape>
          <o:OLEObject Type="Embed" ProgID="Visio.Drawing.11" ShapeID="_x0000_i1029" DrawAspect="Content" ObjectID="_1468075729" r:id="rId15">
            <o:LockedField>false</o:LockedField>
          </o:OLEObject>
        </w:object>
      </w:r>
      <w:r>
        <w:drawing>
          <wp:inline distT="0" distB="0" distL="0" distR="0">
            <wp:extent cx="2415540" cy="165798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415540" cy="1657985"/>
                    </a:xfrm>
                    <a:prstGeom prst="rect">
                      <a:avLst/>
                    </a:prstGeom>
                    <a:noFill/>
                    <a:ln>
                      <a:noFill/>
                    </a:ln>
                  </pic:spPr>
                </pic:pic>
              </a:graphicData>
            </a:graphic>
          </wp:inline>
        </w:drawing>
      </w:r>
    </w:p>
    <w:p>
      <w:pPr>
        <w:pStyle w:val="2"/>
        <w:spacing w:line="360" w:lineRule="auto"/>
        <w:ind w:firstLine="1687" w:firstLineChars="800"/>
      </w:pPr>
      <w:r>
        <w:rPr>
          <w:rFonts w:hint="eastAsia"/>
          <w:b/>
          <w:bCs/>
        </w:rPr>
        <w:t>图3</w:t>
      </w:r>
    </w:p>
    <w:tbl>
      <w:tblPr>
        <w:tblStyle w:val="7"/>
        <w:tblpPr w:leftFromText="180" w:rightFromText="180" w:vertAnchor="text" w:horzAnchor="page" w:tblpX="9568" w:tblpY="1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5" w:type="dxa"/>
            <w:vAlign w:val="center"/>
          </w:tcPr>
          <w:p>
            <w:pPr>
              <w:spacing w:line="360" w:lineRule="auto"/>
              <w:jc w:val="distribute"/>
              <w:rPr>
                <w:rFonts w:ascii="宋体" w:hAnsi="宋体" w:cs="宋体"/>
                <w:b/>
                <w:color w:val="000000"/>
                <w:szCs w:val="21"/>
              </w:rPr>
            </w:pPr>
            <w:r>
              <w:rPr>
                <w:rFonts w:hint="eastAsia" w:ascii="宋体" w:hAnsi="宋体" w:cs="宋体"/>
                <w:b/>
                <w:color w:val="000000"/>
                <w:szCs w:val="21"/>
              </w:rPr>
              <w:t>得分</w:t>
            </w:r>
          </w:p>
        </w:tc>
        <w:tc>
          <w:tcPr>
            <w:tcW w:w="708" w:type="dxa"/>
            <w:vAlign w:val="center"/>
          </w:tcPr>
          <w:p>
            <w:pPr>
              <w:spacing w:line="360" w:lineRule="auto"/>
              <w:rPr>
                <w:rFonts w:ascii="宋体" w:hAnsi="宋体" w:cs="宋体"/>
                <w:b/>
                <w:color w:val="000000"/>
                <w:szCs w:val="21"/>
              </w:rPr>
            </w:pPr>
          </w:p>
        </w:tc>
      </w:tr>
    </w:tbl>
    <w:p>
      <w:pPr>
        <w:widowControl/>
        <w:jc w:val="right"/>
      </w:pPr>
    </w:p>
    <w:p>
      <w:pPr>
        <w:widowControl/>
        <w:spacing w:line="360" w:lineRule="auto"/>
      </w:pPr>
      <w:r>
        <w:rPr>
          <w:rFonts w:hint="eastAsia" w:ascii="黑体" w:hAnsi="黑体" w:eastAsia="黑体" w:cs="黑体"/>
          <w:b/>
          <w:sz w:val="24"/>
        </w:rPr>
        <w:t>五、设计题：（本大题共</w:t>
      </w:r>
      <w:r>
        <w:rPr>
          <w:rFonts w:ascii="黑体" w:hAnsi="黑体" w:eastAsia="黑体" w:cs="黑体"/>
          <w:b/>
          <w:sz w:val="24"/>
        </w:rPr>
        <w:t>32</w:t>
      </w:r>
      <w:r>
        <w:rPr>
          <w:rFonts w:hint="eastAsia" w:ascii="黑体" w:hAnsi="黑体" w:eastAsia="黑体" w:cs="黑体"/>
          <w:b/>
          <w:sz w:val="24"/>
        </w:rPr>
        <w:t>分,每题1</w:t>
      </w:r>
      <w:r>
        <w:rPr>
          <w:rFonts w:ascii="黑体" w:hAnsi="黑体" w:eastAsia="黑体" w:cs="黑体"/>
          <w:b/>
          <w:sz w:val="24"/>
        </w:rPr>
        <w:t>6</w:t>
      </w:r>
      <w:r>
        <w:rPr>
          <w:rFonts w:hint="eastAsia" w:ascii="黑体" w:hAnsi="黑体" w:eastAsia="黑体" w:cs="黑体"/>
          <w:b/>
          <w:sz w:val="24"/>
        </w:rPr>
        <w:t>分）</w:t>
      </w:r>
    </w:p>
    <w:p>
      <w:pPr>
        <w:rPr>
          <w:rFonts w:ascii="宋体" w:hAnsi="宋体" w:cs="宋体"/>
          <w:b/>
          <w:bCs/>
          <w:kern w:val="0"/>
          <w:sz w:val="24"/>
          <w:szCs w:val="21"/>
        </w:rPr>
      </w:pPr>
      <w:r>
        <w:rPr>
          <w:rFonts w:hint="eastAsia" w:ascii="宋体" w:hAnsi="宋体" w:cs="宋体"/>
          <w:b/>
          <w:bCs/>
          <w:szCs w:val="21"/>
        </w:rPr>
        <w:t>1</w:t>
      </w:r>
      <w:r>
        <w:rPr>
          <w:rFonts w:ascii="宋体" w:hAnsi="宋体" w:cs="宋体"/>
          <w:b/>
          <w:bCs/>
          <w:szCs w:val="21"/>
        </w:rPr>
        <w:t>6</w:t>
      </w:r>
      <w:r>
        <w:rPr>
          <w:rFonts w:hint="eastAsia" w:ascii="宋体" w:hAnsi="宋体" w:cs="宋体"/>
          <w:b/>
          <w:bCs/>
          <w:szCs w:val="21"/>
        </w:rPr>
        <w:t>．</w:t>
      </w:r>
      <w:r>
        <w:rPr>
          <w:rFonts w:hint="eastAsia" w:ascii="宋体" w:hAnsi="宋体" w:cs="宋体"/>
          <w:b/>
          <w:bCs/>
          <w:kern w:val="0"/>
          <w:sz w:val="24"/>
          <w:szCs w:val="21"/>
        </w:rPr>
        <w:t xml:space="preserve">用上升沿 JK 触发器设计一个按自然态序进行计数的可控模值同步加法计数器，当 M=0 时为 7 进制， </w:t>
      </w:r>
    </w:p>
    <w:p>
      <w:pPr>
        <w:widowControl/>
        <w:jc w:val="left"/>
        <w:rPr>
          <w:rFonts w:ascii="宋体" w:hAnsi="宋体" w:cs="宋体"/>
          <w:b/>
          <w:bCs/>
          <w:kern w:val="0"/>
          <w:sz w:val="24"/>
          <w:szCs w:val="21"/>
        </w:rPr>
      </w:pPr>
      <w:r>
        <w:rPr>
          <w:rFonts w:hint="eastAsia" w:ascii="宋体" w:hAnsi="宋体" w:cs="宋体"/>
          <w:b/>
          <w:bCs/>
          <w:kern w:val="0"/>
          <w:sz w:val="24"/>
          <w:szCs w:val="21"/>
        </w:rPr>
        <w:t xml:space="preserve">当 M=1 时为 5 进制。 </w:t>
      </w:r>
    </w:p>
    <w:p>
      <w:pPr>
        <w:widowControl/>
        <w:jc w:val="left"/>
        <w:rPr>
          <w:rFonts w:ascii="宋体" w:hAnsi="宋体" w:cs="宋体"/>
          <w:b/>
          <w:bCs/>
          <w:kern w:val="0"/>
          <w:sz w:val="24"/>
          <w:szCs w:val="21"/>
        </w:rPr>
      </w:pPr>
      <w:r>
        <w:rPr>
          <w:rFonts w:hint="eastAsia" w:ascii="宋体" w:hAnsi="宋体" w:cs="宋体"/>
          <w:b/>
          <w:bCs/>
          <w:kern w:val="0"/>
          <w:sz w:val="24"/>
          <w:szCs w:val="21"/>
        </w:rPr>
        <w:t xml:space="preserve">要求：（1）分析设计要求，建立原始状态图和状态表； </w:t>
      </w:r>
    </w:p>
    <w:p>
      <w:pPr>
        <w:widowControl/>
        <w:jc w:val="left"/>
        <w:rPr>
          <w:rFonts w:ascii="宋体" w:hAnsi="宋体" w:cs="宋体"/>
          <w:b/>
          <w:bCs/>
          <w:kern w:val="0"/>
          <w:sz w:val="24"/>
          <w:szCs w:val="21"/>
        </w:rPr>
      </w:pPr>
      <w:r>
        <w:rPr>
          <w:rFonts w:hint="eastAsia" w:ascii="宋体" w:hAnsi="宋体" w:cs="宋体"/>
          <w:b/>
          <w:bCs/>
          <w:kern w:val="0"/>
          <w:sz w:val="24"/>
          <w:szCs w:val="21"/>
        </w:rPr>
        <w:t xml:space="preserve">（2）求出最简激励函数； </w:t>
      </w:r>
    </w:p>
    <w:p>
      <w:pPr>
        <w:widowControl/>
        <w:jc w:val="left"/>
        <w:rPr>
          <w:rFonts w:ascii="宋体" w:hAnsi="宋体" w:cs="宋体"/>
          <w:b/>
          <w:bCs/>
          <w:kern w:val="0"/>
          <w:sz w:val="24"/>
          <w:szCs w:val="21"/>
        </w:rPr>
      </w:pPr>
      <w:r>
        <w:rPr>
          <w:rFonts w:hint="eastAsia" w:ascii="宋体" w:hAnsi="宋体" w:cs="宋体"/>
          <w:b/>
          <w:bCs/>
          <w:kern w:val="0"/>
          <w:sz w:val="24"/>
          <w:szCs w:val="21"/>
        </w:rPr>
        <w:t xml:space="preserve">（3）系统要求有自启动功能； </w:t>
      </w:r>
    </w:p>
    <w:p>
      <w:pPr>
        <w:widowControl/>
        <w:spacing w:line="360" w:lineRule="auto"/>
        <w:jc w:val="center"/>
        <w:rPr>
          <w:rFonts w:ascii="宋体" w:hAnsi="宋体" w:cs="宋体"/>
          <w:b/>
          <w:bCs/>
          <w:szCs w:val="21"/>
        </w:rPr>
      </w:pPr>
    </w:p>
    <w:p>
      <w:pPr>
        <w:spacing w:line="360" w:lineRule="auto"/>
        <w:rPr>
          <w:rFonts w:ascii="宋体" w:hAnsi="宋体" w:cs="宋体"/>
          <w:b/>
          <w:bCs/>
          <w:kern w:val="0"/>
          <w:sz w:val="24"/>
          <w:szCs w:val="21"/>
        </w:rPr>
      </w:pPr>
      <w:r>
        <w:rPr>
          <w:rFonts w:hint="eastAsia" w:ascii="宋体" w:hAnsi="宋体" w:cs="宋体"/>
          <w:b/>
          <w:bCs/>
          <w:szCs w:val="21"/>
        </w:rPr>
        <w:t>1</w:t>
      </w:r>
      <w:r>
        <w:rPr>
          <w:rFonts w:ascii="宋体" w:hAnsi="宋体" w:cs="宋体"/>
          <w:b/>
          <w:bCs/>
          <w:szCs w:val="21"/>
        </w:rPr>
        <w:t>7</w:t>
      </w:r>
      <w:r>
        <w:rPr>
          <w:rFonts w:hint="eastAsia" w:ascii="宋体" w:hAnsi="宋体" w:cs="宋体"/>
          <w:b/>
          <w:bCs/>
          <w:szCs w:val="21"/>
        </w:rPr>
        <w:t>.</w:t>
      </w:r>
      <w:r>
        <w:rPr>
          <w:rFonts w:hint="eastAsia"/>
          <w:color w:val="000000"/>
        </w:rPr>
        <w:t xml:space="preserve"> </w:t>
      </w:r>
      <w:r>
        <w:rPr>
          <w:rFonts w:hint="eastAsia" w:ascii="宋体" w:hAnsi="宋体" w:cs="宋体"/>
          <w:b/>
          <w:bCs/>
          <w:kern w:val="0"/>
          <w:sz w:val="24"/>
          <w:szCs w:val="21"/>
        </w:rPr>
        <w:t>试用中规模集成十六进制同步计数器74LS161，接成一个模13的计数器，可附加必要的门电路，要求初始状态为0001，画出完整的状态转换图。</w:t>
      </w:r>
    </w:p>
    <w:p>
      <w:pPr>
        <w:spacing w:line="360" w:lineRule="auto"/>
        <w:rPr>
          <w:rFonts w:ascii="宋体" w:hAnsi="宋体" w:cs="宋体"/>
          <w:b/>
          <w:bCs/>
          <w:kern w:val="0"/>
          <w:sz w:val="24"/>
          <w:szCs w:val="21"/>
        </w:rPr>
      </w:pPr>
      <w:r>
        <w:rPr>
          <w:rFonts w:hint="eastAsia" w:ascii="宋体" w:hAnsi="宋体" w:cs="宋体"/>
          <w:b/>
          <w:bCs/>
          <w:kern w:val="0"/>
          <w:sz w:val="24"/>
          <w:szCs w:val="21"/>
        </w:rPr>
        <w:t xml:space="preserve">                     </w:t>
      </w:r>
      <w:r>
        <w:rPr>
          <w:rFonts w:ascii="宋体" w:hAnsi="宋体" w:cs="宋体"/>
          <w:b/>
          <w:bCs/>
          <w:kern w:val="0"/>
          <w:sz w:val="24"/>
          <w:szCs w:val="21"/>
        </w:rPr>
        <w:t>74LS16</w:t>
      </w:r>
      <w:r>
        <w:rPr>
          <w:rFonts w:hint="eastAsia" w:ascii="宋体" w:hAnsi="宋体" w:cs="宋体"/>
          <w:b/>
          <w:bCs/>
          <w:kern w:val="0"/>
          <w:sz w:val="24"/>
          <w:szCs w:val="21"/>
        </w:rPr>
        <w:t>1功能表</w:t>
      </w:r>
    </w:p>
    <w:p>
      <w:pPr>
        <w:spacing w:line="360" w:lineRule="auto"/>
        <w:rPr>
          <w:rFonts w:ascii="宋体" w:hAnsi="宋体"/>
          <w:sz w:val="24"/>
        </w:rPr>
      </w:pPr>
      <w:r>
        <w:drawing>
          <wp:inline distT="0" distB="0" distL="0" distR="0">
            <wp:extent cx="4107815" cy="1160145"/>
            <wp:effectExtent l="0" t="0" r="698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107815" cy="1160145"/>
                    </a:xfrm>
                    <a:prstGeom prst="rect">
                      <a:avLst/>
                    </a:prstGeom>
                    <a:noFill/>
                    <a:ln>
                      <a:noFill/>
                    </a:ln>
                  </pic:spPr>
                </pic:pic>
              </a:graphicData>
            </a:graphic>
          </wp:inline>
        </w:drawing>
      </w:r>
    </w:p>
    <w:p>
      <w:pPr>
        <w:spacing w:line="360" w:lineRule="auto"/>
        <w:jc w:val="center"/>
        <w:rPr>
          <w:rFonts w:ascii="宋体" w:hAnsi="宋体"/>
          <w:bCs/>
        </w:rPr>
      </w:pPr>
      <w:r>
        <w:rPr>
          <w:rFonts w:ascii="宋体" w:hAnsi="宋体"/>
          <w:sz w:val="24"/>
        </w:rPr>
        <w:drawing>
          <wp:inline distT="0" distB="0" distL="0" distR="0">
            <wp:extent cx="2115185" cy="1446530"/>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rcRect l="51042" t="20726" b="13605"/>
                    <a:stretch>
                      <a:fillRect/>
                    </a:stretch>
                  </pic:blipFill>
                  <pic:spPr>
                    <a:xfrm>
                      <a:off x="0" y="0"/>
                      <a:ext cx="2115185" cy="1446530"/>
                    </a:xfrm>
                    <a:prstGeom prst="rect">
                      <a:avLst/>
                    </a:prstGeom>
                    <a:noFill/>
                    <a:ln>
                      <a:noFill/>
                    </a:ln>
                  </pic:spPr>
                </pic:pic>
              </a:graphicData>
            </a:graphic>
          </wp:inline>
        </w:drawing>
      </w:r>
    </w:p>
    <w:p>
      <w:bookmarkStart w:id="4" w:name="_GoBack"/>
      <w:bookmarkEnd w:id="4"/>
    </w:p>
    <w:sectPr>
      <w:headerReference r:id="rId3" w:type="default"/>
      <w:footerReference r:id="rId4" w:type="default"/>
      <w:pgSz w:w="11907" w:h="16840"/>
      <w:pgMar w:top="1701" w:right="567" w:bottom="1418" w:left="1701" w:header="851" w:footer="851" w:gutter="0"/>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imesNewRomanPSMT">
    <w:altName w:val="Times New Roman"/>
    <w:panose1 w:val="00000000000000000000"/>
    <w:charset w:val="00"/>
    <w:family w:val="roman"/>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FSJ-PK7482000034c-Identity-H">
    <w:altName w:val="微软雅黑"/>
    <w:panose1 w:val="00000000000000000000"/>
    <w:charset w:val="7A"/>
    <w:family w:val="auto"/>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3</w:t>
    </w:r>
    <w:r>
      <w:rPr>
        <w:kern w:val="0"/>
        <w:szCs w:val="21"/>
      </w:rPr>
      <w:fldChar w:fldCharType="end"/>
    </w:r>
    <w:r>
      <w:rPr>
        <w:rFonts w:hint="eastAsia"/>
        <w:kern w:val="0"/>
        <w:szCs w:val="21"/>
      </w:rPr>
      <w:t xml:space="preserve"> 页     共</w:t>
    </w:r>
    <w:r>
      <w:fldChar w:fldCharType="begin"/>
    </w:r>
    <w:r>
      <w:rPr>
        <w:rStyle w:val="9"/>
      </w:rPr>
      <w:instrText xml:space="preserve"> NUMPAGES </w:instrText>
    </w:r>
    <w:r>
      <w:fldChar w:fldCharType="separate"/>
    </w:r>
    <w:r>
      <w:rPr>
        <w:rStyle w:val="9"/>
      </w:rPr>
      <w:t>6</w:t>
    </w:r>
    <w:r>
      <w:fldChar w:fldCharType="end"/>
    </w:r>
    <w:r>
      <w:rPr>
        <w:rFonts w:hint="eastAsia"/>
        <w:kern w:val="0"/>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385D8C"/>
    <w:multiLevelType w:val="singleLevel"/>
    <w:tmpl w:val="07385D8C"/>
    <w:lvl w:ilvl="0" w:tentative="0">
      <w:start w:val="1"/>
      <w:numFmt w:val="chineseCounting"/>
      <w:suff w:val="nothing"/>
      <w:lvlText w:val="%1、"/>
      <w:lvlJc w:val="left"/>
      <w:rPr>
        <w:rFonts w:hint="eastAsia"/>
      </w:rPr>
    </w:lvl>
  </w:abstractNum>
  <w:abstractNum w:abstractNumId="1">
    <w:nsid w:val="1B500849"/>
    <w:multiLevelType w:val="singleLevel"/>
    <w:tmpl w:val="1B500849"/>
    <w:lvl w:ilvl="0" w:tentative="0">
      <w:start w:val="1"/>
      <w:numFmt w:val="decimal"/>
      <w:suff w:val="space"/>
      <w:lvlText w:val="%1."/>
      <w:lvlJc w:val="left"/>
    </w:lvl>
  </w:abstractNum>
  <w:abstractNum w:abstractNumId="2">
    <w:nsid w:val="1C64A41A"/>
    <w:multiLevelType w:val="singleLevel"/>
    <w:tmpl w:val="1C64A41A"/>
    <w:lvl w:ilvl="0" w:tentative="0">
      <w:start w:val="14"/>
      <w:numFmt w:val="decimal"/>
      <w:suff w:val="space"/>
      <w:lvlText w:val="%1."/>
      <w:lvlJc w:val="left"/>
    </w:lvl>
  </w:abstractNum>
  <w:abstractNum w:abstractNumId="3">
    <w:nsid w:val="463861CE"/>
    <w:multiLevelType w:val="singleLevel"/>
    <w:tmpl w:val="463861CE"/>
    <w:lvl w:ilvl="0" w:tentative="0">
      <w:start w:val="1"/>
      <w:numFmt w:val="upperLetter"/>
      <w:suff w:val="space"/>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yMTk3ZWQ3NzMyZmYwN2JkY2Y3OTJiMWQyZjVhYmYifQ=="/>
  </w:docVars>
  <w:rsids>
    <w:rsidRoot w:val="514F5746"/>
    <w:rsid w:val="000373EF"/>
    <w:rsid w:val="000649C6"/>
    <w:rsid w:val="000704F6"/>
    <w:rsid w:val="000723A6"/>
    <w:rsid w:val="00080A00"/>
    <w:rsid w:val="00096051"/>
    <w:rsid w:val="000A5367"/>
    <w:rsid w:val="000B49CD"/>
    <w:rsid w:val="000F6A5A"/>
    <w:rsid w:val="00121C91"/>
    <w:rsid w:val="00127B04"/>
    <w:rsid w:val="001477EA"/>
    <w:rsid w:val="0015218C"/>
    <w:rsid w:val="001A6AB5"/>
    <w:rsid w:val="001C22D8"/>
    <w:rsid w:val="001C3EA7"/>
    <w:rsid w:val="001C4003"/>
    <w:rsid w:val="001D4C64"/>
    <w:rsid w:val="001E6353"/>
    <w:rsid w:val="001F4430"/>
    <w:rsid w:val="00274DAD"/>
    <w:rsid w:val="002755EB"/>
    <w:rsid w:val="00290E2C"/>
    <w:rsid w:val="00293C21"/>
    <w:rsid w:val="002A7C9D"/>
    <w:rsid w:val="002C65E0"/>
    <w:rsid w:val="0030458F"/>
    <w:rsid w:val="003078E6"/>
    <w:rsid w:val="003940D1"/>
    <w:rsid w:val="003A79EF"/>
    <w:rsid w:val="004039CC"/>
    <w:rsid w:val="00415B23"/>
    <w:rsid w:val="00415F80"/>
    <w:rsid w:val="00423721"/>
    <w:rsid w:val="00491BB1"/>
    <w:rsid w:val="004B3301"/>
    <w:rsid w:val="004B3611"/>
    <w:rsid w:val="004B7DEA"/>
    <w:rsid w:val="004D0C47"/>
    <w:rsid w:val="00510F1F"/>
    <w:rsid w:val="00517544"/>
    <w:rsid w:val="00525186"/>
    <w:rsid w:val="005828B6"/>
    <w:rsid w:val="0058455A"/>
    <w:rsid w:val="00597FD3"/>
    <w:rsid w:val="005B387E"/>
    <w:rsid w:val="005B517A"/>
    <w:rsid w:val="006858F9"/>
    <w:rsid w:val="006922BE"/>
    <w:rsid w:val="006C1CD1"/>
    <w:rsid w:val="006D77EE"/>
    <w:rsid w:val="006F05B6"/>
    <w:rsid w:val="00710B8E"/>
    <w:rsid w:val="007145E8"/>
    <w:rsid w:val="00717DD1"/>
    <w:rsid w:val="007A3832"/>
    <w:rsid w:val="007B365A"/>
    <w:rsid w:val="007D0822"/>
    <w:rsid w:val="00835BA1"/>
    <w:rsid w:val="00866035"/>
    <w:rsid w:val="0087172E"/>
    <w:rsid w:val="008B3497"/>
    <w:rsid w:val="008B3833"/>
    <w:rsid w:val="008E3259"/>
    <w:rsid w:val="00902528"/>
    <w:rsid w:val="009B7AB0"/>
    <w:rsid w:val="009C3200"/>
    <w:rsid w:val="009C6889"/>
    <w:rsid w:val="00A57B69"/>
    <w:rsid w:val="00A63FA6"/>
    <w:rsid w:val="00A91893"/>
    <w:rsid w:val="00AA2ED8"/>
    <w:rsid w:val="00AB4AD3"/>
    <w:rsid w:val="00AB60AF"/>
    <w:rsid w:val="00AB6BEA"/>
    <w:rsid w:val="00AC0DD7"/>
    <w:rsid w:val="00AC27D4"/>
    <w:rsid w:val="00B01063"/>
    <w:rsid w:val="00B25BC3"/>
    <w:rsid w:val="00B3018A"/>
    <w:rsid w:val="00B33F62"/>
    <w:rsid w:val="00B443D6"/>
    <w:rsid w:val="00B85165"/>
    <w:rsid w:val="00B902D8"/>
    <w:rsid w:val="00B9472D"/>
    <w:rsid w:val="00BB4518"/>
    <w:rsid w:val="00BB6F67"/>
    <w:rsid w:val="00BD3B14"/>
    <w:rsid w:val="00BF1A98"/>
    <w:rsid w:val="00BF3319"/>
    <w:rsid w:val="00C101B0"/>
    <w:rsid w:val="00C41ADD"/>
    <w:rsid w:val="00C42D8D"/>
    <w:rsid w:val="00C7552A"/>
    <w:rsid w:val="00CB1A90"/>
    <w:rsid w:val="00CE573A"/>
    <w:rsid w:val="00D0111D"/>
    <w:rsid w:val="00D33A01"/>
    <w:rsid w:val="00D6021F"/>
    <w:rsid w:val="00D84510"/>
    <w:rsid w:val="00D904F0"/>
    <w:rsid w:val="00D90C96"/>
    <w:rsid w:val="00DC3B9C"/>
    <w:rsid w:val="00DD49A3"/>
    <w:rsid w:val="00DD640B"/>
    <w:rsid w:val="00E130B5"/>
    <w:rsid w:val="00E21451"/>
    <w:rsid w:val="00E22693"/>
    <w:rsid w:val="00E565AD"/>
    <w:rsid w:val="00E66B4D"/>
    <w:rsid w:val="00E674BF"/>
    <w:rsid w:val="00E8551A"/>
    <w:rsid w:val="00E960F2"/>
    <w:rsid w:val="00EA3F97"/>
    <w:rsid w:val="00EB5703"/>
    <w:rsid w:val="00EB5C70"/>
    <w:rsid w:val="00EB5D33"/>
    <w:rsid w:val="00EC17B6"/>
    <w:rsid w:val="00EE15AC"/>
    <w:rsid w:val="00F05A9A"/>
    <w:rsid w:val="00F07A7E"/>
    <w:rsid w:val="00F248D5"/>
    <w:rsid w:val="00F751AF"/>
    <w:rsid w:val="00F92B00"/>
    <w:rsid w:val="00FA0CAC"/>
    <w:rsid w:val="00FB2922"/>
    <w:rsid w:val="00FB3624"/>
    <w:rsid w:val="00FB3684"/>
    <w:rsid w:val="2E5D31C3"/>
    <w:rsid w:val="514F5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pPr>
      <w:widowControl/>
      <w:jc w:val="left"/>
    </w:pPr>
    <w:rPr>
      <w:rFonts w:ascii="宋体" w:hAnsi="Courier New"/>
      <w:kern w:val="0"/>
      <w:szCs w:val="20"/>
    </w:rPr>
  </w:style>
  <w:style w:type="paragraph" w:styleId="3">
    <w:name w:val="Balloon Text"/>
    <w:basedOn w:val="1"/>
    <w:link w:val="13"/>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widowControl/>
      <w:spacing w:before="100" w:beforeAutospacing="1" w:after="100" w:afterAutospacing="1"/>
      <w:jc w:val="left"/>
    </w:pPr>
    <w:rPr>
      <w:rFonts w:ascii="宋体" w:hAnsi="宋体"/>
      <w:kern w:val="0"/>
      <w:sz w:val="24"/>
    </w:rPr>
  </w:style>
  <w:style w:type="character" w:styleId="9">
    <w:name w:val="page number"/>
    <w:basedOn w:val="8"/>
    <w:qFormat/>
    <w:uiPriority w:val="0"/>
  </w:style>
  <w:style w:type="character" w:customStyle="1" w:styleId="10">
    <w:name w:val="试卷正文"/>
    <w:qFormat/>
    <w:uiPriority w:val="0"/>
    <w:rPr>
      <w:rFonts w:ascii="宋体" w:hAnsi="宋体"/>
      <w:color w:val="000000"/>
      <w:sz w:val="21"/>
    </w:rPr>
  </w:style>
  <w:style w:type="character" w:customStyle="1" w:styleId="11">
    <w:name w:val="fontstyle01"/>
    <w:basedOn w:val="8"/>
    <w:uiPriority w:val="0"/>
    <w:rPr>
      <w:rFonts w:hint="eastAsia" w:ascii="宋体" w:hAnsi="宋体" w:eastAsia="宋体"/>
      <w:color w:val="000000"/>
      <w:sz w:val="22"/>
      <w:szCs w:val="22"/>
    </w:rPr>
  </w:style>
  <w:style w:type="paragraph" w:styleId="12">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13">
    <w:name w:val="批注框文本 Char"/>
    <w:basedOn w:val="8"/>
    <w:link w:val="3"/>
    <w:uiPriority w:val="0"/>
    <w:rPr>
      <w:rFonts w:ascii="Times New Roman" w:hAnsi="Times New Roman" w:eastAsia="宋体" w:cs="Times New Roman"/>
      <w:kern w:val="2"/>
      <w:sz w:val="18"/>
      <w:szCs w:val="18"/>
    </w:rPr>
  </w:style>
  <w:style w:type="character" w:customStyle="1" w:styleId="14">
    <w:name w:val="fontstyle21"/>
    <w:basedOn w:val="8"/>
    <w:uiPriority w:val="0"/>
    <w:rPr>
      <w:rFonts w:hint="default" w:ascii="TimesNewRomanPSMT" w:hAnsi="TimesNewRomanPSMT"/>
      <w:color w:val="000000"/>
      <w:sz w:val="24"/>
      <w:szCs w:val="24"/>
    </w:rPr>
  </w:style>
  <w:style w:type="character" w:customStyle="1" w:styleId="15">
    <w:name w:val="fontstyle11"/>
    <w:basedOn w:val="8"/>
    <w:uiPriority w:val="0"/>
    <w:rPr>
      <w:rFonts w:hint="eastAsia" w:ascii="宋体" w:hAnsi="宋体" w:eastAsia="宋体"/>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emf"/><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emf"/><Relationship Id="rId11" Type="http://schemas.openxmlformats.org/officeDocument/2006/relationships/oleObject" Target="embeddings/oleObject3.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5EA606-123A-40E0-9BA7-50C548D5E980}">
  <ds:schemaRefs/>
</ds:datastoreItem>
</file>

<file path=docProps/app.xml><?xml version="1.0" encoding="utf-8"?>
<Properties xmlns="http://schemas.openxmlformats.org/officeDocument/2006/extended-properties" xmlns:vt="http://schemas.openxmlformats.org/officeDocument/2006/docPropsVTypes">
  <Template>Normal.dotm</Template>
  <Pages>6</Pages>
  <Words>284</Words>
  <Characters>1619</Characters>
  <Lines>13</Lines>
  <Paragraphs>3</Paragraphs>
  <TotalTime>47</TotalTime>
  <ScaleCrop>false</ScaleCrop>
  <LinksUpToDate>false</LinksUpToDate>
  <CharactersWithSpaces>1900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2024-02-19T04:56:00Z</dcterms:created>
  <dc:creator>orange鸿</dc:creator>
  <cp:lastModifiedBy>orange鸿</cp:lastModifiedBy>
  <dcterms:modified xsi:type="dcterms:W3CDTF">2024-03-10T08:56:36Z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BC3571CD25EC402AB4474C5FDB5EA3B9_11</vt:lpwstr>
  </property>
</Properties>
</file>