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C861D" w14:textId="5A4D0B1E" w:rsidR="0076478D" w:rsidRDefault="00000000">
      <w:pPr>
        <w:pStyle w:val="1"/>
        <w:jc w:val="center"/>
        <w:rPr>
          <w:sz w:val="36"/>
          <w:szCs w:val="36"/>
        </w:rPr>
      </w:pPr>
      <w:bookmarkStart w:id="0" w:name="_Toc215215316"/>
      <w:proofErr w:type="spellStart"/>
      <w:r>
        <w:rPr>
          <w:sz w:val="36"/>
          <w:szCs w:val="36"/>
        </w:rPr>
        <w:t>OpenHarmony</w:t>
      </w:r>
      <w:proofErr w:type="spellEnd"/>
      <w:r>
        <w:rPr>
          <w:sz w:val="36"/>
          <w:szCs w:val="36"/>
        </w:rPr>
        <w:t xml:space="preserve"> XTS </w:t>
      </w:r>
      <w:r>
        <w:rPr>
          <w:sz w:val="36"/>
          <w:szCs w:val="36"/>
        </w:rPr>
        <w:t>测试框架分析与实践报告</w:t>
      </w:r>
      <w:bookmarkEnd w:id="0"/>
    </w:p>
    <w:p w14:paraId="4EDA05BA" w14:textId="4C1E18B1" w:rsidR="0076478D" w:rsidRPr="0076478D" w:rsidRDefault="0076478D">
      <w:pPr>
        <w:widowControl/>
        <w:jc w:val="left"/>
        <w:rPr>
          <w:rFonts w:hint="eastAsia"/>
          <w:b/>
          <w:kern w:val="44"/>
          <w:sz w:val="36"/>
          <w:szCs w:val="36"/>
        </w:rPr>
      </w:pPr>
    </w:p>
    <w:sdt>
      <w:sdtPr>
        <w:rPr>
          <w:lang w:val="zh-CN"/>
        </w:rPr>
        <w:id w:val="-6858430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14:paraId="1D1A9919" w14:textId="5C5D2F86" w:rsidR="0076478D" w:rsidRPr="0076478D" w:rsidRDefault="0076478D">
          <w:pPr>
            <w:pStyle w:val="TOC"/>
            <w:rPr>
              <w:rFonts w:hint="eastAsia"/>
              <w:b/>
              <w:bCs/>
              <w:color w:val="000000" w:themeColor="text1"/>
            </w:rPr>
          </w:pPr>
          <w:r w:rsidRPr="0076478D">
            <w:rPr>
              <w:b/>
              <w:bCs/>
              <w:color w:val="000000" w:themeColor="text1"/>
              <w:lang w:val="zh-CN"/>
            </w:rPr>
            <w:t>目录</w:t>
          </w:r>
        </w:p>
        <w:p w14:paraId="365A0B57" w14:textId="5EF1A888" w:rsidR="0076478D" w:rsidRDefault="0076478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5215316" w:history="1">
            <w:r w:rsidRPr="00B431AC">
              <w:rPr>
                <w:rStyle w:val="a3"/>
                <w:rFonts w:hint="eastAsia"/>
                <w:noProof/>
              </w:rPr>
              <w:t xml:space="preserve">OpenHarmony XTS </w:t>
            </w:r>
            <w:r w:rsidRPr="00B431AC">
              <w:rPr>
                <w:rStyle w:val="a3"/>
                <w:rFonts w:hint="eastAsia"/>
                <w:noProof/>
              </w:rPr>
              <w:t>测试框架分析与实践报告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71E12C" w14:textId="325C11CD" w:rsidR="0076478D" w:rsidRDefault="0076478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17" w:history="1">
            <w:r w:rsidRPr="00B431AC">
              <w:rPr>
                <w:rStyle w:val="a3"/>
                <w:rFonts w:hint="eastAsia"/>
                <w:noProof/>
              </w:rPr>
              <w:t>一、</w:t>
            </w:r>
            <w:r w:rsidRPr="00B431AC">
              <w:rPr>
                <w:rStyle w:val="a3"/>
                <w:rFonts w:hint="eastAsia"/>
                <w:noProof/>
              </w:rPr>
              <w:t xml:space="preserve">XTS </w:t>
            </w:r>
            <w:r w:rsidRPr="00B431AC">
              <w:rPr>
                <w:rStyle w:val="a3"/>
                <w:rFonts w:hint="eastAsia"/>
                <w:noProof/>
              </w:rPr>
              <w:t>测试框架的结构与运行机制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D82349" w14:textId="20D44FBD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18" w:history="1">
            <w:r w:rsidRPr="00B431AC">
              <w:rPr>
                <w:rStyle w:val="a3"/>
                <w:rFonts w:hint="eastAsia"/>
                <w:noProof/>
              </w:rPr>
              <w:t xml:space="preserve">1.1 </w:t>
            </w:r>
            <w:r w:rsidRPr="00B431AC">
              <w:rPr>
                <w:rStyle w:val="a3"/>
                <w:rFonts w:hint="eastAsia"/>
                <w:noProof/>
              </w:rPr>
              <w:t>框架整体架构分析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E7A3D" w14:textId="0B1DC920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19" w:history="1">
            <w:r w:rsidRPr="00B431AC">
              <w:rPr>
                <w:rStyle w:val="a3"/>
                <w:rFonts w:hint="eastAsia"/>
                <w:noProof/>
              </w:rPr>
              <w:t xml:space="preserve">1.2 </w:t>
            </w:r>
            <w:r w:rsidRPr="00B431AC">
              <w:rPr>
                <w:rStyle w:val="a3"/>
                <w:rFonts w:hint="eastAsia"/>
                <w:noProof/>
              </w:rPr>
              <w:t>测试计划的三层配置模型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346462" w14:textId="37A62FC6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0" w:history="1">
            <w:r w:rsidRPr="00B431AC">
              <w:rPr>
                <w:rStyle w:val="a3"/>
                <w:rFonts w:hint="eastAsia"/>
                <w:noProof/>
              </w:rPr>
              <w:t xml:space="preserve">1.3 </w:t>
            </w:r>
            <w:r w:rsidRPr="00B431AC">
              <w:rPr>
                <w:rStyle w:val="a3"/>
                <w:rFonts w:hint="eastAsia"/>
                <w:noProof/>
              </w:rPr>
              <w:t>用例生命周期与设备抽象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FBBE7E" w14:textId="3BB3D8CF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1" w:history="1">
            <w:r w:rsidRPr="00B431AC">
              <w:rPr>
                <w:rStyle w:val="a3"/>
                <w:rFonts w:hint="eastAsia"/>
                <w:noProof/>
              </w:rPr>
              <w:t xml:space="preserve">1.4 </w:t>
            </w:r>
            <w:r w:rsidRPr="00B431AC">
              <w:rPr>
                <w:rStyle w:val="a3"/>
                <w:rFonts w:hint="eastAsia"/>
                <w:noProof/>
              </w:rPr>
              <w:t>执行流程的关键节点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7DF22" w14:textId="4B68F071" w:rsidR="0076478D" w:rsidRDefault="007647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2" w:history="1">
            <w:r w:rsidRPr="00B431AC">
              <w:rPr>
                <w:rStyle w:val="a3"/>
                <w:rFonts w:hint="eastAsia"/>
                <w:noProof/>
              </w:rPr>
              <w:t>二、测试用例设计与子系统分析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802D3" w14:textId="21BD780D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3" w:history="1">
            <w:r w:rsidRPr="00B431AC">
              <w:rPr>
                <w:rStyle w:val="a3"/>
                <w:rFonts w:hint="eastAsia"/>
                <w:noProof/>
              </w:rPr>
              <w:t xml:space="preserve">2.1 </w:t>
            </w:r>
            <w:r w:rsidRPr="00B431AC">
              <w:rPr>
                <w:rStyle w:val="a3"/>
                <w:rFonts w:hint="eastAsia"/>
                <w:noProof/>
              </w:rPr>
              <w:t>子系统选择的技术考量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152F0" w14:textId="057124AA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4" w:history="1">
            <w:r w:rsidRPr="00B431AC">
              <w:rPr>
                <w:rStyle w:val="a3"/>
                <w:rFonts w:hint="eastAsia"/>
                <w:noProof/>
              </w:rPr>
              <w:t xml:space="preserve">2.2 </w:t>
            </w:r>
            <w:r w:rsidRPr="00B431AC">
              <w:rPr>
                <w:rStyle w:val="a3"/>
                <w:rFonts w:hint="eastAsia"/>
                <w:noProof/>
              </w:rPr>
              <w:t>用例设计思路详解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78573" w14:textId="4E8F4F80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5" w:history="1">
            <w:r w:rsidRPr="00B431AC">
              <w:rPr>
                <w:rStyle w:val="a3"/>
                <w:rFonts w:hint="eastAsia"/>
                <w:noProof/>
              </w:rPr>
              <w:t xml:space="preserve">2.3 </w:t>
            </w:r>
            <w:r w:rsidRPr="00B431AC">
              <w:rPr>
                <w:rStyle w:val="a3"/>
                <w:rFonts w:hint="eastAsia"/>
                <w:noProof/>
              </w:rPr>
              <w:t>用例间的依赖与执行顺序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475275" w14:textId="23578F32" w:rsidR="0076478D" w:rsidRDefault="007647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6" w:history="1">
            <w:r w:rsidRPr="00B431AC">
              <w:rPr>
                <w:rStyle w:val="a3"/>
                <w:rFonts w:hint="eastAsia"/>
                <w:noProof/>
              </w:rPr>
              <w:t>三、自动化批量执行脚本设计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34FDD" w14:textId="067AF499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7" w:history="1">
            <w:r w:rsidRPr="00B431AC">
              <w:rPr>
                <w:rStyle w:val="a3"/>
                <w:rFonts w:hint="eastAsia"/>
                <w:noProof/>
              </w:rPr>
              <w:t xml:space="preserve">3.1 </w:t>
            </w:r>
            <w:r w:rsidRPr="00B431AC">
              <w:rPr>
                <w:rStyle w:val="a3"/>
                <w:rFonts w:hint="eastAsia"/>
                <w:noProof/>
              </w:rPr>
              <w:t>设计目标与技术选型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8B806A" w14:textId="2A4C19D9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8" w:history="1">
            <w:r w:rsidRPr="00B431AC">
              <w:rPr>
                <w:rStyle w:val="a3"/>
                <w:rFonts w:hint="eastAsia"/>
                <w:noProof/>
              </w:rPr>
              <w:t xml:space="preserve">3.2 </w:t>
            </w:r>
            <w:r w:rsidRPr="00B431AC">
              <w:rPr>
                <w:rStyle w:val="a3"/>
                <w:rFonts w:hint="eastAsia"/>
                <w:noProof/>
              </w:rPr>
              <w:t>报告生成的设计思考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CA4603" w14:textId="3CB159DF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29" w:history="1">
            <w:r w:rsidRPr="00B431AC">
              <w:rPr>
                <w:rStyle w:val="a3"/>
                <w:rFonts w:hint="eastAsia"/>
                <w:noProof/>
              </w:rPr>
              <w:t xml:space="preserve">3.3 </w:t>
            </w:r>
            <w:r w:rsidRPr="00B431AC">
              <w:rPr>
                <w:rStyle w:val="a3"/>
                <w:rFonts w:hint="eastAsia"/>
                <w:noProof/>
              </w:rPr>
              <w:t>与</w:t>
            </w:r>
            <w:r w:rsidRPr="00B431AC">
              <w:rPr>
                <w:rStyle w:val="a3"/>
                <w:rFonts w:hint="eastAsia"/>
                <w:noProof/>
              </w:rPr>
              <w:t xml:space="preserve"> xdevice </w:t>
            </w:r>
            <w:r w:rsidRPr="00B431AC">
              <w:rPr>
                <w:rStyle w:val="a3"/>
                <w:rFonts w:hint="eastAsia"/>
                <w:noProof/>
              </w:rPr>
              <w:t>的集成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CC352" w14:textId="54A3A1E7" w:rsidR="0076478D" w:rsidRDefault="007647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0" w:history="1">
            <w:r w:rsidRPr="00B431AC">
              <w:rPr>
                <w:rStyle w:val="a3"/>
                <w:rFonts w:hint="eastAsia"/>
                <w:noProof/>
              </w:rPr>
              <w:t>四、已有</w:t>
            </w:r>
            <w:r w:rsidRPr="00B431AC">
              <w:rPr>
                <w:rStyle w:val="a3"/>
                <w:rFonts w:hint="eastAsia"/>
                <w:noProof/>
              </w:rPr>
              <w:t xml:space="preserve"> XTS </w:t>
            </w:r>
            <w:r w:rsidRPr="00B431AC">
              <w:rPr>
                <w:rStyle w:val="a3"/>
                <w:rFonts w:hint="eastAsia"/>
                <w:noProof/>
              </w:rPr>
              <w:t>用例缺陷分析与修复方案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0DFFA6" w14:textId="6A347374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1" w:history="1">
            <w:r w:rsidRPr="00B431AC">
              <w:rPr>
                <w:rStyle w:val="a3"/>
                <w:rFonts w:hint="eastAsia"/>
                <w:noProof/>
              </w:rPr>
              <w:t xml:space="preserve">4.1 </w:t>
            </w:r>
            <w:r w:rsidRPr="00B431AC">
              <w:rPr>
                <w:rStyle w:val="a3"/>
                <w:rFonts w:hint="eastAsia"/>
                <w:noProof/>
              </w:rPr>
              <w:t>缺陷发现过程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55B7E" w14:textId="5F9FB3D5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2" w:history="1">
            <w:r w:rsidRPr="00B431AC">
              <w:rPr>
                <w:rStyle w:val="a3"/>
                <w:rFonts w:hint="eastAsia"/>
                <w:noProof/>
              </w:rPr>
              <w:t xml:space="preserve">4.2 </w:t>
            </w:r>
            <w:r w:rsidRPr="00B431AC">
              <w:rPr>
                <w:rStyle w:val="a3"/>
                <w:rFonts w:hint="eastAsia"/>
                <w:noProof/>
              </w:rPr>
              <w:t>缺陷一：相对路径导致文件读取失败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3E8F5" w14:textId="27D0D5A3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3" w:history="1">
            <w:r w:rsidRPr="00B431AC">
              <w:rPr>
                <w:rStyle w:val="a3"/>
                <w:rFonts w:hint="eastAsia"/>
                <w:noProof/>
              </w:rPr>
              <w:t xml:space="preserve">4.3 </w:t>
            </w:r>
            <w:r w:rsidRPr="00B431AC">
              <w:rPr>
                <w:rStyle w:val="a3"/>
                <w:rFonts w:hint="eastAsia"/>
                <w:noProof/>
              </w:rPr>
              <w:t>缺陷二：属性引用错误导致运行时异常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ECE654" w14:textId="5B563304" w:rsidR="0076478D" w:rsidRDefault="0076478D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4" w:history="1">
            <w:r w:rsidRPr="00B431AC">
              <w:rPr>
                <w:rStyle w:val="a3"/>
                <w:rFonts w:hint="eastAsia"/>
                <w:noProof/>
              </w:rPr>
              <w:t>五、</w:t>
            </w:r>
            <w:r w:rsidRPr="00B431AC">
              <w:rPr>
                <w:rStyle w:val="a3"/>
                <w:rFonts w:hint="eastAsia"/>
                <w:noProof/>
              </w:rPr>
              <w:t xml:space="preserve">XTS </w:t>
            </w:r>
            <w:r w:rsidRPr="00B431AC">
              <w:rPr>
                <w:rStyle w:val="a3"/>
                <w:rFonts w:hint="eastAsia"/>
                <w:noProof/>
              </w:rPr>
              <w:t>与</w:t>
            </w:r>
            <w:r w:rsidRPr="00B431AC">
              <w:rPr>
                <w:rStyle w:val="a3"/>
                <w:rFonts w:hint="eastAsia"/>
                <w:noProof/>
              </w:rPr>
              <w:t xml:space="preserve"> Google GTest</w:t>
            </w:r>
            <w:r w:rsidRPr="00B431AC">
              <w:rPr>
                <w:rStyle w:val="a3"/>
                <w:rFonts w:hint="eastAsia"/>
                <w:noProof/>
              </w:rPr>
              <w:t>、</w:t>
            </w:r>
            <w:r w:rsidRPr="00B431AC">
              <w:rPr>
                <w:rStyle w:val="a3"/>
                <w:rFonts w:hint="eastAsia"/>
                <w:noProof/>
              </w:rPr>
              <w:t xml:space="preserve">Android CTS </w:t>
            </w:r>
            <w:r w:rsidRPr="00B431AC">
              <w:rPr>
                <w:rStyle w:val="a3"/>
                <w:rFonts w:hint="eastAsia"/>
                <w:noProof/>
              </w:rPr>
              <w:t>测试机制对比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4D10DE" w14:textId="568CD378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5" w:history="1">
            <w:r w:rsidRPr="00B431AC">
              <w:rPr>
                <w:rStyle w:val="a3"/>
                <w:rFonts w:hint="eastAsia"/>
                <w:noProof/>
              </w:rPr>
              <w:t xml:space="preserve">5.1 </w:t>
            </w:r>
            <w:r w:rsidRPr="00B431AC">
              <w:rPr>
                <w:rStyle w:val="a3"/>
                <w:rFonts w:hint="eastAsia"/>
                <w:noProof/>
              </w:rPr>
              <w:t>架构层面的本质差异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CBACA" w14:textId="61394C27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6" w:history="1">
            <w:r w:rsidRPr="00B431AC">
              <w:rPr>
                <w:rStyle w:val="a3"/>
                <w:rFonts w:hint="eastAsia"/>
                <w:noProof/>
              </w:rPr>
              <w:t xml:space="preserve">5.2 </w:t>
            </w:r>
            <w:r w:rsidRPr="00B431AC">
              <w:rPr>
                <w:rStyle w:val="a3"/>
                <w:rFonts w:hint="eastAsia"/>
                <w:noProof/>
              </w:rPr>
              <w:t>用例组织方式的设计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69C51" w14:textId="0EDAEEB6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7" w:history="1">
            <w:r w:rsidRPr="00B431AC">
              <w:rPr>
                <w:rStyle w:val="a3"/>
                <w:rFonts w:hint="eastAsia"/>
                <w:noProof/>
              </w:rPr>
              <w:t xml:space="preserve">5.3 </w:t>
            </w:r>
            <w:r w:rsidRPr="00B431AC">
              <w:rPr>
                <w:rStyle w:val="a3"/>
                <w:rFonts w:hint="eastAsia"/>
                <w:noProof/>
              </w:rPr>
              <w:t>断言机制与失败处理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7AD76" w14:textId="46C0DA4D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8" w:history="1">
            <w:r w:rsidRPr="00B431AC">
              <w:rPr>
                <w:rStyle w:val="a3"/>
                <w:rFonts w:hint="eastAsia"/>
                <w:noProof/>
              </w:rPr>
              <w:t xml:space="preserve">5.4 </w:t>
            </w:r>
            <w:r w:rsidRPr="00B431AC">
              <w:rPr>
                <w:rStyle w:val="a3"/>
                <w:rFonts w:hint="eastAsia"/>
                <w:noProof/>
              </w:rPr>
              <w:t>报告与结果分析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966021" w14:textId="2844D302" w:rsidR="0076478D" w:rsidRDefault="0076478D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5215339" w:history="1">
            <w:r w:rsidRPr="00B431AC">
              <w:rPr>
                <w:rStyle w:val="a3"/>
                <w:rFonts w:hint="eastAsia"/>
                <w:noProof/>
              </w:rPr>
              <w:t xml:space="preserve">5.5 </w:t>
            </w:r>
            <w:r w:rsidRPr="00B431AC">
              <w:rPr>
                <w:rStyle w:val="a3"/>
                <w:rFonts w:hint="eastAsia"/>
                <w:noProof/>
              </w:rPr>
              <w:t>适用场景总结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_Toc215215339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C85624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93CAB6" w14:textId="2C22B202" w:rsidR="00AA3716" w:rsidRPr="0076478D" w:rsidRDefault="0076478D" w:rsidP="0076478D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8B6345A" w14:textId="77777777" w:rsidR="00AA3716" w:rsidRDefault="00000000">
      <w:pPr>
        <w:pStyle w:val="1"/>
      </w:pPr>
      <w:bookmarkStart w:id="1" w:name="_Toc215215317"/>
      <w:r>
        <w:lastRenderedPageBreak/>
        <w:t>一、</w:t>
      </w:r>
      <w:r>
        <w:t xml:space="preserve">XTS </w:t>
      </w:r>
      <w:r>
        <w:t>测试框架的结构与运行机制</w:t>
      </w:r>
      <w:bookmarkEnd w:id="1"/>
    </w:p>
    <w:p w14:paraId="0516A349" w14:textId="77777777" w:rsidR="00AA3716" w:rsidRDefault="00000000">
      <w:pPr>
        <w:pStyle w:val="3"/>
      </w:pPr>
      <w:bookmarkStart w:id="2" w:name="_Toc215215318"/>
      <w:r>
        <w:t xml:space="preserve">1.1 </w:t>
      </w:r>
      <w:r>
        <w:t>框架整体架构分析</w:t>
      </w:r>
      <w:bookmarkEnd w:id="2"/>
    </w:p>
    <w:p w14:paraId="6FE50151" w14:textId="77777777" w:rsidR="00AA3716" w:rsidRDefault="00000000">
      <w:pPr>
        <w:ind w:firstLineChars="200" w:firstLine="420"/>
      </w:pPr>
      <w:r>
        <w:t xml:space="preserve">OpenHarmony XTS </w:t>
      </w:r>
      <w:r>
        <w:t>采用</w:t>
      </w:r>
      <w:r>
        <w:t>"</w:t>
      </w:r>
      <w:r>
        <w:t>宿主机驱动、设备执行</w:t>
      </w:r>
      <w:r>
        <w:t>"</w:t>
      </w:r>
      <w:r>
        <w:t>的分离式架构。这一设计决策源于嵌入式设备的资源限制</w:t>
      </w:r>
      <w:r>
        <w:t xml:space="preserve">——OpenHarmony </w:t>
      </w:r>
      <w:r>
        <w:t>目标设备可能是内存仅有</w:t>
      </w:r>
      <w:r>
        <w:t xml:space="preserve"> 128MB </w:t>
      </w:r>
      <w:r>
        <w:t>的轻量级</w:t>
      </w:r>
      <w:r>
        <w:t xml:space="preserve"> IoT </w:t>
      </w:r>
      <w:r>
        <w:t>设备，无法承载完整的测试框架运行时。因此</w:t>
      </w:r>
      <w:r>
        <w:t xml:space="preserve"> XTS </w:t>
      </w:r>
      <w:r>
        <w:t>将测试调度、结果收集、报告生成等计算密集型任务放在</w:t>
      </w:r>
      <w:r>
        <w:t xml:space="preserve"> PC </w:t>
      </w:r>
      <w:r>
        <w:t>端的</w:t>
      </w:r>
      <w:r>
        <w:t xml:space="preserve"> xdevice </w:t>
      </w:r>
      <w:r>
        <w:t>工具中，设备端仅负责执行具体的</w:t>
      </w:r>
      <w:r>
        <w:t xml:space="preserve"> shell </w:t>
      </w:r>
      <w:r>
        <w:t>命令并返回结果。</w:t>
      </w:r>
    </w:p>
    <w:p w14:paraId="7B17FE5D" w14:textId="77777777" w:rsidR="00AA3716" w:rsidRDefault="00000000">
      <w:pPr>
        <w:ind w:firstLineChars="200" w:firstLine="420"/>
      </w:pPr>
      <w:r>
        <w:t>这种架构带来了两个显著优势：第一，测试用例可以使用</w:t>
      </w:r>
      <w:r>
        <w:t xml:space="preserve"> Python </w:t>
      </w:r>
      <w:r>
        <w:t>编写，开发效率远高于</w:t>
      </w:r>
      <w:r>
        <w:t xml:space="preserve"> C/C++</w:t>
      </w:r>
      <w:r>
        <w:t>，且无需交叉编译；第二，测试框架的升级迭代不影响设备端系统镜像，降低了维护成本。但也存在局限性</w:t>
      </w:r>
      <w:r>
        <w:t>——</w:t>
      </w:r>
      <w:r>
        <w:t>所有测试都必须通过</w:t>
      </w:r>
      <w:r>
        <w:t xml:space="preserve"> shell </w:t>
      </w:r>
      <w:r>
        <w:t>命令或</w:t>
      </w:r>
      <w:r>
        <w:t xml:space="preserve"> HDC </w:t>
      </w:r>
      <w:r>
        <w:t>协议间接完成，无法直接调用设备端的</w:t>
      </w:r>
      <w:r>
        <w:t xml:space="preserve"> native API </w:t>
      </w:r>
      <w:r>
        <w:t>或进行内存级别的白盒测试。</w:t>
      </w:r>
    </w:p>
    <w:p w14:paraId="1CFB5E3C" w14:textId="77777777" w:rsidR="00AA3716" w:rsidRDefault="00000000">
      <w:pPr>
        <w:pStyle w:val="3"/>
      </w:pPr>
      <w:bookmarkStart w:id="3" w:name="_Toc215215319"/>
      <w:r>
        <w:t xml:space="preserve">1.2 </w:t>
      </w:r>
      <w:r>
        <w:t>测试计划的三层配置模型</w:t>
      </w:r>
      <w:bookmarkEnd w:id="3"/>
    </w:p>
    <w:p w14:paraId="19F59128" w14:textId="77777777" w:rsidR="00AA3716" w:rsidRDefault="00000000">
      <w:pPr>
        <w:ind w:firstLineChars="200" w:firstLine="420"/>
      </w:pPr>
      <w:r>
        <w:t xml:space="preserve">XTS </w:t>
      </w:r>
      <w:r>
        <w:t>的测试计划采用</w:t>
      </w:r>
      <w:r>
        <w:t xml:space="preserve"> JSON </w:t>
      </w:r>
      <w:r>
        <w:t>格式，体现了</w:t>
      </w:r>
      <w:r>
        <w:t>"</w:t>
      </w:r>
      <w:r>
        <w:t>声明式配置</w:t>
      </w:r>
      <w:r>
        <w:t>"</w:t>
      </w:r>
      <w:r>
        <w:t>的设计理念。以</w:t>
      </w:r>
      <w:r>
        <w:t xml:space="preserve"> ActsPCSPyTest.json </w:t>
      </w:r>
      <w:r>
        <w:t>为例，其结构分为三层：</w:t>
      </w:r>
    </w:p>
    <w:p w14:paraId="6515D9C4" w14:textId="77777777" w:rsidR="00AA3716" w:rsidRDefault="00000000">
      <w:pPr>
        <w:ind w:firstLineChars="200" w:firstLine="422"/>
      </w:pPr>
      <w:r>
        <w:rPr>
          <w:b/>
          <w:bCs/>
        </w:rPr>
        <w:t>环境层</w:t>
      </w:r>
      <w:r>
        <w:t>声明测试所需的硬件环境。</w:t>
      </w:r>
      <w:r>
        <w:t xml:space="preserve">type </w:t>
      </w:r>
      <w:r>
        <w:t>为</w:t>
      </w:r>
      <w:r>
        <w:t xml:space="preserve"> device </w:t>
      </w:r>
      <w:r>
        <w:t>表示需要真实设备，这与</w:t>
      </w:r>
      <w:r>
        <w:t xml:space="preserve"> host </w:t>
      </w:r>
      <w:r>
        <w:t>类型（纯宿主机测试）形成对比。环境层的抽象使得同一套用例可以在不同硬件配置下复用，只需修改环境声明即可。</w:t>
      </w:r>
      <w:r>
        <w:rPr>
          <w:b/>
          <w:bCs/>
        </w:rPr>
        <w:t>驱动层</w:t>
      </w:r>
      <w:r>
        <w:t>定义测试执行引擎。</w:t>
      </w:r>
      <w:r>
        <w:t xml:space="preserve">DeviceTestSuite </w:t>
      </w:r>
      <w:r>
        <w:t>驱动负责加载</w:t>
      </w:r>
      <w:r>
        <w:t xml:space="preserve"> Python </w:t>
      </w:r>
      <w:r>
        <w:t>测试套件，按</w:t>
      </w:r>
      <w:r>
        <w:t xml:space="preserve"> suitecases </w:t>
      </w:r>
      <w:r>
        <w:t>数组顺序依次执行用例。这里的设计思考是：为什么不自动发现所有</w:t>
      </w:r>
      <w:r>
        <w:t xml:space="preserve"> test*.py </w:t>
      </w:r>
      <w:r>
        <w:t>文件，而要显式列出？原因在于兼容性认证场景需要精确控制用例集合和执行顺序，自动发现机制可能引入不确定性。</w:t>
      </w:r>
      <w:r>
        <w:rPr>
          <w:b/>
          <w:bCs/>
        </w:rPr>
        <w:t>资源层</w:t>
      </w:r>
      <w:r>
        <w:t>管理测试资源的生命周期。</w:t>
      </w:r>
      <w:r>
        <w:t xml:space="preserve">PushKit </w:t>
      </w:r>
      <w:r>
        <w:t>在测试开始前将</w:t>
      </w:r>
      <w:r>
        <w:t xml:space="preserve"> hap </w:t>
      </w:r>
      <w:r>
        <w:t>安装包推送到设备的</w:t>
      </w:r>
      <w:r>
        <w:t xml:space="preserve"> /data/local/tmp </w:t>
      </w:r>
      <w:r>
        <w:t>目录，</w:t>
      </w:r>
      <w:r>
        <w:t xml:space="preserve">ShellKit </w:t>
      </w:r>
      <w:r>
        <w:t>在测试结束后执行</w:t>
      </w:r>
      <w:r>
        <w:t xml:space="preserve"> bm uninstall </w:t>
      </w:r>
      <w:r>
        <w:t>清理残留。这种</w:t>
      </w:r>
      <w:r>
        <w:t>"setup-teardown"</w:t>
      </w:r>
      <w:r>
        <w:t>模式确保了测试环境的可重复性</w:t>
      </w:r>
      <w:r>
        <w:t>——</w:t>
      </w:r>
      <w:r>
        <w:t>每次执行都从干净状态开始，避免用例间的相互干扰。</w:t>
      </w:r>
    </w:p>
    <w:p w14:paraId="3E78AF35" w14:textId="77777777" w:rsidR="00AA3716" w:rsidRDefault="00000000">
      <w:pPr>
        <w:pStyle w:val="3"/>
      </w:pPr>
      <w:bookmarkStart w:id="4" w:name="_Toc215215320"/>
      <w:r>
        <w:t xml:space="preserve">1.3 </w:t>
      </w:r>
      <w:r>
        <w:t>用例生命周期与设备抽象</w:t>
      </w:r>
      <w:bookmarkEnd w:id="4"/>
    </w:p>
    <w:p w14:paraId="67397EAB" w14:textId="77777777" w:rsidR="00AA3716" w:rsidRDefault="00000000">
      <w:pPr>
        <w:ind w:firstLineChars="200" w:firstLine="420"/>
      </w:pPr>
      <w:r>
        <w:t>每个测试用例继承自</w:t>
      </w:r>
      <w:r>
        <w:t xml:space="preserve"> TestCase </w:t>
      </w:r>
      <w:r>
        <w:t>基类，遵循</w:t>
      </w:r>
      <w:r>
        <w:t xml:space="preserve"> setup → process → teardown </w:t>
      </w:r>
      <w:r>
        <w:t>的三阶段生命周期。这一设计借鉴了</w:t>
      </w:r>
      <w:r>
        <w:t xml:space="preserve"> JUnit </w:t>
      </w:r>
      <w:r>
        <w:t>的</w:t>
      </w:r>
      <w:r>
        <w:t xml:space="preserve"> @Before/@Test/@After </w:t>
      </w:r>
      <w:r>
        <w:t>模式，但针对嵌入式测试场景做了适配：</w:t>
      </w:r>
      <w:r>
        <w:t xml:space="preserve">setup </w:t>
      </w:r>
      <w:r>
        <w:t>阶段通常用于检查设备连接状态和前置条件，</w:t>
      </w:r>
      <w:r>
        <w:t xml:space="preserve">process </w:t>
      </w:r>
      <w:r>
        <w:t>阶段执行核心测试逻辑，</w:t>
      </w:r>
      <w:r>
        <w:t xml:space="preserve">teardown </w:t>
      </w:r>
      <w:r>
        <w:t>阶段清理测试产生的临时文件或状态变更。</w:t>
      </w:r>
    </w:p>
    <w:p w14:paraId="3DC49FD9" w14:textId="77777777" w:rsidR="00AA3716" w:rsidRDefault="00000000">
      <w:pPr>
        <w:ind w:firstLineChars="200" w:firstLine="420"/>
      </w:pPr>
      <w:r>
        <w:t>设备抽象是框架的核心设计。</w:t>
      </w:r>
      <w:r>
        <w:t xml:space="preserve">TestCase </w:t>
      </w:r>
      <w:r>
        <w:t>通过</w:t>
      </w:r>
      <w:r>
        <w:t xml:space="preserve"> self.device1 </w:t>
      </w:r>
      <w:r>
        <w:t>对象与设备交互，该对象在本地调试时是</w:t>
      </w:r>
      <w:r>
        <w:t xml:space="preserve"> _DummyDevice</w:t>
      </w:r>
      <w:r>
        <w:t>（打印命令并返回模拟输出），在真实执行时由</w:t>
      </w:r>
      <w:r>
        <w:t xml:space="preserve"> xdevice </w:t>
      </w:r>
      <w:r>
        <w:t>注入通过</w:t>
      </w:r>
      <w:r>
        <w:t xml:space="preserve"> HDC </w:t>
      </w:r>
      <w:r>
        <w:t>协议通信的真实控制器。这种依赖注入模式使得用例代码无需修改即可在两种环境下运行，大幅提升了开发调试效率。</w:t>
      </w:r>
    </w:p>
    <w:p w14:paraId="5C841BE5" w14:textId="77777777" w:rsidR="00AA3716" w:rsidRDefault="00000000">
      <w:pPr>
        <w:pStyle w:val="3"/>
      </w:pPr>
      <w:bookmarkStart w:id="5" w:name="_Toc215215321"/>
      <w:r>
        <w:lastRenderedPageBreak/>
        <w:t xml:space="preserve">1.4 </w:t>
      </w:r>
      <w:r>
        <w:t>执行流程的关键节点</w:t>
      </w:r>
      <w:bookmarkEnd w:id="5"/>
    </w:p>
    <w:p w14:paraId="2D6A2CDE" w14:textId="77777777" w:rsidR="00AA3716" w:rsidRDefault="00000000">
      <w:pPr>
        <w:ind w:firstLineChars="200" w:firstLine="420"/>
      </w:pPr>
      <w:r>
        <w:t xml:space="preserve">xdevice </w:t>
      </w:r>
      <w:r>
        <w:t>的执行流程可以概括为：解析配置</w:t>
      </w:r>
      <w:r>
        <w:t xml:space="preserve"> → </w:t>
      </w:r>
      <w:r>
        <w:t>设备发现</w:t>
      </w:r>
      <w:r>
        <w:t xml:space="preserve"> → </w:t>
      </w:r>
      <w:r>
        <w:t>资源部署</w:t>
      </w:r>
      <w:r>
        <w:t xml:space="preserve"> → </w:t>
      </w:r>
      <w:r>
        <w:t>用例执行</w:t>
      </w:r>
      <w:r>
        <w:t xml:space="preserve"> → </w:t>
      </w:r>
      <w:r>
        <w:t>结果收集</w:t>
      </w:r>
      <w:r>
        <w:t xml:space="preserve"> → </w:t>
      </w:r>
      <w:r>
        <w:t>报告生成。其中设备发现阶段通过</w:t>
      </w:r>
      <w:r>
        <w:t xml:space="preserve"> `hdc list targets` </w:t>
      </w:r>
      <w:r>
        <w:t>枚举可用设备，这与</w:t>
      </w:r>
      <w:r>
        <w:t xml:space="preserve"> Android </w:t>
      </w:r>
      <w:r>
        <w:t>的</w:t>
      </w:r>
      <w:r>
        <w:t xml:space="preserve"> `adb devices` </w:t>
      </w:r>
      <w:r>
        <w:t>机制类似。资源部署阶段的</w:t>
      </w:r>
      <w:r>
        <w:t xml:space="preserve"> PushKit </w:t>
      </w:r>
      <w:r>
        <w:t>实际上封装了</w:t>
      </w:r>
      <w:r>
        <w:t xml:space="preserve"> `hdc file send` </w:t>
      </w:r>
      <w:r>
        <w:t>命令，将本地文件传输到设备指定路径。</w:t>
      </w:r>
    </w:p>
    <w:p w14:paraId="6C22F863" w14:textId="494B6E96" w:rsidR="004F034F" w:rsidRDefault="00000000">
      <w:pPr>
        <w:ind w:firstLineChars="200" w:firstLine="420"/>
      </w:pPr>
      <w:r>
        <w:t>用例执行阶段，</w:t>
      </w:r>
      <w:r>
        <w:t xml:space="preserve">xdevice </w:t>
      </w:r>
      <w:r>
        <w:t>为每个</w:t>
      </w:r>
      <w:r>
        <w:t xml:space="preserve"> TestCase </w:t>
      </w:r>
      <w:r>
        <w:t>创建独立的执行上下文，捕获</w:t>
      </w:r>
      <w:r>
        <w:t xml:space="preserve"> setup/process/teardown </w:t>
      </w:r>
      <w:r>
        <w:t>中的所有输出和异常。如果</w:t>
      </w:r>
      <w:r>
        <w:t xml:space="preserve"> process </w:t>
      </w:r>
      <w:r>
        <w:t>阶段抛出</w:t>
      </w:r>
      <w:r>
        <w:t xml:space="preserve"> AssertionError</w:t>
      </w:r>
      <w:r>
        <w:t>，该用例被标记为</w:t>
      </w:r>
      <w:r>
        <w:t xml:space="preserve"> FAIL</w:t>
      </w:r>
      <w:r>
        <w:t>；如果抛出其他异常，被标记为</w:t>
      </w:r>
      <w:r>
        <w:t xml:space="preserve"> ERROR</w:t>
      </w:r>
      <w:r>
        <w:t>；正常完成则为</w:t>
      </w:r>
      <w:r>
        <w:t xml:space="preserve"> PASS</w:t>
      </w:r>
      <w:r>
        <w:t>。这种异常驱动的结果判定机制简化了用例编写</w:t>
      </w:r>
      <w:r>
        <w:t>——</w:t>
      </w:r>
      <w:r>
        <w:t>开发者只需使用</w:t>
      </w:r>
      <w:r>
        <w:t xml:space="preserve"> Python </w:t>
      </w:r>
      <w:r>
        <w:t>的</w:t>
      </w:r>
      <w:r>
        <w:t xml:space="preserve"> assert </w:t>
      </w:r>
      <w:r>
        <w:t>语句表达预期，无需显式调用结果上报</w:t>
      </w:r>
      <w:r>
        <w:t xml:space="preserve"> API</w:t>
      </w:r>
      <w:r>
        <w:t>。</w:t>
      </w:r>
    </w:p>
    <w:p w14:paraId="6DDE49F4" w14:textId="77777777" w:rsidR="004F034F" w:rsidRDefault="004F034F">
      <w:pPr>
        <w:widowControl/>
        <w:jc w:val="left"/>
      </w:pPr>
      <w:r>
        <w:br w:type="page"/>
      </w:r>
    </w:p>
    <w:p w14:paraId="3A361EE1" w14:textId="77777777" w:rsidR="00AA3716" w:rsidRDefault="00AA3716">
      <w:pPr>
        <w:ind w:firstLineChars="200" w:firstLine="420"/>
      </w:pPr>
    </w:p>
    <w:p w14:paraId="331202B5" w14:textId="77777777" w:rsidR="00AA3716" w:rsidRDefault="00000000" w:rsidP="004F034F">
      <w:pPr>
        <w:pStyle w:val="1"/>
      </w:pPr>
      <w:bookmarkStart w:id="6" w:name="_Toc215215322"/>
      <w:r>
        <w:t>二、测试用例设计与子系统分析</w:t>
      </w:r>
      <w:bookmarkEnd w:id="6"/>
    </w:p>
    <w:p w14:paraId="457E6F97" w14:textId="77777777" w:rsidR="00AA3716" w:rsidRDefault="00000000">
      <w:pPr>
        <w:pStyle w:val="3"/>
      </w:pPr>
      <w:bookmarkStart w:id="7" w:name="_Toc215215323"/>
      <w:r>
        <w:t xml:space="preserve">2.1 </w:t>
      </w:r>
      <w:r>
        <w:t>子系统选择的技术考量</w:t>
      </w:r>
      <w:bookmarkEnd w:id="7"/>
    </w:p>
    <w:p w14:paraId="71428FD9" w14:textId="77777777" w:rsidR="00AA3716" w:rsidRDefault="00000000">
      <w:pPr>
        <w:ind w:firstLineChars="200" w:firstLine="420"/>
      </w:pPr>
      <w:r>
        <w:t>本项目选择了系统服务管理（</w:t>
      </w:r>
      <w:r>
        <w:t>SAMGR/init</w:t>
      </w:r>
      <w:r>
        <w:t>）、电源管理、包管理、文件系统四个子系统作为测试目标。选择这些子系统的原因如下：</w:t>
      </w:r>
    </w:p>
    <w:p w14:paraId="74F19E1B" w14:textId="77777777" w:rsidR="00AA3716" w:rsidRDefault="00000000">
      <w:pPr>
        <w:ind w:firstLineChars="200" w:firstLine="420"/>
      </w:pPr>
      <w:r>
        <w:t>系统服务管理是</w:t>
      </w:r>
      <w:r>
        <w:t xml:space="preserve"> OpenHarmony </w:t>
      </w:r>
      <w:r>
        <w:t>的核心基础设施。</w:t>
      </w:r>
      <w:r>
        <w:t xml:space="preserve">init </w:t>
      </w:r>
      <w:r>
        <w:t>进程是系统启动后的第一个用户态进程，负责解析</w:t>
      </w:r>
      <w:r>
        <w:t xml:space="preserve"> /system/etc/init </w:t>
      </w:r>
      <w:r>
        <w:t>下的</w:t>
      </w:r>
      <w:r>
        <w:t xml:space="preserve"> .cfg </w:t>
      </w:r>
      <w:r>
        <w:t>配置文件并启动所有系统服务。如果</w:t>
      </w:r>
      <w:r>
        <w:t xml:space="preserve"> init </w:t>
      </w:r>
      <w:r>
        <w:t>配置存在语法错误或关键字段缺失，将导致系统服务无法正常启动，进而影响整个系统的可用性。因此针对</w:t>
      </w:r>
      <w:r>
        <w:t xml:space="preserve"> init </w:t>
      </w:r>
      <w:r>
        <w:t>配置的测试具有高优先级。</w:t>
      </w:r>
    </w:p>
    <w:p w14:paraId="0659B34A" w14:textId="77777777" w:rsidR="00AA3716" w:rsidRDefault="00000000">
      <w:pPr>
        <w:ind w:firstLineChars="200" w:firstLine="420"/>
      </w:pPr>
      <w:r>
        <w:t>电源管理影响设备的续航和用户体验。</w:t>
      </w:r>
      <w:r>
        <w:t xml:space="preserve">power-shell </w:t>
      </w:r>
      <w:r>
        <w:t>工具提供了查询电源状态、设置息屏时间等接口，是验证电源子系统功能完整性的有效入口。选择电源管理还有一个实际考虑：其命令行接口相对稳定，不同设备型号间的差异较小，测试用例的可移植性较好。</w:t>
      </w:r>
    </w:p>
    <w:p w14:paraId="1BA3F65F" w14:textId="77777777" w:rsidR="00AA3716" w:rsidRDefault="00000000">
      <w:pPr>
        <w:ind w:firstLineChars="200" w:firstLine="420"/>
      </w:pPr>
      <w:r>
        <w:t>包管理是应用生态的基础。</w:t>
      </w:r>
      <w:r>
        <w:t>bm</w:t>
      </w:r>
      <w:r>
        <w:t>工具负责应用的安装、卸载、查询等操作，其正确性直接决定了第三方应用能否正常运行。包管理测试还涉及签名验证、权限校验等安全相关功能，是兼容性认证的重点领域。</w:t>
      </w:r>
    </w:p>
    <w:p w14:paraId="0D77C9B3" w14:textId="77777777" w:rsidR="00AA3716" w:rsidRDefault="00000000">
      <w:pPr>
        <w:pStyle w:val="3"/>
      </w:pPr>
      <w:bookmarkStart w:id="8" w:name="_Toc215215324"/>
      <w:r>
        <w:t xml:space="preserve">2.2 </w:t>
      </w:r>
      <w:r>
        <w:t>用例设计思路详解</w:t>
      </w:r>
      <w:bookmarkEnd w:id="8"/>
    </w:p>
    <w:p w14:paraId="6005A6F3" w14:textId="77777777" w:rsidR="00AA3716" w:rsidRDefault="00000000">
      <w:pPr>
        <w:rPr>
          <w:b/>
          <w:bCs/>
        </w:rPr>
      </w:pPr>
      <w:r>
        <w:rPr>
          <w:b/>
          <w:bCs/>
        </w:rPr>
        <w:t>testShowDateCommand</w:t>
      </w:r>
    </w:p>
    <w:p w14:paraId="2B6234A6" w14:textId="77777777" w:rsidR="00AA3716" w:rsidRDefault="00000000">
      <w:pPr>
        <w:ind w:firstLineChars="200" w:firstLine="420"/>
      </w:pPr>
      <w:r>
        <w:t>设计思路：时间同步是分布式系统的基础能力。</w:t>
      </w:r>
      <w:r>
        <w:t xml:space="preserve">OpenHarmony </w:t>
      </w:r>
      <w:r>
        <w:t>设备可能在无网络环境下运行，此时需要通过</w:t>
      </w:r>
      <w:r>
        <w:t xml:space="preserve"> PC </w:t>
      </w:r>
      <w:r>
        <w:t>端手动同步时间。该用例验证</w:t>
      </w:r>
      <w:r>
        <w:t xml:space="preserve"> date </w:t>
      </w:r>
      <w:r>
        <w:t>命令的双向能力：既能读取当前时间，也能设置新时间。</w:t>
      </w:r>
    </w:p>
    <w:p w14:paraId="60906E46" w14:textId="77777777" w:rsidR="00AA3716" w:rsidRDefault="00000000">
      <w:pPr>
        <w:ind w:firstLineChars="200" w:firstLine="420"/>
      </w:pPr>
      <w:r>
        <w:t>技术难点：</w:t>
      </w:r>
      <w:r>
        <w:t xml:space="preserve">date </w:t>
      </w:r>
      <w:r>
        <w:t>命令的时间格式因</w:t>
      </w:r>
      <w:r>
        <w:t xml:space="preserve"> Toybox/Busybox </w:t>
      </w:r>
      <w:r>
        <w:t>版本而异。经过调研，</w:t>
      </w:r>
      <w:r>
        <w:t xml:space="preserve">OpenHarmony </w:t>
      </w:r>
      <w:r>
        <w:t>使用的格式为</w:t>
      </w:r>
      <w:r>
        <w:t xml:space="preserve"> MMDDhhmmYYYY.ss</w:t>
      </w:r>
      <w:r>
        <w:t>（月日时分年</w:t>
      </w:r>
      <w:r>
        <w:t>.</w:t>
      </w:r>
      <w:r>
        <w:t>秒），与</w:t>
      </w:r>
      <w:r>
        <w:t xml:space="preserve"> Linux </w:t>
      </w:r>
      <w:r>
        <w:t>标准的</w:t>
      </w:r>
      <w:r>
        <w:t xml:space="preserve"> date -s "YYYY-MM-DD HH:MM:SS" </w:t>
      </w:r>
      <w:r>
        <w:t>不同。用例中使用</w:t>
      </w:r>
      <w:r>
        <w:t xml:space="preserve"> Python </w:t>
      </w:r>
      <w:r>
        <w:t>的</w:t>
      </w:r>
      <w:r>
        <w:t xml:space="preserve"> strftime </w:t>
      </w:r>
      <w:r>
        <w:t>生成正确格式的时间字符串，避免了硬编码。</w:t>
      </w:r>
    </w:p>
    <w:p w14:paraId="791287BD" w14:textId="77777777" w:rsidR="00AA3716" w:rsidRDefault="00000000">
      <w:pPr>
        <w:ind w:firstLineChars="200" w:firstLine="420"/>
      </w:pPr>
      <w:r>
        <w:t>验证策略：设置时间后等待</w:t>
      </w:r>
      <w:r>
        <w:t xml:space="preserve"> 1 </w:t>
      </w:r>
      <w:r>
        <w:t>秒再读取，通过检查返回值中是否包含预期的年份和月份缩写（如</w:t>
      </w:r>
      <w:r>
        <w:t xml:space="preserve"> Nov</w:t>
      </w:r>
      <w:r>
        <w:t>、</w:t>
      </w:r>
      <w:r>
        <w:t>2025</w:t>
      </w:r>
      <w:r>
        <w:t>）来判断同步是否成功。这种</w:t>
      </w:r>
      <w:r>
        <w:t>"</w:t>
      </w:r>
      <w:r>
        <w:t>宽松匹配</w:t>
      </w:r>
      <w:r>
        <w:t>"</w:t>
      </w:r>
      <w:r>
        <w:t>策略容忍了时区差异和秒级误差，提高了用例的鲁棒性。</w:t>
      </w:r>
    </w:p>
    <w:p w14:paraId="40567DC9" w14:textId="77777777" w:rsidR="00AA3716" w:rsidRDefault="00000000">
      <w:pPr>
        <w:rPr>
          <w:b/>
          <w:bCs/>
        </w:rPr>
      </w:pPr>
      <w:r>
        <w:rPr>
          <w:b/>
          <w:bCs/>
        </w:rPr>
        <w:t>testListDataDir</w:t>
      </w:r>
    </w:p>
    <w:p w14:paraId="3367DA7E" w14:textId="77777777" w:rsidR="00AA3716" w:rsidRDefault="00000000">
      <w:pPr>
        <w:ind w:firstLineChars="200" w:firstLine="420"/>
      </w:pPr>
      <w:r>
        <w:t>设计思路：</w:t>
      </w:r>
      <w:r>
        <w:t xml:space="preserve">/data </w:t>
      </w:r>
      <w:r>
        <w:t>目录是</w:t>
      </w:r>
      <w:r>
        <w:t xml:space="preserve"> OpenHarmony </w:t>
      </w:r>
      <w:r>
        <w:t>的用户数据分区，其子目录结构反映了系统服务的部署状态。如果</w:t>
      </w:r>
      <w:r>
        <w:t xml:space="preserve"> samgr</w:t>
      </w:r>
      <w:r>
        <w:t>、</w:t>
      </w:r>
      <w:r>
        <w:t xml:space="preserve">service </w:t>
      </w:r>
      <w:r>
        <w:t>等关键目录缺失，说明系统服务管理子系统存在严重问题。</w:t>
      </w:r>
    </w:p>
    <w:p w14:paraId="5DAE83B5" w14:textId="77777777" w:rsidR="00AA3716" w:rsidRDefault="00000000">
      <w:pPr>
        <w:ind w:firstLineChars="200" w:firstLine="420"/>
      </w:pPr>
      <w:r>
        <w:t>技术难点：不同设备型号的</w:t>
      </w:r>
      <w:r>
        <w:t xml:space="preserve"> /data </w:t>
      </w:r>
      <w:r>
        <w:t>目录结构可能略有差异。用例定义了</w:t>
      </w:r>
      <w:r>
        <w:t>app</w:t>
      </w:r>
      <w:r>
        <w:t>、</w:t>
      </w:r>
      <w:r>
        <w:t>log</w:t>
      </w:r>
      <w:r>
        <w:t>、</w:t>
      </w:r>
      <w:r>
        <w:t>samgr</w:t>
      </w:r>
      <w:r>
        <w:t>、</w:t>
      </w:r>
      <w:r>
        <w:t>service</w:t>
      </w:r>
      <w:r>
        <w:t>、</w:t>
      </w:r>
      <w:r>
        <w:t>vendor</w:t>
      </w:r>
      <w:r>
        <w:t>五个</w:t>
      </w:r>
      <w:r>
        <w:t>"</w:t>
      </w:r>
      <w:r>
        <w:t>必须存在</w:t>
      </w:r>
      <w:r>
        <w:t>"</w:t>
      </w:r>
      <w:r>
        <w:t>的核心目录，这是基于对多个</w:t>
      </w:r>
      <w:r>
        <w:t xml:space="preserve"> OpenHarmony </w:t>
      </w:r>
      <w:r>
        <w:t>发行版的分析得出的最小公共集合。</w:t>
      </w:r>
    </w:p>
    <w:p w14:paraId="6891516F" w14:textId="77777777" w:rsidR="00AA3716" w:rsidRDefault="00000000">
      <w:pPr>
        <w:ind w:firstLineChars="200" w:firstLine="420"/>
      </w:pPr>
      <w:r>
        <w:t>验证策略：采用</w:t>
      </w:r>
      <w:r>
        <w:t>"</w:t>
      </w:r>
      <w:r>
        <w:t>白名单检查</w:t>
      </w:r>
      <w:r>
        <w:t>"</w:t>
      </w:r>
      <w:r>
        <w:t>而非</w:t>
      </w:r>
      <w:r>
        <w:t>"</w:t>
      </w:r>
      <w:r>
        <w:t>完全匹配</w:t>
      </w:r>
      <w:r>
        <w:t>"——</w:t>
      </w:r>
      <w:r>
        <w:t>只要核心目录存在即通过，允许存在额外目录。这种策略平衡了严格性和兼容性。</w:t>
      </w:r>
    </w:p>
    <w:p w14:paraId="2C760AA1" w14:textId="77777777" w:rsidR="00AA3716" w:rsidRDefault="00000000">
      <w:pPr>
        <w:rPr>
          <w:b/>
          <w:bCs/>
        </w:rPr>
      </w:pPr>
      <w:r>
        <w:rPr>
          <w:b/>
          <w:bCs/>
        </w:rPr>
        <w:lastRenderedPageBreak/>
        <w:t>testInitServicesMetaCheck</w:t>
      </w:r>
    </w:p>
    <w:p w14:paraId="2582DB0C" w14:textId="77777777" w:rsidR="00AA3716" w:rsidRDefault="00000000">
      <w:pPr>
        <w:ind w:firstLineChars="200" w:firstLine="420"/>
      </w:pPr>
      <w:r>
        <w:t>设计思路：</w:t>
      </w:r>
      <w:r>
        <w:t xml:space="preserve">init </w:t>
      </w:r>
      <w:r>
        <w:t>配置文件中的</w:t>
      </w:r>
      <w:r>
        <w:t xml:space="preserve"> services </w:t>
      </w:r>
      <w:r>
        <w:t>数组定义了系统服务的元数据，其中</w:t>
      </w:r>
      <w:r>
        <w:t xml:space="preserve"> name </w:t>
      </w:r>
      <w:r>
        <w:t>字段是服务标识（必须存在），</w:t>
      </w:r>
      <w:r>
        <w:t>apl</w:t>
      </w:r>
      <w:r>
        <w:t>（</w:t>
      </w:r>
      <w:r>
        <w:t>Application Privilege Level</w:t>
      </w:r>
      <w:r>
        <w:t>）字段声明服务的权限等级。缺少</w:t>
      </w:r>
      <w:r>
        <w:t xml:space="preserve"> apl </w:t>
      </w:r>
      <w:r>
        <w:t>声明的服务可能存在权限配置遗漏，是潜在的安全风险点。</w:t>
      </w:r>
    </w:p>
    <w:p w14:paraId="25857AB2" w14:textId="77777777" w:rsidR="00AA3716" w:rsidRDefault="00000000">
      <w:pPr>
        <w:ind w:firstLineChars="200" w:firstLine="420"/>
      </w:pPr>
      <w:r>
        <w:t>技术难点：</w:t>
      </w:r>
      <w:r>
        <w:t xml:space="preserve">/system/etc/init </w:t>
      </w:r>
      <w:r>
        <w:t>目录下可能有上百个</w:t>
      </w:r>
      <w:r>
        <w:t xml:space="preserve"> .cfg </w:t>
      </w:r>
      <w:r>
        <w:t>文件，部分文件可能不是有效的</w:t>
      </w:r>
      <w:r>
        <w:t xml:space="preserve"> JSON</w:t>
      </w:r>
      <w:r>
        <w:t>（如注释文件或空文件）。用例需要健壮地处理这些异常情况，避免因单个文件解析失败而中断整体扫描。</w:t>
      </w:r>
    </w:p>
    <w:p w14:paraId="0D109F40" w14:textId="77777777" w:rsidR="00AA3716" w:rsidRDefault="00000000">
      <w:pPr>
        <w:ind w:firstLineChars="200" w:firstLine="420"/>
      </w:pPr>
      <w:r>
        <w:t>验证策略：采用</w:t>
      </w:r>
      <w:r>
        <w:t>"</w:t>
      </w:r>
      <w:r>
        <w:t>统计审计</w:t>
      </w:r>
      <w:r>
        <w:t>"</w:t>
      </w:r>
      <w:r>
        <w:t>模式而非</w:t>
      </w:r>
      <w:r>
        <w:t>"</w:t>
      </w:r>
      <w:r>
        <w:t>严格断言</w:t>
      </w:r>
      <w:r>
        <w:t>"——</w:t>
      </w:r>
      <w:r>
        <w:t>缺少</w:t>
      </w:r>
      <w:r>
        <w:t xml:space="preserve"> name </w:t>
      </w:r>
      <w:r>
        <w:t>字段的服务会触发断言失败（这是配置错误），但缺少</w:t>
      </w:r>
      <w:r>
        <w:t xml:space="preserve"> apl </w:t>
      </w:r>
      <w:r>
        <w:t>字段仅记录警告并统计数量。这种分级处理反映了两类问题的严重程度差异。实际执行结果显示，在</w:t>
      </w:r>
      <w:r>
        <w:t xml:space="preserve"> 120 </w:t>
      </w:r>
      <w:r>
        <w:t>个配置文件中有</w:t>
      </w:r>
      <w:r>
        <w:t xml:space="preserve"> 83 </w:t>
      </w:r>
      <w:r>
        <w:t>个服务缺少</w:t>
      </w:r>
      <w:r>
        <w:t xml:space="preserve"> apl </w:t>
      </w:r>
      <w:r>
        <w:t>声明，这一数据为后续的安全加固工作提供了量化依据。</w:t>
      </w:r>
    </w:p>
    <w:p w14:paraId="50868D49" w14:textId="77777777" w:rsidR="00AA3716" w:rsidRDefault="00000000">
      <w:pPr>
        <w:rPr>
          <w:b/>
          <w:bCs/>
        </w:rPr>
      </w:pPr>
      <w:r>
        <w:rPr>
          <w:b/>
          <w:bCs/>
        </w:rPr>
        <w:t>testPowerShellHelp</w:t>
      </w:r>
    </w:p>
    <w:p w14:paraId="6D8859F0" w14:textId="77777777" w:rsidR="00AA3716" w:rsidRDefault="00000000">
      <w:pPr>
        <w:ind w:firstLineChars="200" w:firstLine="420"/>
      </w:pPr>
      <w:r>
        <w:t>设计思路：电源管理子系统提供了</w:t>
      </w:r>
      <w:r>
        <w:t xml:space="preserve"> power-shell </w:t>
      </w:r>
      <w:r>
        <w:t>命令行工具，支持</w:t>
      </w:r>
      <w:r>
        <w:t xml:space="preserve"> dump</w:t>
      </w:r>
      <w:r>
        <w:t>（查询状态）、</w:t>
      </w:r>
      <w:r>
        <w:t>timeout</w:t>
      </w:r>
      <w:r>
        <w:t>（设置息屏时间）、</w:t>
      </w:r>
      <w:r>
        <w:t>suspend</w:t>
      </w:r>
      <w:r>
        <w:t>（休眠）、</w:t>
      </w:r>
      <w:r>
        <w:t>wakeup</w:t>
      </w:r>
      <w:r>
        <w:t>（唤醒）等操作。该用例选择</w:t>
      </w:r>
      <w:r>
        <w:t xml:space="preserve"> dump </w:t>
      </w:r>
      <w:r>
        <w:t>和</w:t>
      </w:r>
      <w:r>
        <w:t xml:space="preserve"> timeout </w:t>
      </w:r>
      <w:r>
        <w:t>两个低风险操作进行验证，避免在自动化测试中触发设备休眠导致后续用例无法执行。</w:t>
      </w:r>
    </w:p>
    <w:p w14:paraId="1D388DB5" w14:textId="77777777" w:rsidR="00AA3716" w:rsidRDefault="00000000">
      <w:pPr>
        <w:ind w:firstLineChars="200" w:firstLine="420"/>
      </w:pPr>
      <w:r>
        <w:t>技术难点：</w:t>
      </w:r>
      <w:r>
        <w:t xml:space="preserve">power-shell dump </w:t>
      </w:r>
      <w:r>
        <w:t>需要</w:t>
      </w:r>
      <w:r>
        <w:t xml:space="preserve"> -a </w:t>
      </w:r>
      <w:r>
        <w:t>参数才能输出完整信息，这是通过阅读源码和实际调试发现的。不带参数的</w:t>
      </w:r>
      <w:r>
        <w:t xml:space="preserve"> dump </w:t>
      </w:r>
      <w:r>
        <w:t>命令返回空输出，容易被误判为命令不可用。</w:t>
      </w:r>
    </w:p>
    <w:p w14:paraId="54213554" w14:textId="77777777" w:rsidR="00AA3716" w:rsidRDefault="00000000">
      <w:pPr>
        <w:ind w:firstLineChars="200" w:firstLine="420"/>
      </w:pPr>
      <w:r>
        <w:t>验证策略：通过输出长度判断</w:t>
      </w:r>
      <w:r>
        <w:t xml:space="preserve"> dump </w:t>
      </w:r>
      <w:r>
        <w:t>命令是否正常工作（正常输出超过</w:t>
      </w:r>
      <w:r>
        <w:t xml:space="preserve"> 200 </w:t>
      </w:r>
      <w:r>
        <w:t>字符），通过返回值中是否包含</w:t>
      </w:r>
      <w:r>
        <w:t xml:space="preserve"> success </w:t>
      </w:r>
      <w:r>
        <w:t>字样判断</w:t>
      </w:r>
      <w:r>
        <w:t xml:space="preserve"> timeout </w:t>
      </w:r>
      <w:r>
        <w:t>设置是否生效。这种基于输出特征的验证方式不依赖具体的数值，适应性更强。</w:t>
      </w:r>
    </w:p>
    <w:p w14:paraId="05DB861A" w14:textId="77777777" w:rsidR="00AA3716" w:rsidRDefault="00000000">
      <w:pPr>
        <w:rPr>
          <w:b/>
          <w:bCs/>
        </w:rPr>
      </w:pPr>
      <w:r>
        <w:rPr>
          <w:b/>
          <w:bCs/>
        </w:rPr>
        <w:t>testBundleManagerHelp</w:t>
      </w:r>
    </w:p>
    <w:p w14:paraId="4D1A6FEE" w14:textId="77777777" w:rsidR="00AA3716" w:rsidRDefault="00000000">
      <w:pPr>
        <w:ind w:firstLineChars="200" w:firstLine="420"/>
      </w:pPr>
      <w:r>
        <w:t>设计思路：</w:t>
      </w:r>
      <w:r>
        <w:t xml:space="preserve">bm </w:t>
      </w:r>
      <w:r>
        <w:t>是包管理子系统的命令行入口，其</w:t>
      </w:r>
      <w:r>
        <w:t xml:space="preserve"> help </w:t>
      </w:r>
      <w:r>
        <w:t>子命令返回所有可用操作的列表。该用例作为包管理测试的</w:t>
      </w:r>
      <w:r>
        <w:t>"</w:t>
      </w:r>
      <w:r>
        <w:t>冒烟测试</w:t>
      </w:r>
      <w:r>
        <w:t>"</w:t>
      </w:r>
      <w:r>
        <w:t>，验证</w:t>
      </w:r>
      <w:r>
        <w:t xml:space="preserve"> bm </w:t>
      </w:r>
      <w:r>
        <w:t>工具的基本可用性，为后续的</w:t>
      </w:r>
      <w:r>
        <w:t xml:space="preserve"> install</w:t>
      </w:r>
      <w:r>
        <w:t>、</w:t>
      </w:r>
      <w:r>
        <w:t xml:space="preserve">uninstall </w:t>
      </w:r>
      <w:r>
        <w:t>等复杂操作测试奠定基础。</w:t>
      </w:r>
    </w:p>
    <w:p w14:paraId="5EFBCA8C" w14:textId="77777777" w:rsidR="00AA3716" w:rsidRDefault="00000000">
      <w:pPr>
        <w:ind w:firstLineChars="200" w:firstLine="420"/>
      </w:pPr>
      <w:r>
        <w:t>验证策略：仅断言输出非空。这种极简断言的设计考量是：</w:t>
      </w:r>
      <w:r>
        <w:t xml:space="preserve">help </w:t>
      </w:r>
      <w:r>
        <w:t>命令的输出格式可能随版本变化，过于具体的断言（如检查是否包含</w:t>
      </w:r>
      <w:r>
        <w:t xml:space="preserve"> install </w:t>
      </w:r>
      <w:r>
        <w:t>字样）可能导致误报。</w:t>
      </w:r>
    </w:p>
    <w:p w14:paraId="344779BE" w14:textId="77777777" w:rsidR="00AA3716" w:rsidRDefault="00000000">
      <w:pPr>
        <w:pStyle w:val="3"/>
      </w:pPr>
      <w:bookmarkStart w:id="9" w:name="_Toc215215325"/>
      <w:r>
        <w:t xml:space="preserve">2.3 </w:t>
      </w:r>
      <w:r>
        <w:t>用例间的依赖与执行顺序</w:t>
      </w:r>
      <w:bookmarkEnd w:id="9"/>
    </w:p>
    <w:p w14:paraId="26C86B5A" w14:textId="77777777" w:rsidR="00AA3716" w:rsidRDefault="00000000">
      <w:pPr>
        <w:ind w:firstLineChars="200" w:firstLine="420"/>
      </w:pPr>
      <w:r>
        <w:t>本项目的</w:t>
      </w:r>
      <w:r>
        <w:t xml:space="preserve"> 10 </w:t>
      </w:r>
      <w:r>
        <w:t>个用例被设计为相互独立，可以任意顺序执行。这是</w:t>
      </w:r>
      <w:r>
        <w:t xml:space="preserve"> XTS </w:t>
      </w:r>
      <w:r>
        <w:t>用例设计的最佳实践</w:t>
      </w:r>
      <w:r>
        <w:t>——</w:t>
      </w:r>
      <w:r>
        <w:t>每个用例应该是自包含的，不依赖其他用例的执行结果或副作用。</w:t>
      </w:r>
    </w:p>
    <w:p w14:paraId="19A9BBB4" w14:textId="77777777" w:rsidR="00AA3716" w:rsidRDefault="00AA3716"/>
    <w:p w14:paraId="63A6D920" w14:textId="6C204AF0" w:rsidR="004F034F" w:rsidRDefault="00000000">
      <w:pPr>
        <w:ind w:firstLineChars="200" w:firstLine="420"/>
      </w:pPr>
      <w:r>
        <w:t>但在实际的测试计划中，我们仍然按照</w:t>
      </w:r>
      <w:r>
        <w:t>"</w:t>
      </w:r>
      <w:r>
        <w:t>基础检查</w:t>
      </w:r>
      <w:r>
        <w:t xml:space="preserve"> → </w:t>
      </w:r>
      <w:r>
        <w:t>子系统验证</w:t>
      </w:r>
      <w:r>
        <w:t xml:space="preserve"> → </w:t>
      </w:r>
      <w:r>
        <w:t>复杂场景</w:t>
      </w:r>
      <w:r>
        <w:t>"</w:t>
      </w:r>
      <w:r>
        <w:t>的顺序排列用例。例如</w:t>
      </w:r>
      <w:r>
        <w:t xml:space="preserve"> </w:t>
      </w:r>
      <w:proofErr w:type="spellStart"/>
      <w:r>
        <w:t>testSimpleShellLs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testListDataDir</w:t>
      </w:r>
      <w:proofErr w:type="spellEnd"/>
      <w:r>
        <w:t xml:space="preserve"> </w:t>
      </w:r>
      <w:r>
        <w:t>被放在前面，因为它们验证的是</w:t>
      </w:r>
      <w:proofErr w:type="gramStart"/>
      <w:r>
        <w:t>最</w:t>
      </w:r>
      <w:proofErr w:type="gramEnd"/>
      <w:r>
        <w:t>基础的</w:t>
      </w:r>
      <w:r>
        <w:t xml:space="preserve"> shell </w:t>
      </w:r>
      <w:r>
        <w:t>命令执行能力；如果这两个用例失败，后续依赖</w:t>
      </w:r>
      <w:r>
        <w:t xml:space="preserve"> shell </w:t>
      </w:r>
      <w:r>
        <w:t>命令的用例大概率也会失败，提前暴露问题可以节省调试时间。</w:t>
      </w:r>
    </w:p>
    <w:p w14:paraId="2DE7DAAA" w14:textId="77777777" w:rsidR="004F034F" w:rsidRDefault="004F034F">
      <w:pPr>
        <w:widowControl/>
        <w:jc w:val="left"/>
      </w:pPr>
      <w:r>
        <w:br w:type="page"/>
      </w:r>
    </w:p>
    <w:p w14:paraId="04BD4582" w14:textId="77777777" w:rsidR="00AA3716" w:rsidRDefault="00AA3716">
      <w:pPr>
        <w:ind w:firstLineChars="200" w:firstLine="420"/>
      </w:pPr>
    </w:p>
    <w:p w14:paraId="614971CC" w14:textId="77777777" w:rsidR="00AA3716" w:rsidRDefault="00000000" w:rsidP="004F034F">
      <w:pPr>
        <w:pStyle w:val="1"/>
      </w:pPr>
      <w:bookmarkStart w:id="10" w:name="_Toc215215326"/>
      <w:r>
        <w:t>三、自动化批量执行脚本设计</w:t>
      </w:r>
      <w:bookmarkEnd w:id="10"/>
    </w:p>
    <w:p w14:paraId="111E7367" w14:textId="77777777" w:rsidR="00AA3716" w:rsidRDefault="00000000">
      <w:pPr>
        <w:pStyle w:val="3"/>
      </w:pPr>
      <w:bookmarkStart w:id="11" w:name="_Toc215215327"/>
      <w:r>
        <w:t xml:space="preserve">3.1 </w:t>
      </w:r>
      <w:r>
        <w:t>设计目标与技术选型</w:t>
      </w:r>
      <w:bookmarkEnd w:id="11"/>
    </w:p>
    <w:p w14:paraId="6B6ACF90" w14:textId="77777777" w:rsidR="00AA3716" w:rsidRDefault="00000000">
      <w:pPr>
        <w:ind w:firstLineChars="200" w:firstLine="420"/>
      </w:pPr>
      <w:r>
        <w:t>批量执行脚本的设计目标是：在无真实设备的开发环境下，能够快速验证所有用例的语法正确性和基本逻辑；生成可视化的测试报告，便于快速定位失败用例。技术选型上，我们选择了</w:t>
      </w:r>
      <w:r>
        <w:t xml:space="preserve"> subprocess </w:t>
      </w:r>
      <w:r>
        <w:t>模块调用</w:t>
      </w:r>
      <w:r>
        <w:t xml:space="preserve"> Python </w:t>
      </w:r>
      <w:r>
        <w:t>解释器执行单个用例脚本，而非在同一进程中</w:t>
      </w:r>
      <w:r>
        <w:t xml:space="preserve"> import </w:t>
      </w:r>
      <w:r>
        <w:t>执行。这一决策基于以下考虑：第一，进程隔离确保单个用例的崩溃不会影响其他用例的执行；第二，与真实</w:t>
      </w:r>
      <w:r>
        <w:t xml:space="preserve"> xdevice </w:t>
      </w:r>
      <w:r>
        <w:t>的执行方式保持一致，减少环境差异导致的问题；第三，便于捕获每个用例的完整标准输出和错误输出。</w:t>
      </w:r>
    </w:p>
    <w:p w14:paraId="76A8F29B" w14:textId="77777777" w:rsidR="00AA3716" w:rsidRDefault="00000000">
      <w:pPr>
        <w:pStyle w:val="3"/>
      </w:pPr>
      <w:bookmarkStart w:id="12" w:name="_Toc215215328"/>
      <w:r>
        <w:t xml:space="preserve">3.2 </w:t>
      </w:r>
      <w:r>
        <w:t>报告生成的设计思考</w:t>
      </w:r>
      <w:bookmarkEnd w:id="12"/>
    </w:p>
    <w:p w14:paraId="65906CEC" w14:textId="77777777" w:rsidR="00AA3716" w:rsidRDefault="00000000">
      <w:pPr>
        <w:ind w:firstLineChars="200" w:firstLine="420"/>
      </w:pPr>
      <w:r>
        <w:t>测试报告采用</w:t>
      </w:r>
      <w:r>
        <w:t xml:space="preserve"> HTML </w:t>
      </w:r>
      <w:r>
        <w:t>格式而非纯文本或</w:t>
      </w:r>
      <w:r>
        <w:t xml:space="preserve"> Markdown</w:t>
      </w:r>
      <w:r>
        <w:t>，原因是</w:t>
      </w:r>
      <w:r>
        <w:t xml:space="preserve"> HTML </w:t>
      </w:r>
      <w:r>
        <w:t>支持交互式元素。报告中每个用例的详细日志默认折叠，点击</w:t>
      </w:r>
      <w:r>
        <w:t>"</w:t>
      </w:r>
      <w:r>
        <w:t>查看日志</w:t>
      </w:r>
      <w:r>
        <w:t>"</w:t>
      </w:r>
      <w:r>
        <w:t>按钮展开。这种设计适应了两种使用场景：快速浏览时只看汇总数据和</w:t>
      </w:r>
      <w:r>
        <w:t xml:space="preserve"> PASS/FAIL </w:t>
      </w:r>
      <w:r>
        <w:t>状态；深入调试时展开失败用例的完整日志。报告的视觉设计参考了</w:t>
      </w:r>
      <w:r>
        <w:t xml:space="preserve"> Jenkins </w:t>
      </w:r>
      <w:r>
        <w:t>和</w:t>
      </w:r>
      <w:r>
        <w:t xml:space="preserve"> Allure </w:t>
      </w:r>
      <w:r>
        <w:t>等主流</w:t>
      </w:r>
      <w:r>
        <w:t xml:space="preserve"> CI </w:t>
      </w:r>
      <w:r>
        <w:t>工具的风格：绿色表示通过，红色表示失败，使用表格呈现结构化数据。这种设计降低了用户的认知负担，无需阅读文档即可理解报告内容。</w:t>
      </w:r>
    </w:p>
    <w:p w14:paraId="1E27D159" w14:textId="60AE0252" w:rsidR="00700DB7" w:rsidRDefault="00700DB7" w:rsidP="00700DB7">
      <w:pPr>
        <w:jc w:val="center"/>
      </w:pPr>
      <w:r w:rsidRPr="00700DB7">
        <w:drawing>
          <wp:inline distT="0" distB="0" distL="0" distR="0" wp14:anchorId="0E9BE115" wp14:editId="541AAB08">
            <wp:extent cx="5274310" cy="3070860"/>
            <wp:effectExtent l="0" t="0" r="2540" b="0"/>
            <wp:docPr id="436443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3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8C7E" w14:textId="5FEC25DD" w:rsidR="00700DB7" w:rsidRDefault="00700DB7" w:rsidP="00700DB7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 XTS</w:t>
      </w:r>
      <w:r>
        <w:rPr>
          <w:rFonts w:hint="eastAsia"/>
        </w:rPr>
        <w:t>自动化测试报告</w:t>
      </w:r>
    </w:p>
    <w:p w14:paraId="13511FA4" w14:textId="44345E59" w:rsidR="00700DB7" w:rsidRDefault="00700DB7" w:rsidP="00700DB7">
      <w:pPr>
        <w:jc w:val="center"/>
      </w:pPr>
      <w:r w:rsidRPr="00700DB7">
        <w:lastRenderedPageBreak/>
        <w:drawing>
          <wp:inline distT="0" distB="0" distL="0" distR="0" wp14:anchorId="281466CF" wp14:editId="6E0E110B">
            <wp:extent cx="5274310" cy="2954020"/>
            <wp:effectExtent l="0" t="0" r="2540" b="0"/>
            <wp:docPr id="39680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31D7" w14:textId="351D18B1" w:rsidR="00700DB7" w:rsidRPr="00700DB7" w:rsidRDefault="00700DB7" w:rsidP="00700DB7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自动化测试报告详细日志</w:t>
      </w:r>
    </w:p>
    <w:p w14:paraId="1EFB6E60" w14:textId="77777777" w:rsidR="00AA3716" w:rsidRDefault="00000000">
      <w:pPr>
        <w:pStyle w:val="3"/>
      </w:pPr>
      <w:bookmarkStart w:id="13" w:name="_Toc215215329"/>
      <w:r>
        <w:t xml:space="preserve">3.3 </w:t>
      </w:r>
      <w:r>
        <w:t>与</w:t>
      </w:r>
      <w:r>
        <w:t xml:space="preserve"> </w:t>
      </w:r>
      <w:proofErr w:type="spellStart"/>
      <w:r>
        <w:t>xdevice</w:t>
      </w:r>
      <w:proofErr w:type="spellEnd"/>
      <w:r>
        <w:t xml:space="preserve"> </w:t>
      </w:r>
      <w:r>
        <w:t>的集成</w:t>
      </w:r>
      <w:bookmarkEnd w:id="13"/>
    </w:p>
    <w:p w14:paraId="36E20CEF" w14:textId="77777777" w:rsidR="00AA3716" w:rsidRDefault="00000000">
      <w:pPr>
        <w:ind w:firstLineChars="200" w:firstLine="420"/>
      </w:pPr>
      <w:r>
        <w:t>除了独立的</w:t>
      </w:r>
      <w:r>
        <w:t xml:space="preserve"> run_all.py</w:t>
      </w:r>
      <w:r>
        <w:t>，我们还实现了</w:t>
      </w:r>
      <w:r>
        <w:t xml:space="preserve"> xts_batch_runner.py </w:t>
      </w:r>
      <w:r>
        <w:t>用于与标准</w:t>
      </w:r>
      <w:r>
        <w:t xml:space="preserve"> xdevice </w:t>
      </w:r>
      <w:r>
        <w:t>环境集成。该脚本的核心能力是解析</w:t>
      </w:r>
      <w:r>
        <w:t xml:space="preserve"> xdevice </w:t>
      </w:r>
      <w:r>
        <w:t>生成的</w:t>
      </w:r>
      <w:r>
        <w:t xml:space="preserve"> JUnit XML </w:t>
      </w:r>
      <w:r>
        <w:t>报告，提取用例级别的统计数据。</w:t>
      </w:r>
      <w:r>
        <w:t xml:space="preserve">JUnit XML </w:t>
      </w:r>
      <w:r>
        <w:t>是业界通用的测试报告格式，其结构为：</w:t>
      </w:r>
      <w:r>
        <w:t xml:space="preserve">testsuite </w:t>
      </w:r>
      <w:r>
        <w:t>节点包含多个</w:t>
      </w:r>
      <w:r>
        <w:t xml:space="preserve"> testcase </w:t>
      </w:r>
      <w:r>
        <w:t>节点，每个</w:t>
      </w:r>
      <w:r>
        <w:t xml:space="preserve"> testcase </w:t>
      </w:r>
      <w:r>
        <w:t>通过</w:t>
      </w:r>
      <w:r>
        <w:t xml:space="preserve"> failure</w:t>
      </w:r>
      <w:r>
        <w:t>、</w:t>
      </w:r>
      <w:r>
        <w:t>error</w:t>
      </w:r>
      <w:r>
        <w:t>、</w:t>
      </w:r>
      <w:r>
        <w:t xml:space="preserve">skipped </w:t>
      </w:r>
      <w:r>
        <w:t>子节点表示非通过状态。我们的解析逻辑遍历所有</w:t>
      </w:r>
      <w:r>
        <w:t xml:space="preserve"> testcase </w:t>
      </w:r>
      <w:r>
        <w:t>节点，根据子节点类型统计</w:t>
      </w:r>
      <w:r>
        <w:t xml:space="preserve"> passed/failed/skipped </w:t>
      </w:r>
      <w:r>
        <w:t>计数，最终生成汇总的</w:t>
      </w:r>
      <w:r>
        <w:t xml:space="preserve"> JSON </w:t>
      </w:r>
      <w:r>
        <w:t>和</w:t>
      </w:r>
      <w:r>
        <w:t xml:space="preserve"> Markdown </w:t>
      </w:r>
      <w:r>
        <w:t>报告。这使批量执行多个测试计划成为可能</w:t>
      </w:r>
      <w:r>
        <w:t>——</w:t>
      </w:r>
      <w:r>
        <w:t>每个计划生成独立的</w:t>
      </w:r>
      <w:r>
        <w:t xml:space="preserve"> JUnit XML</w:t>
      </w:r>
      <w:r>
        <w:t>，</w:t>
      </w:r>
      <w:r>
        <w:t xml:space="preserve">xts_batch_runner.py </w:t>
      </w:r>
      <w:r>
        <w:t>将它们聚合为统一的全局报告，便于一次性查看所有子系统的测试结果</w:t>
      </w:r>
      <w:r>
        <w:rPr>
          <w:rFonts w:hint="eastAsia"/>
        </w:rPr>
        <w:t>.</w:t>
      </w:r>
    </w:p>
    <w:p w14:paraId="119C0F73" w14:textId="77777777" w:rsidR="00A8735B" w:rsidRDefault="00A8735B">
      <w:pPr>
        <w:widowControl/>
        <w:jc w:val="left"/>
        <w:rPr>
          <w:rFonts w:ascii="Arial" w:eastAsia="宋体" w:hAnsi="Arial"/>
          <w:b/>
          <w:sz w:val="28"/>
        </w:rPr>
      </w:pPr>
      <w:r>
        <w:br w:type="page"/>
      </w:r>
    </w:p>
    <w:p w14:paraId="3EDFCE41" w14:textId="44EEA0CF" w:rsidR="00AA3716" w:rsidRDefault="00000000" w:rsidP="004F034F">
      <w:pPr>
        <w:pStyle w:val="1"/>
      </w:pPr>
      <w:bookmarkStart w:id="14" w:name="_Toc215215330"/>
      <w:r>
        <w:lastRenderedPageBreak/>
        <w:t>四、已有</w:t>
      </w:r>
      <w:r>
        <w:t xml:space="preserve"> XTS </w:t>
      </w:r>
      <w:r>
        <w:t>用例缺陷分析与修复方案</w:t>
      </w:r>
      <w:bookmarkEnd w:id="14"/>
    </w:p>
    <w:p w14:paraId="164FF0D1" w14:textId="6FB6B7D2" w:rsidR="00A8735B" w:rsidRPr="00A8735B" w:rsidRDefault="00A8735B" w:rsidP="00A8735B">
      <w:pPr>
        <w:ind w:firstLineChars="200" w:firstLine="422"/>
        <w:rPr>
          <w:b/>
          <w:bCs/>
        </w:rPr>
      </w:pPr>
      <w:r w:rsidRPr="00A8735B">
        <w:rPr>
          <w:rFonts w:hint="eastAsia"/>
          <w:b/>
          <w:bCs/>
        </w:rPr>
        <w:t>在阅读官方提供的文档</w:t>
      </w:r>
      <w:r w:rsidRPr="00A8735B">
        <w:rPr>
          <w:b/>
          <w:bCs/>
        </w:rPr>
        <w:fldChar w:fldCharType="begin"/>
      </w:r>
      <w:r w:rsidRPr="00A8735B">
        <w:rPr>
          <w:b/>
          <w:bCs/>
        </w:rPr>
        <w:instrText>HYPERLINK "</w:instrText>
      </w:r>
      <w:r w:rsidRPr="00A8735B">
        <w:rPr>
          <w:b/>
          <w:bCs/>
        </w:rPr>
        <w:instrText>https://gitcode.com/openharmony/xts_acts</w:instrText>
      </w:r>
      <w:r w:rsidRPr="00A8735B">
        <w:rPr>
          <w:b/>
          <w:bCs/>
        </w:rPr>
        <w:instrText>"</w:instrText>
      </w:r>
      <w:r w:rsidRPr="00A8735B">
        <w:rPr>
          <w:b/>
          <w:bCs/>
        </w:rPr>
        <w:fldChar w:fldCharType="separate"/>
      </w:r>
      <w:r w:rsidRPr="00A8735B">
        <w:rPr>
          <w:rStyle w:val="a3"/>
          <w:b/>
          <w:bCs/>
        </w:rPr>
        <w:t>https://gitcode.com/openharmony/xts_acts</w:t>
      </w:r>
      <w:r w:rsidRPr="00A8735B">
        <w:rPr>
          <w:b/>
          <w:bCs/>
        </w:rPr>
        <w:fldChar w:fldCharType="end"/>
      </w:r>
      <w:r w:rsidRPr="00A8735B">
        <w:rPr>
          <w:rFonts w:hint="eastAsia"/>
          <w:b/>
          <w:bCs/>
        </w:rPr>
        <w:t>后，我们发现了几个错误，并给所有的发现提了</w:t>
      </w:r>
      <w:r w:rsidRPr="00A8735B">
        <w:rPr>
          <w:rFonts w:hint="eastAsia"/>
          <w:b/>
          <w:bCs/>
        </w:rPr>
        <w:t>issue.</w:t>
      </w:r>
      <w:r>
        <w:rPr>
          <w:rFonts w:hint="eastAsia"/>
          <w:b/>
          <w:bCs/>
        </w:rPr>
        <w:t>（</w:t>
      </w:r>
      <w:hyperlink r:id="rId9" w:history="1">
        <w:r w:rsidRPr="00A8735B">
          <w:rPr>
            <w:rStyle w:val="a3"/>
            <w:b/>
            <w:bCs/>
          </w:rPr>
          <w:t xml:space="preserve">[Bug]: </w:t>
        </w:r>
        <w:r w:rsidRPr="00A8735B">
          <w:rPr>
            <w:rStyle w:val="a3"/>
            <w:b/>
            <w:bCs/>
          </w:rPr>
          <w:t>本报告列出了在</w:t>
        </w:r>
        <w:r w:rsidRPr="00A8735B">
          <w:rPr>
            <w:rStyle w:val="a3"/>
            <w:b/>
            <w:bCs/>
          </w:rPr>
          <w:t xml:space="preserve"> `pcs/pcs_py/` </w:t>
        </w:r>
        <w:r w:rsidRPr="00A8735B">
          <w:rPr>
            <w:rStyle w:val="a3"/>
            <w:b/>
            <w:bCs/>
          </w:rPr>
          <w:t>目录下所有测试用例文件中发现的代码错误和问题。</w:t>
        </w:r>
        <w:r w:rsidRPr="00A8735B">
          <w:rPr>
            <w:rStyle w:val="a3"/>
            <w:b/>
            <w:bCs/>
          </w:rPr>
          <w:t>-xts_acts-AtomGit | GitCode</w:t>
        </w:r>
      </w:hyperlink>
      <w:r>
        <w:rPr>
          <w:rFonts w:hint="eastAsia"/>
          <w:b/>
          <w:bCs/>
        </w:rPr>
        <w:t>）</w:t>
      </w:r>
    </w:p>
    <w:p w14:paraId="4D41C2AD" w14:textId="775A1A1A" w:rsidR="00A8735B" w:rsidRDefault="00A8735B" w:rsidP="00A8735B">
      <w:r w:rsidRPr="00A8735B">
        <w:drawing>
          <wp:inline distT="0" distB="0" distL="0" distR="0" wp14:anchorId="56A83D92" wp14:editId="266C897F">
            <wp:extent cx="5421396" cy="4093788"/>
            <wp:effectExtent l="0" t="0" r="8255" b="2540"/>
            <wp:docPr id="656723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3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3602" cy="412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3724" w14:textId="0B5FDBE8" w:rsidR="00A8735B" w:rsidRPr="00A8735B" w:rsidRDefault="00A8735B" w:rsidP="00A8735B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proofErr w:type="spellStart"/>
      <w:r>
        <w:rPr>
          <w:rFonts w:hint="eastAsia"/>
        </w:rPr>
        <w:t>gitcode</w:t>
      </w:r>
      <w:proofErr w:type="spellEnd"/>
      <w:r>
        <w:rPr>
          <w:rFonts w:hint="eastAsia"/>
        </w:rPr>
        <w:t>提</w:t>
      </w:r>
      <w:r>
        <w:rPr>
          <w:rFonts w:hint="eastAsia"/>
        </w:rPr>
        <w:t>issue</w:t>
      </w:r>
      <w:r>
        <w:rPr>
          <w:rFonts w:hint="eastAsia"/>
        </w:rPr>
        <w:t>截图</w:t>
      </w:r>
    </w:p>
    <w:p w14:paraId="52C4A870" w14:textId="77777777" w:rsidR="00AA3716" w:rsidRDefault="00000000">
      <w:pPr>
        <w:pStyle w:val="3"/>
      </w:pPr>
      <w:bookmarkStart w:id="15" w:name="_Toc215215331"/>
      <w:r>
        <w:t xml:space="preserve">4.1 </w:t>
      </w:r>
      <w:r>
        <w:t>缺陷发现过程</w:t>
      </w:r>
      <w:bookmarkEnd w:id="15"/>
    </w:p>
    <w:p w14:paraId="689B6C44" w14:textId="77777777" w:rsidR="00AA3716" w:rsidRDefault="00000000">
      <w:pPr>
        <w:ind w:firstLineChars="200" w:firstLine="420"/>
      </w:pPr>
      <w:r>
        <w:t>在阅读</w:t>
      </w:r>
      <w:r>
        <w:t xml:space="preserve"> pcs/</w:t>
      </w:r>
      <w:proofErr w:type="spellStart"/>
      <w:r>
        <w:t>pcs_py</w:t>
      </w:r>
      <w:proofErr w:type="spellEnd"/>
      <w:r>
        <w:t xml:space="preserve"> </w:t>
      </w:r>
      <w:r>
        <w:t>目录下的官方用例代码时，我们采用了</w:t>
      </w:r>
      <w:r>
        <w:t>"</w:t>
      </w:r>
      <w:r>
        <w:t>模式匹配</w:t>
      </w:r>
      <w:r>
        <w:t>"</w:t>
      </w:r>
      <w:r>
        <w:t>的审查方法：首先识别出用例中的常见操作模式（如</w:t>
      </w:r>
      <w:r>
        <w:t xml:space="preserve"> </w:t>
      </w:r>
      <w:proofErr w:type="spellStart"/>
      <w:r>
        <w:t>execute_shell_command</w:t>
      </w:r>
      <w:proofErr w:type="spellEnd"/>
      <w:r>
        <w:t xml:space="preserve"> </w:t>
      </w:r>
      <w:r>
        <w:t>调用、文件路径引用、属性访问），然后检查这些模式的使用是否一致。通过这种方法，我们发现</w:t>
      </w:r>
      <w:r>
        <w:t xml:space="preserve"> testSysCapNameOnly.py </w:t>
      </w:r>
      <w:r>
        <w:t>中的</w:t>
      </w:r>
      <w:r>
        <w:t xml:space="preserve"> cat </w:t>
      </w:r>
      <w:r>
        <w:t>命令使用了相对路径</w:t>
      </w:r>
      <w:r>
        <w:t xml:space="preserve"> ./system/...</w:t>
      </w:r>
      <w:r>
        <w:t>，而其他所有用例都使用绝对路径</w:t>
      </w:r>
      <w:r>
        <w:t xml:space="preserve"> /system/...</w:t>
      </w:r>
      <w:r>
        <w:t>。这种不一致引起了我们的警觉，进一步分析确认这是一个</w:t>
      </w:r>
      <w:r>
        <w:t xml:space="preserve"> bug</w:t>
      </w:r>
      <w:r>
        <w:t>。</w:t>
      </w:r>
    </w:p>
    <w:p w14:paraId="299F345A" w14:textId="77777777" w:rsidR="00AA3716" w:rsidRDefault="00000000">
      <w:pPr>
        <w:ind w:firstLineChars="200" w:firstLine="420"/>
      </w:pPr>
      <w:r>
        <w:t xml:space="preserve">PermissionUtils.py </w:t>
      </w:r>
      <w:r>
        <w:t>的问题则是通过静态分析发现的：</w:t>
      </w:r>
      <w:r>
        <w:t xml:space="preserve">isInPermissionList </w:t>
      </w:r>
      <w:r>
        <w:t>方法引用了</w:t>
      </w:r>
      <w:r>
        <w:t xml:space="preserve"> self.permissionList</w:t>
      </w:r>
      <w:r>
        <w:t>，但类定义中只有</w:t>
      </w:r>
      <w:r>
        <w:t xml:space="preserve"> systemPermissionList </w:t>
      </w:r>
      <w:r>
        <w:t>和</w:t>
      </w:r>
      <w:r>
        <w:t xml:space="preserve"> userPermissionList </w:t>
      </w:r>
      <w:r>
        <w:t>两个属性。这种</w:t>
      </w:r>
      <w:r>
        <w:t>"</w:t>
      </w:r>
      <w:r>
        <w:t>属性名拼写错误</w:t>
      </w:r>
      <w:r>
        <w:t>"</w:t>
      </w:r>
      <w:r>
        <w:t>是</w:t>
      </w:r>
      <w:r>
        <w:t xml:space="preserve"> Python </w:t>
      </w:r>
      <w:r>
        <w:t>动态类型语言的常见陷阱，静态类型检查工具（如</w:t>
      </w:r>
      <w:r>
        <w:t xml:space="preserve"> mypy</w:t>
      </w:r>
      <w:r>
        <w:t>）可以自动发现此类问题。</w:t>
      </w:r>
    </w:p>
    <w:p w14:paraId="26B86FA5" w14:textId="77777777" w:rsidR="00AA3716" w:rsidRDefault="00000000">
      <w:pPr>
        <w:pStyle w:val="3"/>
      </w:pPr>
      <w:bookmarkStart w:id="16" w:name="_Toc215215332"/>
      <w:r>
        <w:lastRenderedPageBreak/>
        <w:t xml:space="preserve">4.2 </w:t>
      </w:r>
      <w:r>
        <w:t>缺陷一：相对路径导致文件读取失败</w:t>
      </w:r>
      <w:bookmarkEnd w:id="16"/>
    </w:p>
    <w:p w14:paraId="16B960A7" w14:textId="77777777" w:rsidR="00AA3716" w:rsidRDefault="00000000">
      <w:pPr>
        <w:ind w:firstLineChars="200" w:firstLine="420"/>
      </w:pPr>
      <w:r>
        <w:t xml:space="preserve">testSysCapNameOnly.py </w:t>
      </w:r>
      <w:r>
        <w:t>第</w:t>
      </w:r>
      <w:r>
        <w:t xml:space="preserve"> 36 </w:t>
      </w:r>
      <w:r>
        <w:t>行使用</w:t>
      </w:r>
      <w:r>
        <w:t xml:space="preserve"> `cat ./system/etc/param/syscap.para` </w:t>
      </w:r>
      <w:r>
        <w:t>读取系统能力配置文件。在设备端执行</w:t>
      </w:r>
      <w:r>
        <w:t xml:space="preserve"> shell </w:t>
      </w:r>
      <w:r>
        <w:t>命令时，当前工作目录由</w:t>
      </w:r>
      <w:r>
        <w:t xml:space="preserve"> HDC </w:t>
      </w:r>
      <w:r>
        <w:t>会话决定（通常为</w:t>
      </w:r>
      <w:r>
        <w:t xml:space="preserve"> / </w:t>
      </w:r>
      <w:r>
        <w:t>或</w:t>
      </w:r>
      <w:r>
        <w:t xml:space="preserve"> /data/local/tmp</w:t>
      </w:r>
      <w:r>
        <w:t>），相对路径</w:t>
      </w:r>
      <w:r>
        <w:t xml:space="preserve"> ./system/... </w:t>
      </w:r>
      <w:r>
        <w:t>无法正确解析。</w:t>
      </w:r>
    </w:p>
    <w:p w14:paraId="4721C55B" w14:textId="77777777" w:rsidR="00AA3716" w:rsidRDefault="00000000">
      <w:pPr>
        <w:ind w:firstLineChars="200" w:firstLine="420"/>
      </w:pPr>
      <w:r>
        <w:t>该用例在任何设备上执行都会失败，返回</w:t>
      </w:r>
      <w:r>
        <w:t xml:space="preserve"> "No such file or directory" </w:t>
      </w:r>
      <w:r>
        <w:t>错误。后续的</w:t>
      </w:r>
      <w:r>
        <w:t xml:space="preserve"> sysCapUtils.getAllSysCaps </w:t>
      </w:r>
      <w:r>
        <w:t>解析空字符串时会返回空列表，导致断言</w:t>
      </w:r>
      <w:r>
        <w:t xml:space="preserve"> `len(sysCapsList) == len(set(sysCapsList))` </w:t>
      </w:r>
      <w:r>
        <w:t>虽然通过（空列表的长度等于空集合的长度），但实际上并未完成预期的唯一性校验。</w:t>
      </w:r>
    </w:p>
    <w:p w14:paraId="2096903A" w14:textId="77777777" w:rsidR="00AA3716" w:rsidRDefault="00000000">
      <w:pPr>
        <w:ind w:firstLineChars="200" w:firstLine="420"/>
      </w:pPr>
      <w:r>
        <w:t>将相对路径改为绝对路径</w:t>
      </w:r>
      <w:r>
        <w:t xml:space="preserve"> `/system/etc/param/syscap.para`</w:t>
      </w:r>
      <w:r>
        <w:t>。这是最小化修复，不改变用例的其他逻辑。在嵌入式测试场景中，应始终使用绝对路径引用设备端文件。可以考虑在</w:t>
      </w:r>
      <w:r>
        <w:t xml:space="preserve"> TestCase </w:t>
      </w:r>
      <w:r>
        <w:t>基类中添加路径校验逻辑，对包含</w:t>
      </w:r>
      <w:r>
        <w:t xml:space="preserve"> ./ </w:t>
      </w:r>
      <w:r>
        <w:t>或</w:t>
      </w:r>
      <w:r>
        <w:t xml:space="preserve"> ../ </w:t>
      </w:r>
      <w:r>
        <w:t>的路径发出警告。</w:t>
      </w:r>
    </w:p>
    <w:p w14:paraId="399E38C3" w14:textId="77777777" w:rsidR="00AA3716" w:rsidRDefault="00000000">
      <w:pPr>
        <w:pStyle w:val="3"/>
      </w:pPr>
      <w:bookmarkStart w:id="17" w:name="_Toc215215333"/>
      <w:r>
        <w:t xml:space="preserve">4.3 </w:t>
      </w:r>
      <w:r>
        <w:t>缺陷二：属性引用错误导致运行时异常</w:t>
      </w:r>
      <w:bookmarkEnd w:id="17"/>
    </w:p>
    <w:p w14:paraId="7424E740" w14:textId="77777777" w:rsidR="00AA3716" w:rsidRDefault="00000000">
      <w:pPr>
        <w:ind w:firstLineChars="200" w:firstLine="420"/>
      </w:pPr>
      <w:r>
        <w:t xml:space="preserve">PermissionUtils.py </w:t>
      </w:r>
      <w:r>
        <w:t>的</w:t>
      </w:r>
      <w:r>
        <w:t xml:space="preserve"> isInPermissionList </w:t>
      </w:r>
      <w:r>
        <w:t>方法引用了不存在的</w:t>
      </w:r>
      <w:r>
        <w:t xml:space="preserve"> self.permissionList </w:t>
      </w:r>
      <w:r>
        <w:t>属性。</w:t>
      </w:r>
      <w:r>
        <w:t xml:space="preserve">Python </w:t>
      </w:r>
      <w:r>
        <w:t>在运行时才进行属性解析，因此这个错误只有在实际调用该方法时才会暴露。</w:t>
      </w:r>
    </w:p>
    <w:p w14:paraId="07BF431F" w14:textId="77777777" w:rsidR="00AA3716" w:rsidRDefault="00000000">
      <w:pPr>
        <w:ind w:firstLineChars="200" w:firstLine="420"/>
      </w:pPr>
      <w:r>
        <w:t>任何调用</w:t>
      </w:r>
      <w:r>
        <w:t xml:space="preserve"> isInPermissionList </w:t>
      </w:r>
      <w:r>
        <w:t>方法的用例都会抛出</w:t>
      </w:r>
      <w:r>
        <w:t xml:space="preserve"> AttributeError </w:t>
      </w:r>
      <w:r>
        <w:t>异常。由于该方法目前可能未被使用，这个</w:t>
      </w:r>
      <w:r>
        <w:t xml:space="preserve"> bug </w:t>
      </w:r>
      <w:r>
        <w:t>处于</w:t>
      </w:r>
      <w:r>
        <w:t>"</w:t>
      </w:r>
      <w:r>
        <w:t>潜伏</w:t>
      </w:r>
      <w:r>
        <w:t>"</w:t>
      </w:r>
      <w:r>
        <w:t>状态，但一旦有新用例依赖该方法，就会立即触发。</w:t>
      </w:r>
    </w:p>
    <w:p w14:paraId="1C2DF51D" w14:textId="2A211E3F" w:rsidR="00A8735B" w:rsidRDefault="00000000" w:rsidP="00A8735B">
      <w:pPr>
        <w:ind w:firstLineChars="200" w:firstLine="420"/>
      </w:pPr>
      <w:r>
        <w:t>根据方法的语义（检查权限是否在</w:t>
      </w:r>
      <w:r>
        <w:t>"</w:t>
      </w:r>
      <w:r>
        <w:t>权限列表</w:t>
      </w:r>
      <w:r>
        <w:t>"</w:t>
      </w:r>
      <w:r>
        <w:t>中），合理的实现应该是检查</w:t>
      </w:r>
      <w:r>
        <w:t xml:space="preserve"> systemPermissionList </w:t>
      </w:r>
      <w:r>
        <w:t>和</w:t>
      </w:r>
      <w:r>
        <w:t xml:space="preserve"> userPermissionList </w:t>
      </w:r>
      <w:r>
        <w:t>的并集。修复后的代码为</w:t>
      </w:r>
      <w:r>
        <w:t xml:space="preserve"> `return permission in self.systemPermissionList or permission in self.userPermissionList`</w:t>
      </w:r>
      <w:r>
        <w:t>。建议在</w:t>
      </w:r>
      <w:r>
        <w:t xml:space="preserve"> XTS </w:t>
      </w:r>
      <w:r>
        <w:t>用例仓库中引入静态类型检查（如</w:t>
      </w:r>
      <w:r>
        <w:t xml:space="preserve"> </w:t>
      </w:r>
      <w:proofErr w:type="spellStart"/>
      <w:r>
        <w:t>mypy</w:t>
      </w:r>
      <w:proofErr w:type="spellEnd"/>
      <w:r>
        <w:t>）和单元测试覆盖，在代码合入前自动发现此类问题。</w:t>
      </w:r>
    </w:p>
    <w:p w14:paraId="27E31E15" w14:textId="624C0D78" w:rsidR="004F034F" w:rsidRDefault="004F034F">
      <w:pPr>
        <w:widowControl/>
        <w:jc w:val="left"/>
      </w:pPr>
      <w:r>
        <w:br w:type="page"/>
      </w:r>
    </w:p>
    <w:p w14:paraId="1AADAD4B" w14:textId="77777777" w:rsidR="00A8735B" w:rsidRDefault="00A8735B" w:rsidP="00A8735B">
      <w:pPr>
        <w:ind w:firstLineChars="200" w:firstLine="420"/>
        <w:rPr>
          <w:rFonts w:hint="eastAsia"/>
        </w:rPr>
      </w:pPr>
    </w:p>
    <w:p w14:paraId="7BB8D7D2" w14:textId="77777777" w:rsidR="00AA3716" w:rsidRDefault="00000000" w:rsidP="004F034F">
      <w:pPr>
        <w:pStyle w:val="1"/>
      </w:pPr>
      <w:bookmarkStart w:id="18" w:name="_Toc215215334"/>
      <w:r>
        <w:t>五、</w:t>
      </w:r>
      <w:r>
        <w:t xml:space="preserve">XTS </w:t>
      </w:r>
      <w:r>
        <w:t>与</w:t>
      </w:r>
      <w:r>
        <w:t xml:space="preserve"> Google </w:t>
      </w:r>
      <w:proofErr w:type="spellStart"/>
      <w:r>
        <w:t>GTest</w:t>
      </w:r>
      <w:proofErr w:type="spellEnd"/>
      <w:r>
        <w:t>、</w:t>
      </w:r>
      <w:r>
        <w:t xml:space="preserve">Android CTS </w:t>
      </w:r>
      <w:r>
        <w:t>测试机制对比</w:t>
      </w:r>
      <w:bookmarkEnd w:id="18"/>
    </w:p>
    <w:p w14:paraId="034535AF" w14:textId="77777777" w:rsidR="00AA3716" w:rsidRDefault="00000000">
      <w:pPr>
        <w:pStyle w:val="3"/>
      </w:pPr>
      <w:bookmarkStart w:id="19" w:name="_Toc215215335"/>
      <w:r>
        <w:t xml:space="preserve">5.1 </w:t>
      </w:r>
      <w:r>
        <w:t>架构层面的本质差异</w:t>
      </w:r>
      <w:bookmarkEnd w:id="19"/>
    </w:p>
    <w:p w14:paraId="1356BB90" w14:textId="77777777" w:rsidR="00AA3716" w:rsidRDefault="00000000">
      <w:pPr>
        <w:ind w:firstLineChars="200" w:firstLine="420"/>
      </w:pPr>
      <w:r>
        <w:t>GTest</w:t>
      </w:r>
      <w:r>
        <w:t>采用</w:t>
      </w:r>
      <w:r>
        <w:t>"</w:t>
      </w:r>
      <w:r>
        <w:t>进程内测试</w:t>
      </w:r>
      <w:r>
        <w:t>"</w:t>
      </w:r>
      <w:r>
        <w:t>模式。测试代码通过</w:t>
      </w:r>
      <w:r>
        <w:t xml:space="preserve"> TEST </w:t>
      </w:r>
      <w:r>
        <w:t>宏定义，与被测代码编译链接为同一可执行文件。运行时，测试进程既是驱动者也是被测对象，可以直接调用被测函数、访问内部数据结构、甚至</w:t>
      </w:r>
      <w:r>
        <w:t xml:space="preserve"> mock </w:t>
      </w:r>
      <w:r>
        <w:t>依赖组件。这种模式的优势是测试粒度细、执行效率高，适合单元测试和模块级回归测试；劣势是测试代码与被测代码强耦合，难以测试跨进程或跨设备的场景。</w:t>
      </w:r>
    </w:p>
    <w:p w14:paraId="2E4D7A84" w14:textId="77777777" w:rsidR="00AA3716" w:rsidRDefault="00000000">
      <w:pPr>
        <w:ind w:firstLineChars="200" w:firstLine="420"/>
      </w:pPr>
      <w:r>
        <w:t xml:space="preserve">XTS </w:t>
      </w:r>
      <w:r>
        <w:t>和</w:t>
      </w:r>
      <w:r>
        <w:t xml:space="preserve"> CTS</w:t>
      </w:r>
      <w:r>
        <w:t>采用</w:t>
      </w:r>
      <w:r>
        <w:t>"</w:t>
      </w:r>
      <w:r>
        <w:t>宿主机驱动</w:t>
      </w:r>
      <w:r>
        <w:t>"</w:t>
      </w:r>
      <w:r>
        <w:t>模式。测试代码运行在</w:t>
      </w:r>
      <w:r>
        <w:t xml:space="preserve"> PC </w:t>
      </w:r>
      <w:r>
        <w:t>端，通过</w:t>
      </w:r>
      <w:r>
        <w:t xml:space="preserve"> HDC</w:t>
      </w:r>
      <w:r>
        <w:t>（</w:t>
      </w:r>
      <w:r>
        <w:t>XTS</w:t>
      </w:r>
      <w:r>
        <w:t>）或</w:t>
      </w:r>
      <w:r>
        <w:t xml:space="preserve"> ADB</w:t>
      </w:r>
      <w:r>
        <w:t>（</w:t>
      </w:r>
      <w:r>
        <w:t>CTS</w:t>
      </w:r>
      <w:r>
        <w:t>）协议与被测设备通信。测试进程与被测系统运行在不同的硬件上，只能通过命令行接口、文件系统、网络协议等</w:t>
      </w:r>
      <w:r>
        <w:t>"</w:t>
      </w:r>
      <w:r>
        <w:t>黑盒</w:t>
      </w:r>
      <w:r>
        <w:t>"</w:t>
      </w:r>
      <w:r>
        <w:t>方式进行交互。这种模式的优势是测试环境与生产环境一致、可以测试完整的系统行为；劣势是测试粒度粗、执行效率低、难以进行白盒测试。</w:t>
      </w:r>
    </w:p>
    <w:p w14:paraId="4A07ED06" w14:textId="77777777" w:rsidR="00AA3716" w:rsidRDefault="00000000">
      <w:pPr>
        <w:pStyle w:val="3"/>
      </w:pPr>
      <w:bookmarkStart w:id="20" w:name="_Toc215215336"/>
      <w:r>
        <w:t xml:space="preserve">5.2 </w:t>
      </w:r>
      <w:r>
        <w:t>用例组织方式的设计</w:t>
      </w:r>
      <w:bookmarkEnd w:id="20"/>
    </w:p>
    <w:p w14:paraId="78E435E8" w14:textId="77777777" w:rsidR="00AA3716" w:rsidRDefault="00000000">
      <w:pPr>
        <w:ind w:firstLineChars="200" w:firstLine="420"/>
      </w:pPr>
      <w:r>
        <w:t>GTest</w:t>
      </w:r>
      <w:r>
        <w:t>遵循</w:t>
      </w:r>
      <w:r>
        <w:t>"</w:t>
      </w:r>
      <w:r>
        <w:t>代码即配置</w:t>
      </w:r>
      <w:r>
        <w:t>"</w:t>
      </w:r>
      <w:r>
        <w:t>的理念。测试用例通过</w:t>
      </w:r>
      <w:r>
        <w:t xml:space="preserve"> TEST(TestSuiteName, TestName) </w:t>
      </w:r>
      <w:r>
        <w:t>宏定义，框架在链接时自动收集所有测试并注册到全局列表。这种设计简化了用例管理</w:t>
      </w:r>
      <w:r>
        <w:t>——</w:t>
      </w:r>
      <w:r>
        <w:t>开发者只需编写测试函数，无需维护额外的配置文件。但缺点是难以实现灵活的用例筛选和分组，通常需要借助</w:t>
      </w:r>
      <w:r>
        <w:t xml:space="preserve"> --gtest_filter </w:t>
      </w:r>
      <w:r>
        <w:t>命令行参数。</w:t>
      </w:r>
    </w:p>
    <w:p w14:paraId="3993DC68" w14:textId="77777777" w:rsidR="00AA3716" w:rsidRDefault="00000000">
      <w:pPr>
        <w:ind w:firstLineChars="200" w:firstLine="420"/>
      </w:pPr>
      <w:r>
        <w:t>XTS</w:t>
      </w:r>
      <w:r>
        <w:t>采用</w:t>
      </w:r>
      <w:r>
        <w:t>"</w:t>
      </w:r>
      <w:r>
        <w:t>显式计划文件</w:t>
      </w:r>
      <w:r>
        <w:t>"</w:t>
      </w:r>
      <w:r>
        <w:t>的方式。</w:t>
      </w:r>
      <w:r>
        <w:t xml:space="preserve">ActsPCSPyTest.json </w:t>
      </w:r>
      <w:r>
        <w:t>中的</w:t>
      </w:r>
      <w:r>
        <w:t xml:space="preserve"> suitecases </w:t>
      </w:r>
      <w:r>
        <w:t>数组明确列出了所有待执行的用例脚本，执行顺序与数组顺序一致。这种设计的优势是：同一套用例代码可以组合成不同的测试计划（如完整认证计划、快速冒烟计划、特定子系统计划），无需修改用例代码；劣势是需要手动维护计划文件，新增用例时容易遗漏。</w:t>
      </w:r>
    </w:p>
    <w:p w14:paraId="04256F37" w14:textId="77777777" w:rsidR="00AA3716" w:rsidRDefault="00000000">
      <w:pPr>
        <w:ind w:firstLineChars="200" w:firstLine="420"/>
      </w:pPr>
      <w:r>
        <w:t>CTS</w:t>
      </w:r>
      <w:r>
        <w:t>的设计介于两者之间。用例通过</w:t>
      </w:r>
      <w:r>
        <w:t xml:space="preserve"> Java </w:t>
      </w:r>
      <w:r>
        <w:t>注解（</w:t>
      </w:r>
      <w:r>
        <w:t>@Test</w:t>
      </w:r>
      <w:r>
        <w:t>）标记，但需要在</w:t>
      </w:r>
      <w:r>
        <w:t xml:space="preserve"> AndroidTest.xml </w:t>
      </w:r>
      <w:r>
        <w:t>中声明测试模块的元数据。</w:t>
      </w:r>
      <w:r>
        <w:t xml:space="preserve">TradeFed </w:t>
      </w:r>
      <w:r>
        <w:t>框架根据</w:t>
      </w:r>
      <w:r>
        <w:t xml:space="preserve"> XML </w:t>
      </w:r>
      <w:r>
        <w:t>配置加载测试模块，支持通过</w:t>
      </w:r>
      <w:r>
        <w:t xml:space="preserve"> --include-filter </w:t>
      </w:r>
      <w:r>
        <w:t>和</w:t>
      </w:r>
      <w:r>
        <w:t xml:space="preserve"> --exclude-filter </w:t>
      </w:r>
      <w:r>
        <w:t>参数动态筛选用例。</w:t>
      </w:r>
    </w:p>
    <w:p w14:paraId="2967B4E4" w14:textId="77777777" w:rsidR="00AA3716" w:rsidRDefault="00000000">
      <w:pPr>
        <w:pStyle w:val="3"/>
      </w:pPr>
      <w:bookmarkStart w:id="21" w:name="_Toc215215337"/>
      <w:r>
        <w:t xml:space="preserve">5.3 </w:t>
      </w:r>
      <w:r>
        <w:t>断言机制与失败处理</w:t>
      </w:r>
      <w:bookmarkEnd w:id="21"/>
    </w:p>
    <w:p w14:paraId="0B637D47" w14:textId="77777777" w:rsidR="00AA3716" w:rsidRDefault="00000000">
      <w:pPr>
        <w:ind w:firstLineChars="200" w:firstLine="420"/>
      </w:pPr>
      <w:r>
        <w:t>GTest</w:t>
      </w:r>
      <w:r>
        <w:t>提供了两类断言宏：</w:t>
      </w:r>
      <w:r>
        <w:t xml:space="preserve">EXPECT_* </w:t>
      </w:r>
      <w:r>
        <w:t>系列在断言失败后继续执行后续代码，</w:t>
      </w:r>
      <w:r>
        <w:t xml:space="preserve">ASSERT_* </w:t>
      </w:r>
      <w:r>
        <w:t>系列在断言失败后立即终止当前测试函数。这种设计允许开发者在一个测试函数中进行多个断言，即使前面的断言失败，后面的断言仍会执行，便于一次性发现多个问题。</w:t>
      </w:r>
    </w:p>
    <w:p w14:paraId="7C9141EA" w14:textId="77777777" w:rsidR="00AA3716" w:rsidRDefault="00000000">
      <w:pPr>
        <w:ind w:firstLineChars="200" w:firstLine="420"/>
      </w:pPr>
      <w:r>
        <w:t>XTS</w:t>
      </w:r>
      <w:r>
        <w:t>使用</w:t>
      </w:r>
      <w:r>
        <w:t xml:space="preserve"> Python </w:t>
      </w:r>
      <w:r>
        <w:t>的原生</w:t>
      </w:r>
      <w:r>
        <w:t xml:space="preserve"> assert </w:t>
      </w:r>
      <w:r>
        <w:t>语句。断言失败会抛出</w:t>
      </w:r>
      <w:r>
        <w:t xml:space="preserve"> AssertionError </w:t>
      </w:r>
      <w:r>
        <w:t>异常，立即终止当前用例的</w:t>
      </w:r>
      <w:r>
        <w:t xml:space="preserve"> process </w:t>
      </w:r>
      <w:r>
        <w:t>方法。这种</w:t>
      </w:r>
      <w:r>
        <w:t>"</w:t>
      </w:r>
      <w:r>
        <w:t>快速失败</w:t>
      </w:r>
      <w:r>
        <w:t>"</w:t>
      </w:r>
      <w:r>
        <w:t>的行为与</w:t>
      </w:r>
      <w:r>
        <w:t xml:space="preserve"> ASSERT_* </w:t>
      </w:r>
      <w:r>
        <w:t>类似，但缺少</w:t>
      </w:r>
      <w:r>
        <w:t xml:space="preserve"> EXPECT_* </w:t>
      </w:r>
      <w:r>
        <w:t>的</w:t>
      </w:r>
      <w:r>
        <w:t>"</w:t>
      </w:r>
      <w:r>
        <w:t>继续执行</w:t>
      </w:r>
      <w:r>
        <w:t>"</w:t>
      </w:r>
      <w:r>
        <w:t>能力。如果需要在一个用例中进行多个独立检查，开发者需要手动捕获异常或使</w:t>
      </w:r>
      <w:r>
        <w:lastRenderedPageBreak/>
        <w:t>用</w:t>
      </w:r>
      <w:r>
        <w:t xml:space="preserve"> try-except </w:t>
      </w:r>
      <w:r>
        <w:t>结构。</w:t>
      </w:r>
    </w:p>
    <w:p w14:paraId="4DF09D50" w14:textId="77777777" w:rsidR="00AA3716" w:rsidRDefault="00000000">
      <w:pPr>
        <w:ind w:firstLineChars="200" w:firstLine="420"/>
      </w:pPr>
      <w:r>
        <w:t>CTS</w:t>
      </w:r>
      <w:r>
        <w:t>基于</w:t>
      </w:r>
      <w:r>
        <w:t xml:space="preserve"> JUnit </w:t>
      </w:r>
      <w:r>
        <w:t>框架，提供了</w:t>
      </w:r>
      <w:r>
        <w:t xml:space="preserve"> assertEquals</w:t>
      </w:r>
      <w:r>
        <w:t>、</w:t>
      </w:r>
      <w:r>
        <w:t>assertTrue</w:t>
      </w:r>
      <w:r>
        <w:t>、</w:t>
      </w:r>
      <w:r>
        <w:t xml:space="preserve">assertNotNull </w:t>
      </w:r>
      <w:r>
        <w:t>等断言方法。</w:t>
      </w:r>
      <w:r>
        <w:t xml:space="preserve">JUnit 4 </w:t>
      </w:r>
      <w:r>
        <w:t>的断言失败会抛出</w:t>
      </w:r>
      <w:r>
        <w:t xml:space="preserve"> AssertionError</w:t>
      </w:r>
      <w:r>
        <w:t>，行为与</w:t>
      </w:r>
      <w:r>
        <w:t xml:space="preserve"> Python assert </w:t>
      </w:r>
      <w:r>
        <w:t>类似；</w:t>
      </w:r>
      <w:r>
        <w:t xml:space="preserve">JUnit 5 </w:t>
      </w:r>
      <w:r>
        <w:t>引入了</w:t>
      </w:r>
      <w:r>
        <w:t xml:space="preserve"> assertAll </w:t>
      </w:r>
      <w:r>
        <w:t>方法，支持</w:t>
      </w:r>
      <w:r>
        <w:t>"</w:t>
      </w:r>
      <w:r>
        <w:t>软断言</w:t>
      </w:r>
      <w:r>
        <w:t>"</w:t>
      </w:r>
      <w:r>
        <w:t>模式，可以收集所有失败后再统一报告。</w:t>
      </w:r>
    </w:p>
    <w:p w14:paraId="3B5621AD" w14:textId="77777777" w:rsidR="00AA3716" w:rsidRDefault="00000000">
      <w:pPr>
        <w:pStyle w:val="3"/>
      </w:pPr>
      <w:bookmarkStart w:id="22" w:name="_Toc215215338"/>
      <w:r>
        <w:t xml:space="preserve">5.4 </w:t>
      </w:r>
      <w:r>
        <w:t>报告与结果分析</w:t>
      </w:r>
      <w:bookmarkEnd w:id="22"/>
    </w:p>
    <w:p w14:paraId="2DF2A32D" w14:textId="77777777" w:rsidR="00AA3716" w:rsidRDefault="00000000">
      <w:pPr>
        <w:ind w:firstLineChars="200" w:firstLine="420"/>
      </w:pPr>
      <w:r>
        <w:t>GTest</w:t>
      </w:r>
      <w:r>
        <w:t>通过</w:t>
      </w:r>
      <w:r>
        <w:t xml:space="preserve"> --gtest_output=xml:report.xml </w:t>
      </w:r>
      <w:r>
        <w:t>参数生成报告，格式为</w:t>
      </w:r>
      <w:r>
        <w:t xml:space="preserve"> JUnit </w:t>
      </w:r>
      <w:r>
        <w:t>兼容的</w:t>
      </w:r>
      <w:r>
        <w:t xml:space="preserve"> XML</w:t>
      </w:r>
      <w:r>
        <w:t>。报告包含每个测试的名称、执行时间、失败信息，但不包含标准输出内容（除非使用</w:t>
      </w:r>
      <w:r>
        <w:t xml:space="preserve"> --gtest_print_time </w:t>
      </w:r>
      <w:r>
        <w:t>等参数）。</w:t>
      </w:r>
    </w:p>
    <w:p w14:paraId="79099B28" w14:textId="77777777" w:rsidR="00AA3716" w:rsidRDefault="00000000">
      <w:pPr>
        <w:ind w:firstLineChars="200" w:firstLine="420"/>
      </w:pPr>
      <w:r>
        <w:t>XTS</w:t>
      </w:r>
      <w:r>
        <w:t>的</w:t>
      </w:r>
      <w:r>
        <w:t xml:space="preserve"> xdevice </w:t>
      </w:r>
      <w:r>
        <w:t>工具生成更丰富的报告，包括</w:t>
      </w:r>
      <w:r>
        <w:t xml:space="preserve"> JUnit XML</w:t>
      </w:r>
      <w:r>
        <w:t>、</w:t>
      </w:r>
      <w:r>
        <w:t xml:space="preserve">HTML </w:t>
      </w:r>
      <w:r>
        <w:t>可视化报告、以及包含完整日志的文本文件。报告目录结构按执行时间戳组织，便于追溯历史执行记录。</w:t>
      </w:r>
    </w:p>
    <w:p w14:paraId="5E313AB6" w14:textId="77777777" w:rsidR="00AA3716" w:rsidRDefault="00000000">
      <w:pPr>
        <w:ind w:firstLineChars="200" w:firstLine="420"/>
      </w:pPr>
      <w:r>
        <w:t>CTS</w:t>
      </w:r>
      <w:r>
        <w:t>的</w:t>
      </w:r>
      <w:r>
        <w:t xml:space="preserve"> TradeFed </w:t>
      </w:r>
      <w:r>
        <w:t>框架生成的报告最为完整，包括设备信息、测试计划、用例结果、</w:t>
      </w:r>
      <w:r>
        <w:t xml:space="preserve">logcat </w:t>
      </w:r>
      <w:r>
        <w:t>日志、</w:t>
      </w:r>
      <w:r>
        <w:t xml:space="preserve">bugreport </w:t>
      </w:r>
      <w:r>
        <w:t>等。</w:t>
      </w:r>
      <w:r>
        <w:t xml:space="preserve">CTS </w:t>
      </w:r>
      <w:r>
        <w:t>还提供了</w:t>
      </w:r>
      <w:r>
        <w:t xml:space="preserve"> cts-tradefed </w:t>
      </w:r>
      <w:r>
        <w:t>交互式控制台，支持在测试过程中实时查看结果和日志。</w:t>
      </w:r>
    </w:p>
    <w:p w14:paraId="71156767" w14:textId="77777777" w:rsidR="00AA3716" w:rsidRDefault="00000000">
      <w:pPr>
        <w:pStyle w:val="3"/>
      </w:pPr>
      <w:bookmarkStart w:id="23" w:name="_Toc215215339"/>
      <w:r>
        <w:t xml:space="preserve">5.5 </w:t>
      </w:r>
      <w:r>
        <w:t>适用场景总结</w:t>
      </w:r>
      <w:bookmarkEnd w:id="23"/>
    </w:p>
    <w:p w14:paraId="6111E824" w14:textId="77777777" w:rsidR="00AA3716" w:rsidRDefault="00000000">
      <w:pPr>
        <w:ind w:firstLineChars="200" w:firstLine="420"/>
      </w:pPr>
      <w:r>
        <w:t>GTest</w:t>
      </w:r>
      <w:r>
        <w:t>最适合</w:t>
      </w:r>
      <w:r>
        <w:t xml:space="preserve"> C/C++ </w:t>
      </w:r>
      <w:r>
        <w:t>项目的单元测试和模块级回归测试，尤其是需要</w:t>
      </w:r>
      <w:r>
        <w:t xml:space="preserve"> mock </w:t>
      </w:r>
      <w:r>
        <w:t>依赖、测试内部实现细节的场景。</w:t>
      </w:r>
      <w:r>
        <w:t xml:space="preserve">OpenHarmony </w:t>
      </w:r>
      <w:r>
        <w:t>的</w:t>
      </w:r>
      <w:r>
        <w:t xml:space="preserve"> native </w:t>
      </w:r>
      <w:r>
        <w:t>组件（如</w:t>
      </w:r>
      <w:r>
        <w:t xml:space="preserve"> HDF </w:t>
      </w:r>
      <w:r>
        <w:t>驱动、图形子系统）内部也大量使用</w:t>
      </w:r>
      <w:r>
        <w:t xml:space="preserve"> GTest </w:t>
      </w:r>
      <w:r>
        <w:t>进行开发阶段的自测。</w:t>
      </w:r>
    </w:p>
    <w:p w14:paraId="530F105F" w14:textId="77777777" w:rsidR="00AA3716" w:rsidRDefault="00000000">
      <w:pPr>
        <w:ind w:firstLineChars="200" w:firstLine="420"/>
      </w:pPr>
      <w:r>
        <w:t>XTS</w:t>
      </w:r>
      <w:r>
        <w:t>最适合系统级兼容性验证，验证设备是否符合</w:t>
      </w:r>
      <w:r>
        <w:t xml:space="preserve"> OpenHarmony </w:t>
      </w:r>
      <w:r>
        <w:t>兼容性规范。其</w:t>
      </w:r>
      <w:r>
        <w:t>"</w:t>
      </w:r>
      <w:r>
        <w:t>黑盒</w:t>
      </w:r>
      <w:r>
        <w:t>"</w:t>
      </w:r>
      <w:r>
        <w:t>测试方式确保了测试结果的客观性</w:t>
      </w:r>
      <w:r>
        <w:t>——</w:t>
      </w:r>
      <w:r>
        <w:t>只要设备对外行为符合规范，内部实现可以自由变化。</w:t>
      </w:r>
    </w:p>
    <w:p w14:paraId="4CEC4CC7" w14:textId="77777777" w:rsidR="00AA3716" w:rsidRDefault="00000000">
      <w:pPr>
        <w:ind w:firstLineChars="200" w:firstLine="420"/>
      </w:pPr>
      <w:r>
        <w:t>CTS</w:t>
      </w:r>
      <w:r>
        <w:t>的定位与</w:t>
      </w:r>
      <w:r>
        <w:t xml:space="preserve"> XTS </w:t>
      </w:r>
      <w:r>
        <w:t>类似，是</w:t>
      </w:r>
      <w:r>
        <w:t xml:space="preserve"> Android </w:t>
      </w:r>
      <w:r>
        <w:t>生态的兼容性认证工具。两者在架构设计上高度相似，都采用宿主机驱动模式和显式计划文件，这种相似性并非巧合</w:t>
      </w:r>
      <w:r>
        <w:t xml:space="preserve">——OpenHarmony </w:t>
      </w:r>
      <w:r>
        <w:t>的</w:t>
      </w:r>
      <w:r>
        <w:t xml:space="preserve"> XTS </w:t>
      </w:r>
      <w:r>
        <w:t>框架在设计时参考了</w:t>
      </w:r>
      <w:r>
        <w:t xml:space="preserve"> CTS </w:t>
      </w:r>
      <w:r>
        <w:t>的成熟经验。</w:t>
      </w:r>
    </w:p>
    <w:p w14:paraId="709CFC5A" w14:textId="77777777" w:rsidR="00AA3716" w:rsidRDefault="00000000">
      <w:pPr>
        <w:ind w:firstLineChars="200" w:firstLine="420"/>
      </w:pPr>
      <w:r>
        <w:t>在实际工程中，三种框架可以组合使用：底层模块使用</w:t>
      </w:r>
      <w:r>
        <w:t xml:space="preserve"> GTest </w:t>
      </w:r>
      <w:r>
        <w:t>进行细粒度的单元测试，系统集成阶段使用</w:t>
      </w:r>
      <w:r>
        <w:t xml:space="preserve"> XTS </w:t>
      </w:r>
      <w:r>
        <w:t>进行端到端的兼容性验证，两者互为补充，共同保障系统质量。</w:t>
      </w:r>
    </w:p>
    <w:p w14:paraId="652109E3" w14:textId="77777777" w:rsidR="00AA3716" w:rsidRDefault="00AA3716"/>
    <w:sectPr w:rsidR="00AA3716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4566B" w14:textId="77777777" w:rsidR="00527103" w:rsidRDefault="00527103" w:rsidP="0076478D">
      <w:r>
        <w:separator/>
      </w:r>
    </w:p>
  </w:endnote>
  <w:endnote w:type="continuationSeparator" w:id="0">
    <w:p w14:paraId="37AEAA87" w14:textId="77777777" w:rsidR="00527103" w:rsidRDefault="00527103" w:rsidP="00764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87462"/>
      <w:docPartObj>
        <w:docPartGallery w:val="Page Numbers (Bottom of Page)"/>
        <w:docPartUnique/>
      </w:docPartObj>
    </w:sdtPr>
    <w:sdtContent>
      <w:p w14:paraId="2D79F6C7" w14:textId="15FF489B" w:rsidR="0076478D" w:rsidRDefault="0076478D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4D3001A" w14:textId="77777777" w:rsidR="0076478D" w:rsidRDefault="0076478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029F5" w14:textId="77777777" w:rsidR="00527103" w:rsidRDefault="00527103" w:rsidP="0076478D">
      <w:r>
        <w:separator/>
      </w:r>
    </w:p>
  </w:footnote>
  <w:footnote w:type="continuationSeparator" w:id="0">
    <w:p w14:paraId="0C337F7C" w14:textId="77777777" w:rsidR="00527103" w:rsidRDefault="00527103" w:rsidP="00764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16"/>
    <w:rsid w:val="00424D37"/>
    <w:rsid w:val="004F034F"/>
    <w:rsid w:val="00527103"/>
    <w:rsid w:val="00700DB7"/>
    <w:rsid w:val="0076478D"/>
    <w:rsid w:val="00A8735B"/>
    <w:rsid w:val="00AA3716"/>
    <w:rsid w:val="00C85624"/>
    <w:rsid w:val="04C118A4"/>
    <w:rsid w:val="1A400D3C"/>
    <w:rsid w:val="341E784D"/>
    <w:rsid w:val="60D809DC"/>
    <w:rsid w:val="792217C4"/>
    <w:rsid w:val="7AB03D99"/>
    <w:rsid w:val="7DDC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AA8B5"/>
  <w15:docId w15:val="{4A47A137-9DEC-4A9D-8FA3-1AB9D0A1C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宋体" w:hAnsi="Arial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A8735B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735B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76478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6478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6478D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6478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a5">
    <w:name w:val="header"/>
    <w:basedOn w:val="a"/>
    <w:link w:val="a6"/>
    <w:uiPriority w:val="99"/>
    <w:rsid w:val="007647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6478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7647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6478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code.com/openharmony/xts_acts/issues/22871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F4A5A-1782-4029-B4CC-26B7E4CBF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1644</Words>
  <Characters>9376</Characters>
  <Application>Microsoft Office Word</Application>
  <DocSecurity>0</DocSecurity>
  <Lines>78</Lines>
  <Paragraphs>21</Paragraphs>
  <ScaleCrop>false</ScaleCrop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86159</dc:creator>
  <cp:lastModifiedBy>Yunjian Zhang</cp:lastModifiedBy>
  <cp:revision>5</cp:revision>
  <dcterms:created xsi:type="dcterms:W3CDTF">2025-11-28T01:35:00Z</dcterms:created>
  <dcterms:modified xsi:type="dcterms:W3CDTF">2025-11-28T01:45:00Z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79EBC7BE900E4752839B375D2C4F5CAF_12</vt:lpwstr>
  </property>
  <property fmtid="{D5CDD505-2E9C-101B-9397-08002B2CF9AE}" pid="4" name="KSOTemplateDocerSaveRecord">
    <vt:lpwstr>eyJoZGlkIjoiYTE3N2JhMzNjOTZhZDcxZDljMGFkMzRjNDZkZjEwZTYiLCJ1c2VySWQiOiIxNDk5MTk4NTQ3In0=</vt:lpwstr>
  </property>
</Properties>
</file>