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機器人固定問答庫（實裝版・審核追認用）</w:t>
      </w:r>
    </w:p>
    <w:p>
      <w:r>
        <w:rPr>
          <w:rFonts w:ascii="Microsoft JhengHei" w:hAnsi="Microsoft JhengHei" w:eastAsia="微軟正黑體"/>
          <w:b w:val="0"/>
        </w:rPr>
        <w:t>本文件由系統程式直接生成，內容與線上實裝版完全一致。請逐條追認／標註修訂，修訂後由工程師同步進程式並重新生成本文件（指令：python scripts/export_qa_docs.py）。</w:t>
      </w:r>
    </w:p>
    <w:p>
      <w:pPr>
        <w:pStyle w:val="Heading2"/>
      </w:pPr>
      <w:r>
        <w:t>一、回答架構：豐富固定答案為骨幹，GPT 只做優化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行為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特性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① 固定問答庫比對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64 條模板 + 5 類幣種知識意圖；取最長命中關鍵詞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內容可審核、即時數據填空、零幻覺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② GPT 優化（若設金鑰）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以固定答案為底稿潤飾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數字/立場原封保留；失敗退回固定答案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③ 沒命中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GPT 自由回答（數據錨定）或規則引擎摘要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不硬答</w:t>
            </w:r>
          </w:p>
        </w:tc>
      </w:tr>
    </w:tbl>
    <w:p/>
    <w:p>
      <w:pPr>
        <w:pStyle w:val="Heading2"/>
      </w:pPr>
      <w:r>
        <w:t>二、答案模板的變數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變數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資料來源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{幣名} {代號} {價格} {日期}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幣種與最新收盤價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prices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{立場} {分數}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規則引擎判讀（偏多/中性/偏空、0~100）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規則引擎（6 因子）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{漲跌1日} {漲跌7日} {漲跌30日}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近期漲跌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prices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{RSI} {MA20} {MA60} {MA200} {布林上軌} {布林下軌}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技術指標數值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{趨勢說明} {動能說明} {量能說明} {位置說明} {技術快照}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規則引擎白話文字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ai_analyst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{風險清單} {操作參考} {短線摘要}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 / 建議 / 1h 視角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 + 1h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{本幣新聞數} {本幣看多} {本幣看空} {單幣情緒分} {市場情緒分}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新聞情緒統計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news.db 彙總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{恐懼貪婪值} {恐懼貪婪標籤}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全市場情緒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fear_greed 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{幣數} {支援清單} {時線清單}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啟用幣種與時線幣種（自動同步後台設定）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app_config / DB</w:t>
            </w:r>
          </w:p>
        </w:tc>
      </w:tr>
    </w:tbl>
    <w:p/>
    <w:p>
      <w:pPr>
        <w:pStyle w:val="Heading2"/>
      </w:pPr>
      <w:r>
        <w:t>三、固定問答庫（64 條，請逐條追認）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#</w:t>
            </w:r>
          </w:p>
        </w:tc>
        <w:tc>
          <w:tcPr>
            <w:tcW w:type="dxa" w:w="680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分類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問題示例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觸發關鍵詞</w:t>
            </w:r>
          </w:p>
        </w:tc>
        <w:tc>
          <w:tcPr>
            <w:tcW w:type="dxa" w:w="4535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答案模板</w:t>
            </w:r>
          </w:p>
        </w:tc>
        <w:tc>
          <w:tcPr>
            <w:tcW w:type="dxa" w:w="510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追認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現在適合進場嗎？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進場、買點、可以買、適合買、上車、入手、加倉、佈局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{幣名}目前{立場}（信心分數 {分數}/100）。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  <w:br/>
              <w:br/>
              <w:t>💡 {操作參考}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現在該賣嗎？要不要獲利了結／逃頂？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該賣、要不要賣、賣掉、出場、獲利了結、逃頂、落袋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{幣名}目前{立場}（信心分數 {分數}）。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  <w:br/>
              <w:br/>
              <w:t>賣出決策建議看三件事：</w:t>
              <w:br/>
              <w:t>・當初進場的理由現在還在嗎？</w:t>
              <w:br/>
              <w:t>・有沒有觸及你設定的停利／停損價位？</w:t>
              <w:br/>
              <w:t>・趨勢面：{趨勢說明}</w:t>
              <w:br/>
              <w:br/>
              <w:t>紀律比預測重要：預先設好出場條件，到了就執行。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可以抄底嗎？低點到了嗎？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抄底、接刀、低點到了、見底、落底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沒有人能確認低點，只能看「止跌訊號」出現了沒。{幣名}目前：</w:t>
              <w:br/>
              <w:t>・RSI {RSI}</w:t>
              <w:br/>
              <w:t>・布林位置：{位置說明}</w:t>
              <w:br/>
              <w:t>・動能：{動能說明}</w:t>
              <w:br/>
              <w:br/>
              <w:t>提醒：下跌趨勢中「便宜」常常更便宜——我們回測過，跌深加碼在幣市是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負優勢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策略。想接也建議分批、小倉位、設好停損。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停損停利要怎麼設？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停損、停利、止損、止盈、出場點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常見做法（擇一並堅持執行）：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固定比例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：進場價 -6%～-10% 停損、+15%～+25% 分批停利（平台回測預設 -6%／+20%）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技術位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：跌破 MA20（{幣名}目前 {MA20}）或前低出場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移動停利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：從高點回落固定 % 出場，讓獲利奔跑</w:t>
              <w:br/>
              <w:br/>
              <w:t>重點不是哪個數字最完美，而是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進場前就設好、到了就執行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主要風險是什麼？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風險、要注意、危險、擔心、地雷、注意什麼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以目前數據，{幣名}的主要風險提醒：</w:t>
              <w:br/>
              <w:t>{風險清單}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現在趨勢是多頭還是空頭？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趨勢、多頭、空頭、方向、走勢、盤勢怎麼看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{幣名}趨勢判讀：</w:t>
              <w:br/>
              <w:t>・{趨勢說明}</w:t>
              <w:br/>
              <w:t>・{動能說明}</w:t>
              <w:br/>
              <w:br/>
              <w:t>綜合立場：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{立場}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（信心分數 {分數}）。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支撐和壓力在哪裡？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支撐、壓力、阻力、關鍵價位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{幣名}參考技術價位（統計參考、非預測；現價 ${價格}）：</w:t>
              <w:br/>
              <w:t>・布林通道上軌 {布林上軌}／下軌 {布林下軌}</w:t>
              <w:br/>
              <w:t>・均線 MA20 {MA20}／MA60 {MA60}／MA200 {MA200}</w:t>
              <w:br/>
              <w:br/>
              <w:t>價格接近這些位置時常有反應，但沒有保證；跌破支撐後支撐會變成壓力（反之亦然）。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會漲到多少？幫我預測目標價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會漲到、會跌到、目標價、預測價、漲到哪、跌到哪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老實說：我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不做價格預測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——任何宣稱能精準預測價格的都不可信。</w:t>
              <w:br/>
              <w:br/>
              <w:t>我能給的是現況數據：{幣名}{立場}、RSI {RSI}、技術參考位（布林 {布林下軌}～{布林上軌}）。</w:t>
              <w:br/>
              <w:t>與其猜目標價，不如設好進出場紀律：賺要賺得到、賠要賠得起。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短線（近幾小時）怎麼看？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短線、小時線、日內、今天走勢、盤中、現在走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{短線摘要}</w:t>
              <w:br/>
              <w:br/>
              <w:t>日線大方向：{立場}（信心分數 {分數}）。短線與日線同向時勝率較高；相反時寧可觀望。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為什麼漲／為什麼跌？發生什麼事？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為什麼漲、為什麼跌、怎麼了、發生什麼、出什麼事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單日漲跌通常沒有單一原因，我給你數據面的線索：</w:t>
              <w:br/>
              <w:t>・{幣名}近期：1 日 {漲跌1日}%、7 日 {漲跌7日}%、30 日 {漲跌30日}%</w:t>
              <w:br/>
              <w:t>・動能：{動能說明}</w:t>
              <w:br/>
              <w:t>・量能：{量能說明}</w:t>
              <w:br/>
              <w:t>・近 3 天相關新聞：看多 {本幣看多} / 看空 {本幣看空} 則（「市場情緒／新聞」面板可看標題）</w:t>
              <w:br/>
              <w:br/>
              <w:t>媒體的「因為 XX 所以漲跌」多半是事後歸因；看數據比找理由可靠。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成交量怎麼看？量能如何？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成交量、量能、爆量、縮量、有沒有量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{幣名}目前量能：{量能說明}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量價口訣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・價漲量增 = 上漲健康　・價漲量縮 = 上攻無力存疑</w:t>
              <w:br/>
              <w:t>・價跌量增 = 賣壓真實　・價跌量縮 = 賣壓趨緩</w:t>
              <w:br/>
              <w:br/>
              <w:t>蠟燭圖下方的成交量柱（綠漲紅跌）可以直接對照。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最近的新聞對它是好是壞？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新聞、消息面、利多、利空、輿論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近 3 天與{幣名}相關新聞 {本幣新聞數} 則：看多 {本幣看多}、看空 {本幣看空}。</w:t>
              <w:br/>
              <w:t>今日{幣名}新聞情緒分數：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{單幣情緒分}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（-100 極空 ～ +100 極多）。</w:t>
              <w:br/>
              <w:br/>
              <w:t>新聞情緒由審核過的中英詞庫自動判讀（每 30 分鐘更新），詳細標題在「市場情緒／新聞」面板，每則都附原文連結。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整體市場（大盤）現在如何？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大盤、整體市場、市場氣氛、現在市場、市場情緒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全市場溫度：</w:t>
              <w:br/>
              <w:t xml:space="preserve">・恐懼貪婪指數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{恐懼貪婪值}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（{恐懼貪婪標籤}）</w:t>
              <w:br/>
              <w:t>・今日市場新聞情緒 {市場情緒分}（-100～+100）</w:t>
              <w:br/>
              <w:br/>
              <w:t>歷史經驗：極度恐慌常伴隨劇烈波動，也常是中長期布局的討論區間——但沒有必然，倉位控制永遠優先。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這顆幣最近表現如何？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表現如何、漲多少、跌多少、漲跌幅、最近如何、近況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{幣名}近期表現（截至 {日期}，現價 ${價格}）：</w:t>
              <w:br/>
              <w:t>・1 日 {漲跌1日}%</w:t>
              <w:br/>
              <w:t>・7 日 {漲跌7日}%</w:t>
              <w:br/>
              <w:t>・30 日 {漲跌30日}%</w:t>
              <w:br/>
              <w:br/>
              <w:t>技術面{立場}（信心分數 {分數}）。{趨勢說明}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波動大嗎？適合新手嗎？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波動大、穩不穩、刺激、新手適合、適合新手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 30 天漲跌 {漲跌30日}%——加密貨幣整體波動遠大於股市，單日 ±5% 是家常便飯。</w:t>
              <w:br/>
              <w:br/>
              <w:t>新手建議：先用小到「賠光也不心痛」的金額練習，熟悉本站的指標、訊號與回測工具後再談加碼；主流幣（BTC/ETH）的波動已經比小幣溫和許多。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它和其他幣會一起漲跌嗎？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相關性、一起漲跌、連動、同漲同跌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幣市高度連動：多數山寨幣與 BTC 的相關係數在 0.6～0.9（詳細頁最下方「幣種相關性分析」有完整矩陣與年化波動度）。</w:t>
              <w:br/>
              <w:br/>
              <w:t>兩個意義：</w:t>
              <w:br/>
              <w:t>・BTC 大跌時，山寨幣很難獨善其身</w:t>
              <w:br/>
              <w:t>・在幣圈內「分散買很多幣」的避險效果有限，真正的分散要跨資產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我該投多少錢進去？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投多少、多少錢買、多少資金、比例、倉位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我不能替你決定金額，但通用原則很明確：</w:t>
              <w:br/>
              <w:t>・只用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閒錢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（3～6 個月生活費之外的錢）</w:t>
              <w:br/>
              <w:t>・單一幣別佔總資產有上限（常見 5%～10%）</w:t>
              <w:br/>
              <w:t>・分批進場，不一次全押</w:t>
              <w:br/>
              <w:t>・進場前先想好「賠到多少會出場」</w:t>
              <w:br/>
              <w:br/>
              <w:t>金額大小不影響練習效果——先小額把紀律練起來。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可以全部身家買進嗎？我想梭哈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梭哈、全部買、身家、全押、歐印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強烈不建議。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加密貨幣單日可跌 10%+、單月可腰斬（{幣名} 30 天 {漲跌30日}% 就在眼前）。</w:t>
              <w:br/>
              <w:br/>
              <w:t>梭哈最大的問題不是虧損本身，是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你會在最恐慌的時刻被迫做決定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（急用錢、扛不住），而那通常是最差的賣點。請保留生活費與應急金，分批、有紀律地參與。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定期定額買幣可以嗎？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定期定額、定投、DCA、每月買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定期定額（DCA）的優點：免擇時、平滑成本、克服追高殺低的人性。適合看好長期、不想盯盤的人。</w:t>
              <w:br/>
              <w:br/>
              <w:t>兩個注意：</w:t>
              <w:br/>
              <w:t>・DCA 攤平的是「波動」不是「歸零風險」——標的要挑（主流幣 vs 小幣風險天差地遠）</w:t>
              <w:br/>
              <w:t>・仍要設總投入上限，別無限加碼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我被套牢了怎麼辦？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套牢、被套、虧損中、賠錢怎麼辦、攤平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先冷靜回答三個問題：</w:t>
              <w:br/>
              <w:t>1. 當初進場的理由，現在還成立嗎？</w:t>
              <w:br/>
              <w:t>2. 如果今天空手，你會用現在的價格買它嗎？</w:t>
              <w:br/>
              <w:t>3. 這筆錢多久內不用動？</w:t>
              <w:br/>
              <w:br/>
              <w:t>「不甘心」不是持有理由。務必避免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無計畫地不斷攤平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（越攤越重）。可以設定明確計畫：反彈到 X 減碼、跌破 Y 認錯出場。</w:t>
              <w:br/>
              <w:br/>
              <w:t>{幣名}現況參考：{立場}（信心分數 {分數}）、{趨勢說明}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現在追高會不會接在山頂？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追高、FOMO、來不及、怕買在高點、山頂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FOMO（怕錯過）是散戶虧損的主因之一。先看數據冷靜一下：</w:t>
              <w:br/>
              <w:t>・{幣名} RSI {RSI}</w:t>
              <w:br/>
              <w:t>・布林位置：{位置說明}</w:t>
              <w:br/>
              <w:t>・7 日已漲跌 {漲跌7日}%</w:t>
              <w:br/>
              <w:br/>
              <w:t>若指標已過熱，寧可等回檔或分批小額試單。記住：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錯過不會虧錢，追錯會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——行情永遠有下一班車。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長期持有好還是做短線好？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長期持有、短線好嗎、波段、存幣、長抱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這是兩種不同的遊戲：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長期持有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：賭產業趨勢，優點是省心，代價是要能忍受 -50% 級別的回檔不砍在低點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短線／波段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：賭技術優勢，需要紀律與時間，多數人最後輸給手續費與情緒</w:t>
              <w:br/>
              <w:br/>
              <w:t>平台工具對應：長期看「全部」週期＋MA200；波段看日線訊號＋回測驗證。誠實說：多數人適合「核心長期＋小倉位練波段」的混合。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可以開槓桿／玩合約嗎？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槓桿、合約、期貨、開多單、開空單、幾倍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本平台只做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現貨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技術分析，不提供合約建議。</w:t>
              <w:br/>
              <w:br/>
              <w:t>你需要知道的事實：槓桿會等倍放大虧損，而且有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強制平倉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機制——保證金不足時倉位直接歸零，連「凹單等反彈」的機會都沒有（新聞常見的「X 億爆倉」就是這個）。新手用槓桿，大概率是把學費一次繳完。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怎麼分散風險？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分散風險、資產配置、避險、雞蛋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幣圈內的分散效果有限——幣種間高度連動（見相關性面板），BTC 跌大家一起跌。</w:t>
              <w:br/>
              <w:br/>
              <w:t>比較實際的層次：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跨資產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：加密貨幣只佔總資產一部分，其餘為股、債、現金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幣圈內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：主流幣為主、小幣小額，留一部分穩定幣等機會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時間分散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：分批進出，避免單點決策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RSI？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什麼是RSI、RSI是什麼、RSI怎麼看、相對強弱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RSI（相對強弱指標，0~100）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衡量近期漲跌力道。</w:t>
              <w:br/>
              <w:t>・&gt;70 超買（漲多了，隨時可能回檔）</w:t>
              <w:br/>
              <w:t>・&lt;30 超賣（跌多了，可能技術性反彈）</w:t>
              <w:br/>
              <w:t>・50 是多空分界</w:t>
              <w:br/>
              <w:br/>
              <w:t xml:space="preserve">{幣名}目前 RSI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{RSI}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注意：強趨勢中 RSI 會「鈍化」（一直掛在高檔或低檔），不宜單獨使用；K 線圖下方的擺盪指標槽可切換查看，旁邊有「怎麼看」詳細教學。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MACD？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什麼是MACD、MACD是什麼、MACD怎麼看、指數平滑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MACD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用快慢兩條指數均線的差值看動能與轉折：</w:t>
              <w:br/>
              <w:t>・MACD 線由下往上穿過訊號線＝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黃金交叉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（偏多）</w:t>
              <w:br/>
              <w:t>・由上往下穿＝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死亡交叉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（偏空）</w:t>
              <w:br/>
              <w:t>・柱狀圖放大縮小＝動能增強減弱</w:t>
              <w:br/>
              <w:br/>
              <w:t>{幣名}目前：{動能說明}</w:t>
              <w:br/>
              <w:br/>
              <w:t>注意：MACD 是落後指標，盤整時假交叉多、趨勢明確時最好用。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KDJ？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什麼是KDJ、KDJ是什麼、隨機指標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KDJ（隨機指標，0~100）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看收盤價在近期高低區間的相對位置，對短線轉折反應快：</w:t>
              <w:br/>
              <w:t>・&gt;80 超買、&lt;20 超賣</w:t>
              <w:br/>
              <w:t>・K 線由下往上穿 D 線（低檔）→ 偏多；高檔下穿 → 偏空</w:t>
              <w:br/>
              <w:t>・J 線最敏感，衝破 100 或跌破 0 常是短線極端</w:t>
              <w:br/>
              <w:br/>
              <w:t>訊號快但雜訊也多，適合短線與震盪盤，搭配趨勢指標較穩。K 線圖擺盪槽可切換 KDJ。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DMI／ADX？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什麼是DMI、DMI是什麼、ADX是什麼、趨向指標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DMI（趨向指標）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同時判斷「方向」與「強度」：</w:t>
              <w:br/>
              <w:t>・+DI（綠）在 -DI（紅）上方＝多方主導，反之空方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ADX（黃）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是趨勢強度：&gt;25 趨勢明確、&lt;20 盤整</w:t>
              <w:br/>
              <w:br/>
              <w:t>關鍵觀念：ADX 只管趨勢「強不強」、不分多空——大跌時 ADX 也會很高。盤整時（ADX&lt;20）方向訊號不可靠。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什麼是乖離率 BIAS？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乖離率、BIAS、偏離均線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乖離率（BIAS）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＝價格偏離均線的百分比，用來抓「漲跌過頭後的回歸」：</w:t>
              <w:br/>
              <w:t>・正乖離過大 → 短線漲太快，容易拉回均線</w:t>
              <w:br/>
              <w:t>・負乖離過大 → 跌深，容易反彈回均線</w:t>
              <w:br/>
              <w:br/>
              <w:t>「過大」沒有絕對標準，要對照該幣自己的歷史區間；強趨勢中乖離可以持續很大，不代表馬上反轉。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什麼是布林通道？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布林通道、布林帶、BB是什麼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布林通道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＝20 日均線 ±2 個標準差的帶狀區間，統計上價格約 95% 的時間在帶內：</w:t>
              <w:br/>
              <w:t>・碰上軌＝偏熱（短線偏貴）</w:t>
              <w:br/>
              <w:t>・碰下軌＝偏冷（短線偏便宜）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通道收窄（擠壓）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常預告大行情將至——但不預告方向</w:t>
              <w:br/>
              <w:br/>
              <w:t>{幣名}目前：{位置說明}（上軌 {布林上軌}／下軌 {布林下軌}）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均線是什麼？EMA 和 SMA 差在哪？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均線是什麼、MA是什麼、EMA、SMA、移動平均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均線（MA）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＝最近 N 根 K 棒收盤價的平均，可以看成「這段期間進場者的平均成本」：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SMA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簡單平均：每天等權，較平滑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EMA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指數平均：近期加權，反應較快</w:t>
              <w:br/>
              <w:br/>
              <w:t>常用週期：MA20（月線、短期）、MA60（季線、中期）、MA200（年線、牛熊分界）。{幣名}目前 MA20 {MA20}／MA60 {MA60}／MA200 {MA200}。蠟燭圖工具列可切 SMA/EMA 並開關各條均線。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黃金交叉和死亡交叉是什麼？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黃金交叉、死亡交叉、金叉、死叉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指「快線穿過慢線」的瞬間：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黃金交叉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：短均線由下往上穿過長均線 → 短期動能轉強（偏多訊號）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死亡交叉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：由上往下穿 → 偏空訊號</w:t>
              <w:br/>
              <w:br/>
              <w:t>MACD 的快慢線交叉是同一概念。注意：交叉是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落後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訊號（確認時行情已走一段），盤整時會頻繁假交叉，建議搭配量能與趨勢強度（ADX）過濾。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K 線（蠟燭圖）怎麼看？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K線怎麼看、蠟燭圖、紅K、綠K、看不懂圖、影線、上影線、下影線、十字線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一根 K 棒記錄一段時間的四個價位：開盤、收盤、最高、最低。</w:t>
              <w:br/>
              <w:t>・本站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綠漲紅跌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（美式配色）</w:t>
              <w:br/>
              <w:t>・實體（粗的部分）＝開盤到收盤的區間</w:t>
              <w:br/>
              <w:t>・上下影線＝盤中衝到的最高最低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長上影線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＝衝高被賣壓打回（高檔出現要警戒）；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長下影線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＝殺低有人承接（低檔出現偏支撐）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十字線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（幾乎沒實體）＝多空僵持，趨勢末端出現常是轉折前兆</w:t>
              <w:br/>
              <w:br/>
              <w:t>詳細頁可切換：日線（一根＝一天，看波段）／時線（一根＝一小時，看短線；目前 {時線清單} 提供）。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日線和時線差在哪？該看哪個？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日線時線、週期差別、看哪個週期、時線是什麼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差別在一根 K 棒代表的時間長度：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日線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：一根＝一天。雜訊少、適合看波段與大方向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：一根＝一小時。反應快、適合抓短線進出時機，但雜訊多</w:t>
              <w:br/>
              <w:br/>
              <w:t>建議用法：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先用日線定方向，再用時線找時機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（日線偏多時，時線回檔不破支撐＝較好的進場點）。目前時線提供 {時線清單}，蠟燭圖右上角切換。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什麼是背離？（頂背離／底背離）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背離、頂背離、底背離、divergence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＝價格與指標「走不同方向」，是動能衰竭的專業級警訊：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頂背離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：價格創新高，但 RSI／MACD 沒創新高 → 上漲動能轉弱，警戒回檔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底背離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：價格創新低，但指標沒創新低 → 下跌動能衰竭，留意反彈</w:t>
              <w:br/>
              <w:br/>
              <w:t>在本站怎麼看：K 線圖下方切到 RSI 或 MACD，對照主圖的高低點即可目視判讀。</w:t>
              <w:br/>
              <w:br/>
              <w:t>注意：背離可以持續很久才兌現（背離之後還有背離），適合當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警訊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而不是進出場的單獨依據，務必搭配趨勢與量能。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ATR？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ATR、真實波幅、平均真實區間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ATR（平均真實區間）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＝最近 N 天「每日實際波動幅度」的平均，是專業交易者衡量波動、設停損的工具：</w:t>
              <w:br/>
              <w:t>・ATR 大＝行情波動劇烈；ATR 小＝盤整安靜</w:t>
              <w:br/>
              <w:t>・經典用法：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停損距離 = 進場價 ± 1.5~2 倍 ATR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（讓停損跟著波動調整，避免被正常震盪掃出場）</w:t>
              <w:br/>
              <w:br/>
              <w:t>本站圖表目前未內建 ATR；可用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布林通道寬度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近似觀察波動大小（通道越寬波動越大）。若需要 ATR 可回報管理者評估新增。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OBV（能量潮）？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OBV、能量潮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OBV（能量潮）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＝把每天的成交量按漲跌累加起來的「資金流向計數器」：收漲日加上當日量、收跌日減去當日量。</w:t>
              <w:br/>
              <w:t>・價漲 + OBV 同步創高 → 上漲有量支撐（健康）</w:t>
              <w:br/>
              <w:t xml:space="preserve">・價漲 + OBV 走平或下降 →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量價背離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，上漲缺乏資金認同（警戒）</w:t>
              <w:br/>
              <w:br/>
              <w:t>本站圖表目前未內建 OBV；可用成交量柱＋20 日均量（VOL_MA20）觀察類似的量價關係。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費波納契回撤是什麼？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費波納契回撤、斐波那契回撤、費波納契、斐波那契、黃金分割、fibonacci、回撤位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費波納契回撤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＝用黃金比例（38.2%、50%、61.8%）預估「回檔可能停在哪」的畫線工具：</w:t>
              <w:br/>
              <w:t>・一段上漲後回檔，常在漲幅的 38.2%／50%／61.8% 位置遇到支撐</w:t>
              <w:br/>
              <w:t>・跌破 61.8% 通常視為原趨勢轉弱</w:t>
              <w:br/>
              <w:br/>
              <w:t>誠實說：它有「自我實現預言」成分——因為夠多人看，這些位置才有反應。本站圖表目前未提供畫線工具；可自行用波段高低點心算，或搭配本站的均線／布林參考位。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一目均衡表是什麼？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一目均衡表、ichimoku、雲帶、雲圖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一目均衡表（Ichimoku）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＝日本開發的全能型指標，一張圖同時看趨勢、支撐壓力與動能，特色是「雲帶」：</w:t>
              <w:br/>
              <w:t>・價格在雲上＝多頭、雲下＝空頭、雲中＝盤整</w:t>
              <w:br/>
              <w:t>・雲帶厚度＝支撐壓力的強度</w:t>
              <w:br/>
              <w:t>・轉換線／基準線交叉＝類似均線金死叉</w:t>
              <w:br/>
              <w:br/>
              <w:t>本站圖表目前未內建一目均衡表（元素較多、新手易眼花）；用 MA20/60/200 均線組合可以達到類似的趨勢判讀效果。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VWAP 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VWAP、成交量加權平均價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VWAP（成交量加權平均價）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＝把成交量納入權重的平均成本線，機構交易員的基準價：</w:t>
              <w:br/>
              <w:t>・價格在 VWAP 之上＝當日買方強勢；之下＝賣方強勢</w:t>
              <w:br/>
              <w:t>・機構常用「優於 VWAP 的價格成交」來評估交易品質</w:t>
              <w:br/>
              <w:br/>
              <w:t>它主要用於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日內交易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；本站以日線波段為主，圖表未內建 VWAP。時線（{時線清單}）搭配均線可做類似的短線成本判讀。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頭肩頂、雙底這些型態怎麼看？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頭肩頂、頭肩底、雙頂、雙底、M頭、W底、三角收斂、旗形、型態學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K 線型態學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＝從價格軌跡的形狀推測多空易手，常見的有：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頭肩頂／M 頭（雙頂）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：高檔反轉訊號，跌破頸線確認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頭肩底／W 底（雙底）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：低檔反轉訊號，突破頸線確認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三角收斂／旗形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：整理型態，突破方向決定行情</w:t>
              <w:br/>
              <w:br/>
              <w:t>兩個專業提醒：</w:t>
              <w:br/>
              <w:t>1. 型態主觀性強，「事後看都很準、當下看都模糊」——確認訊號（頸線突破＋放量）比預測型態重要</w:t>
              <w:br/>
              <w:t>2. 務必搭配量能：突破無量常是假突破</w:t>
              <w:br/>
              <w:br/>
              <w:t>本站蠟燭圖可自由縮放觀察型態，搭配成交量柱驗證。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資金費率、未平倉量是什麼？（鏈上與合約數據）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資金費率、未平倉量、持倉量、MVRV、鏈上數據、鏈上指標、合約數據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這些是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合約市場與鏈上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的專業情緒指標：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資金費率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：合約多空雙方互付的利息。費率高＝多頭擁擠（追高風險）、負費率＝空頭擁擠（軋空潛力）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未平倉量（OI）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：市場上未結算的合約總量。價漲 OI 增＝趨勢有新資金；價漲 OI 減＝空頭回補居多，續航存疑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MVRV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：幣價相對鏈上平均成本的倍數，估「整體市場賺賠狀態」</w:t>
              <w:br/>
              <w:br/>
              <w:t>本站目前未接入這些數據（已列在功能路線圖）；新聞面板常出現「爆倉」「ETF 流入流出」等相關訊息可輔助判讀。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信心分數是怎麼算的？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信心分數、分數怎麼算、幾分代表什麼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信心分數（0~100，50 中立）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由 6 個技術因子加權合成：RSI、MACD、均線排列、長期趨勢 MA200、成交量、布林位置。≥65 判定偏多、≤35 判定偏空。</w:t>
              <w:br/>
              <w:br/>
              <w:t xml:space="preserve">{幣名}目前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{分數} 分（{立場}）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誠實提醒：此分數定位是「教學指標」——回測顯示它目前沒有擇時優勢（成績單公開在後台）；正式訊號以動量策略為準。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恐懼貪婪指數是什麼？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恐懼貪婪是什麼、恐慌指數、貪婪指數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恐懼貪婪指數（0~100）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綜合波動、動能、社群聲量等衡量整體市場情緒：</w:t>
              <w:br/>
              <w:t>・0～25 極度恐慌、75～100 極度貪婪</w:t>
              <w:br/>
              <w:t>・目前：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{恐懼貪婪值}（{恐懼貪婪標籤}）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br/>
              <w:t>用法：極端值常被當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反向參考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（「別人恐懼我貪婪」）——歷史上極度恐慌區常是中長期布局討論區，但它不是精準擇時工具，別單獨使用。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回測是什麼？可信嗎？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回測是什麼、歷史測試、backtest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回測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＝把一套買賣規則放到歷史資料上模擬「過去照做會怎樣」，是策略的及格門檻。</w:t>
              <w:br/>
              <w:br/>
              <w:t>詳細頁的回測面板：用本站 6 因子訊號進出場，含手續費 0.1%＋滑價假設，可調停損停利參數對照。</w:t>
              <w:br/>
              <w:br/>
              <w:t>可信度要點：</w:t>
              <w:br/>
              <w:t>・回測好 ≠ 未來好（市場會變）</w:t>
              <w:br/>
              <w:t>・參數調到完美＝「背答案」（過擬合）</w:t>
              <w:br/>
              <w:t>・本站對策：保留樣本外驗證、成績單公開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夏普比率是什麼？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夏普比率、sharpe、划算度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夏普比率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＝報酬相對風險的「划算度」：每承擔一分波動，換到多少超額報酬。</w:t>
              <w:br/>
              <w:t>・&lt;0 賠錢　・0~1 普通　・&gt;1 不錯　・&gt;2 很好</w:t>
              <w:br/>
              <w:br/>
              <w:t>用途：兩個策略報酬率一樣時，選夏普高的——過程波動小、比較抱得住。回測面板有顯示。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最大回撤是什麼？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最大回撤、回撤是什麼、最慘賠多少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最大回撤（MDD）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＝資產從高點到後續低點的最大跌幅，代表「過程中最痛的一段帳面縮水」。</w:t>
              <w:br/>
              <w:br/>
              <w:t>它是心理承受度的量尺：回測報酬 +100% 但 MDD -50%，意味著你得先忍受資產腰斬而不砍單，才吃得到後面的獲利。選策略時 MDD 比報酬率更值得先看。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勝率和獲利因子是什麼？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勝率是什麼、獲利因子、贏面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勝率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＝賺錢的交易佔比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獲利因子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＝總獲利 ÷ 總虧損，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&gt;1 才是整體賺錢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br/>
              <w:t>關鍵觀念：勝率高 ≠ 賺錢——勝率 80% 但一次大賠可能全吐回去；反之勝率 40% 配上「大賺小賠」也能獲利。兩個數字要一起看（回測面板都有）。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做多和做空是什麼意思？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做多是什麼、做空是什麼、多單空單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做多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＝先買後賣，賭上漲（現貨買入就是做多）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做空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＝先借來賣、跌了買回還，賭下跌（需要合約或借貸）</w:t>
              <w:br/>
              <w:br/>
              <w:t>本站說的「偏多／偏空」是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技術面立場判讀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：偏空對現貨投資人的意義是「謹慎、減碼、等待」，不是叫你去開空單。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比特幣減半是什麼？ETF 又是什麼？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減半是什麼、halving、ETF是什麼、現貨ETF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減半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：比特幣每約 4 年把礦工的新幣獎勵砍半（最近一次 2024 年），供給增速下降。歷史上減半後常有牛市——但樣本只有 4 次，參考別迷信。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現貨 ETF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：讓一般股票帳戶能買進「追蹤幣價的基金」，是傳統資金進場的大門。新聞常報的 inflow／outflow（申購／贖回金流）反映機構資金動向，對市場情緒影響大。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平台支援哪些幣？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哪些幣、支援什麼幣、幣種清單、有哪些幣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目前追蹤 {幣數} 檔主流幣：{支援清單}。</w:t>
              <w:br/>
              <w:br/>
              <w:t xml:space="preserve">時線（1 小時 K）目前提供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{時線清單}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。跟我聊天直接講幣名就能切換（例：「以太幣如何？」）；想追蹤新幣可請管理者到後台新增。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圖上的買賣箭頭標記是什麼？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買賣標記、綠色箭頭、紅色箭頭、圖上箭頭、買入標記、賣出標記、箭頭是什麼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那是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回測策略的模擬進出場點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（教學用途）：</w:t>
              <w:br/>
              <w:t>・綠色向上箭頭＝策略模擬「買入」的位置與價格</w:t>
              <w:br/>
              <w:t>・向下箭頭＝出場位置（藍＝獲利了結、紅＝停損）</w:t>
              <w:br/>
              <w:br/>
              <w:t>它們來自「策略回測」面板的規則（6 因子訊號＋停損停利），調整回測參數時箭頭會同步改變——可以用來檢視「如果照訊號操作會在哪買哪賣」。</w:t>
              <w:br/>
              <w:br/>
              <w:t>注意：這是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歷史模擬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，不是即時買賣建議；工具列的「買賣標記」按鈕可開關（僅日線顯示）。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圖表怎麼操作？（開關指標、縮放）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圖表操作、圖表怎麼、怎麼操作、開關圖層、怎麼縮放、圖層、指標怎麼開、怎麼切指標、圖表功能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蠟燭圖上方是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圖層工具列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，全部點擊即可開關：</w:t>
              <w:br/>
              <w:t>・「均線:EMA/SMA」切換均線算法；EMA5/10/20/60/120 逐條開關</w:t>
              <w:br/>
              <w:t>・布林帶、成交量、買賣標記</w:t>
              <w:br/>
              <w:t>・「擺盪」列：RSI／MACD／KDJ／DMI／BIAS 切換下方副圖</w:t>
              <w:br/>
              <w:br/>
              <w:t>操作：滑鼠滾輪縮放、按住拖曳平移；右上角切「日線/時線」與時間區間（1M~全部）。</w:t>
              <w:br/>
              <w:br/>
              <w:t>小撇步：選了擺盪指標後，圖表下方會出現該指標的「📖 怎麼看」說明，點「看詳細」有完整教學；看不懂的名詞也可以直接問我。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時線圖要怎麼看？在哪裡切換？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怎麼切時線、小時圖在哪、時線在哪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進入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BTC 或 ETH 的詳細頁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，蠟燭圖右上角有「日線／時線」切換：</w:t>
              <w:br/>
              <w:t>・時線提供 24H／3D／7D／1M／3M 區間</w:t>
              <w:br/>
              <w:t>・所有指標（均線、布林、RSI、MACD、KDJ…）都能在時線上用</w:t>
              <w:br/>
              <w:t>・資料每小時第 6 分鐘自動更新</w:t>
              <w:br/>
              <w:br/>
              <w:t>其他幣目前僅日線。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正式策略訊號是什麼？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正式策略、動量策略、策略訊號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那是平台經回測與樣本外驗證的「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防禦型跨幣動量策略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」：</w:t>
              <w:br/>
              <w:t>・BTC 站上 100 日均線（大盤天氣好）才進場</w:t>
              <w:br/>
              <w:t>・持有近 30 天最強勢的 5 檔幣、等權重</w:t>
              <w:br/>
              <w:t>・控制整體波動、定期換倉；天氣不好就抱現金</w:t>
              <w:br/>
              <w:br/>
              <w:t>它與教學用的「信心分數」是兩套東西：策略有驗證過的優勢；分數目前是教學性質（回測無擇時優勢，成績單公開）。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你的分析是怎麼來的？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怎麼分析的、分析依據、數據哪來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多引擎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架構：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固定問答庫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：審核過的模板＋即時數據（現在這則就是）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規則引擎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：Binance 官方行情算出的 6 因子技術分析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GPT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：把同一套數據交給 AI 綜合研判（與規則引擎立場不一致會標「觀點分歧」）</w:t>
              <w:br/>
              <w:br/>
              <w:t>行情來自 Binance API、新聞來自 10 家真實媒體 RSS（附原文連結）、指標計算有獨立交叉驗證（首頁徽章可查）。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新聞是從哪裡來的？是真的嗎？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新聞來源、新聞哪來、新聞是真的嗎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全部來自真實媒體的官方 RSS：CoinTelegraph、CoinDesk、Decrypt、The Block、CryptoSlate、Blockworks、Bitcoin Magazine、動區、鏈新聞＋Google News 中文聚合。</w:t>
              <w:br/>
              <w:br/>
              <w:t>系統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只搬運、不改寫、不創作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，每則都保留原始網址，點開即可對質原文；情緒標籤（看多/看空）是我們用審核過的詞庫做的自動判讀，屬於分析、不是新聞內容。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資料多久更新一次？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多久更新、資料更新頻率、即時嗎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・日線 K 棒：每天 09:00（台北時間）</w:t>
              <w:br/>
              <w:t>・時線（{時線清單}）：每小時第 6 分鐘</w:t>
              <w:br/>
              <w:t>・新聞與情緒：每 30 分鐘</w:t>
              <w:br/>
              <w:t>・恐懼貪婪指數：每天</w:t>
              <w:br/>
              <w:br/>
              <w:t>頁面每分鐘自動檢查新資料、有變化才更新畫面——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不用手動重整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你的建議可以信嗎？這是投資建議嗎？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可以信嗎、可靠嗎、準嗎、是投資建議嗎、信得過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老實說：我提供的是「根據即時數據的技術面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教學分析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」，不是投資建議。</w:t>
              <w:br/>
              <w:br/>
              <w:t>更誠實的部分：本站 6 因子分數經回測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目前沒有預測優勢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（成績單公開在後台，沒有藏）；已驗證較有效的是動量策略。我的價值在於幫你把數據看清楚、把風險講明白——決策與風險屬於你自己。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你會不會騙我？資料是真的嗎？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騙我、假的吧、資料真的嗎、造假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我的每個數字都可以被驗證：</w:t>
              <w:br/>
              <w:t>・行情：Binance 官方 API（跟交易所 App 對得上）</w:t>
              <w:br/>
              <w:t>・新聞：附原始連結，點開對質</w:t>
              <w:br/>
              <w:t>・指標：有獨立演算法交叉驗證（首頁「驗證徽章」可點開看逐項結果）</w:t>
              <w:br/>
              <w:br/>
              <w:t>我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不會編造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——資料不足時我會直說「資料不足」；我答不了的問題會交給更合適的引擎，不硬答。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為什麼你的數字跟其他網站不一樣？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數字不一樣、跟別的網站不同、價格不對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常見三個原因：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交易所不同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：本站用 Binance 的 USDT 交易對，各所價格本就有小差異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時間基準不同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：日線收盤是 UTC 0 點（台北早上 8 點），「今日漲跌」的起算點可能不同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計價單位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：USDT ≈ 美元但不完全相等</w:t>
              <w:br/>
              <w:br/>
              <w:t>差異通常在 1% 內；若明顯異常，請回報管理者檢查。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你好／嗨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你好、哈囉、嗨、早安、午安、晚安、hello、hi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嗨！我是小Q 👋</w:t>
              <w:br/>
              <w:br/>
              <w:t>目前{幣名}{立場}（信心分數 {分數}）。想知道什麼？</w:t>
              <w:br/>
              <w:t>・問行情：「現在適合進場嗎」「主要風險」</w:t>
              <w:br/>
              <w:t>・問知識：「LTC 是什麼」「比特幣的起源」</w:t>
              <w:br/>
              <w:t>・換幣聊：直接講幣名就好，例如「以太幣如何？」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謝謝／再見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謝謝、感謝、辛苦了、掰掰、再見、bye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不客氣！送你一句：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紀律 &gt; 預測，倉位 &gt; 眼光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t>有需要隨時點我，我都在右下角 🤖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講個笑話／陪我聊天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笑話、好無聊、陪我聊、唱歌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我是量化機器人，笑話庫只有一條：</w:t>
              <w:br/>
              <w:t>「為什麼投資人過馬路都特別小心？——因為他們知道什麼叫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單邊行情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。」😅</w:t>
              <w:br/>
              <w:br/>
              <w:t>好了回來看盤吧！要我幫你分析哪顆幣？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</w:tbl>
    <w:p/>
    <w:p>
      <w:pPr>
        <w:pStyle w:val="Heading2"/>
      </w:pPr>
      <w:r>
        <w:t>四、幣種知識類意圖（5 類 × 15 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意圖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觸發關鍵詞（節錄）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回答內容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起源、由來、誰創、誰發明、誰做的、誰開發、創辦、創始…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創辦人／年份／背景故事＋定位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supply_coin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供應量、供給量、總量、發行量、上限多少、會不會增發、增發、通膨嗎…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上限／通膨／銷毀機制＋稀缺性白話說明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多少人買、購買人數、持有人數、多少人持有、多少人用、使用人數、熱門嗎、很多人買…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誠實說明無精確統計＋替代指標（昨日成交量、採用概況）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用途、能幹嘛、能幹麻、幹嘛用、做什麼用、拿來做什麼、有什麼用、應用場景…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用途特色＋風險註記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what_is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是什麼、是甚麼、什麼幣、甚麼幣、介紹一下、介紹、認識一下、科普…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定位＋起源＋用途＋供應＋共識＋採用＋現價立場＋風險</w:t>
            </w:r>
          </w:p>
        </w:tc>
      </w:tr>
    </w:tbl>
    <w:p/>
    <w:p>
      <w:pPr>
        <w:pStyle w:val="Heading2"/>
      </w:pPr>
      <w:r>
        <w:t>五、實際輸出示範（真實引擎渲染）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現在適合進場嗎？</w:t>
      </w:r>
    </w:p>
    <w:p>
      <w:pPr>
        <w:ind w:left="340"/>
      </w:pPr>
      <w:r>
        <w:rPr>
          <w:rFonts w:ascii="Microsoft JhengHei" w:hAnsi="Microsoft JhengHei" w:eastAsia="微軟正黑體"/>
          <w:b w:val="0"/>
        </w:rPr>
        <w:t xml:space="preserve">比特幣目前中性（信心分數 55/100）。　⏎ 　⏎ </w:t>
      </w:r>
      <w:r>
        <w:rPr>
          <w:rFonts w:ascii="Microsoft JhengHei" w:hAnsi="Microsoft JhengHei" w:eastAsia="微軟正黑體"/>
          <w:b/>
        </w:rPr>
        <w:t>技術快照</w:t>
      </w:r>
      <w:r>
        <w:rPr>
          <w:rFonts w:ascii="Microsoft JhengHei" w:hAnsi="Microsoft JhengHei" w:eastAsia="微軟正黑體"/>
          <w:b w:val="0"/>
        </w:rPr>
        <w:t xml:space="preserve">　⏎ ・📈 趨勢：均線空頭排列；長期趨勢跌破 MA200 (75,248)。　⏎ ・⚡ 動能：RSI 36.8（偏弱）；MACD 黃金交叉。　⏎ ・📊 量能：成交量：量略增 1.2x。　⏎ ・🎯 位置：布林通道：下半段 22%。　⏎ 　⏎ 💡 多空拉鋸、方向不明。此時進出場勝率都不高，建議觀望，等訊號分數突破 65 或跌破 35 再行動。　⏎ 　⏎ ⚠️ 技術面教學分析，不是投資建議，資金請自行控管。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為什麼跌？</w:t>
      </w:r>
    </w:p>
    <w:p>
      <w:pPr>
        <w:ind w:left="340"/>
      </w:pPr>
      <w:r>
        <w:rPr>
          <w:rFonts w:ascii="Microsoft JhengHei" w:hAnsi="Microsoft JhengHei" w:eastAsia="微軟正黑體"/>
          <w:b w:val="0"/>
        </w:rPr>
        <w:t>單日漲跌通常沒有單一原因，我給你數據面的線索：　⏎ ・比特幣近期：1 日 +2.24%、7 日 -1.87%、30 日 -16.06%　⏎ ・動能：RSI 36.8（偏弱）；MACD 黃金交叉。　⏎ ・量能：成交量：量略增 1.2x。　⏎ ・近 3 天相關新聞：看多 17 / 看空 27 則（「市場情緒／新聞」面板可看標題）　⏎ 　⏎ 媒體的「因為 XX 所以漲跌」多半是事後歸因；看數據比找理由可靠。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LTC 是什麼？</w:t>
      </w:r>
    </w:p>
    <w:p>
      <w:pPr>
        <w:ind w:left="340"/>
      </w:pPr>
      <w:r>
        <w:rPr>
          <w:rFonts w:ascii="Microsoft JhengHei" w:hAnsi="Microsoft JhengHei" w:eastAsia="微軟正黑體"/>
          <w:b/>
        </w:rPr>
        <w:t>【萊特幣 LTC 小檔案】</w:t>
      </w:r>
      <w:r>
        <w:rPr>
          <w:rFonts w:ascii="Microsoft JhengHei" w:hAnsi="Microsoft JhengHei" w:eastAsia="微軟正黑體"/>
          <w:b w:val="0"/>
        </w:rPr>
        <w:t xml:space="preserve">　⏎ 最老牌的比特幣分叉幣：「比特金、萊特銀」，定位輕量級支付。　⏎ 　⏎ ・</w:t>
      </w:r>
      <w:r>
        <w:rPr>
          <w:rFonts w:ascii="Microsoft JhengHei" w:hAnsi="Microsoft JhengHei" w:eastAsia="微軟正黑體"/>
          <w:b/>
        </w:rPr>
        <w:t>起源</w:t>
      </w:r>
      <w:r>
        <w:rPr>
          <w:rFonts w:ascii="Microsoft JhengHei" w:hAnsi="Microsoft JhengHei" w:eastAsia="微軟正黑體"/>
          <w:b w:val="0"/>
        </w:rPr>
        <w:t>：2011 年 10 月由前 Google 工程師李啟威（Charlie Lee）發布——比特幣程式碼微調而成：出塊 2.5 分鐘（快 4 倍）、改用 Scrypt 演算法。李啟威 2017 年頂部清倉個人持幣曾引發爭議。　⏎ ・</w:t>
      </w:r>
      <w:r>
        <w:rPr>
          <w:rFonts w:ascii="Microsoft JhengHei" w:hAnsi="Microsoft JhengHei" w:eastAsia="微軟正黑體"/>
          <w:b/>
        </w:rPr>
        <w:t>用途</w:t>
      </w:r>
      <w:r>
        <w:rPr>
          <w:rFonts w:ascii="Microsoft JhengHei" w:hAnsi="Microsoft JhengHei" w:eastAsia="微軟正黑體"/>
          <w:b w:val="0"/>
        </w:rPr>
        <w:t>：小額支付與轉帳：手續費低、確認快，常被商家支付通道優先支援；也常作為比特幣新技術的「試驗田」（隔離見證、閃電網路都先在 LTC 上路）。　⏎ ・</w:t>
      </w:r>
      <w:r>
        <w:rPr>
          <w:rFonts w:ascii="Microsoft JhengHei" w:hAnsi="Microsoft JhengHei" w:eastAsia="微軟正黑體"/>
          <w:b/>
        </w:rPr>
        <w:t>供應</w:t>
      </w:r>
      <w:r>
        <w:rPr>
          <w:rFonts w:ascii="Microsoft JhengHei" w:hAnsi="Microsoft JhengHei" w:eastAsia="微軟正黑體"/>
          <w:b w:val="0"/>
        </w:rPr>
        <w:t>：上限 8,400 萬枚（比特幣的 4 倍），同樣每 4 年減半。　⏎ ・</w:t>
      </w:r>
      <w:r>
        <w:rPr>
          <w:rFonts w:ascii="Microsoft JhengHei" w:hAnsi="Microsoft JhengHei" w:eastAsia="微軟正黑體"/>
          <w:b/>
        </w:rPr>
        <w:t>共識機制</w:t>
      </w:r>
      <w:r>
        <w:rPr>
          <w:rFonts w:ascii="Microsoft JhengHei" w:hAnsi="Microsoft JhengHei" w:eastAsia="微軟正黑體"/>
          <w:b w:val="0"/>
        </w:rPr>
        <w:t>：工作量證明（PoW，Scrypt），與狗狗幣合併挖礦。　⏎ ・</w:t>
      </w:r>
      <w:r>
        <w:rPr>
          <w:rFonts w:ascii="Microsoft JhengHei" w:hAnsi="Microsoft JhengHei" w:eastAsia="微軟正黑體"/>
          <w:b/>
        </w:rPr>
        <w:t>採用概況</w:t>
      </w:r>
      <w:r>
        <w:rPr>
          <w:rFonts w:ascii="Microsoft JhengHei" w:hAnsi="Microsoft JhengHei" w:eastAsia="微軟正黑體"/>
          <w:b w:val="0"/>
        </w:rPr>
        <w:t>：存活超過 14 年的「殭屍藍籌」：支付場景實用、鏈上活動穩定，但缺乏新敘事，市值排名逐年下滑。　⏎ 　⏎ 目前價格 $42.38，技術面中性（信心分數 39）　⏎ ⚠️ 留意：創新停滯、注意力被新公鏈瓜分；長期相對強度弱於 BTC。</w:t>
      </w:r>
    </w:p>
    <w:p>
      <w:pPr>
        <w:pStyle w:val="Heading2"/>
      </w:pPr>
      <w:r>
        <w:t>六、新增／修訂申請表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問題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觸發關鍵詞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答案模板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核可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t>七、幣種知識庫全文</w:t>
      </w:r>
    </w:p>
    <w:p>
      <w:pPr>
        <w:pStyle w:val="Heading3"/>
      </w:pPr>
      <w:r>
        <w:t>比特幣 BTC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第一個也是市值最大的加密貨幣，常被稱為「數位黃金」，定位是去中心化的價值儲存。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2008 年由匿名人士「中本聰（Satoshi Nakamoto）」發表白皮書，2009 年 1 月創世區塊上線；中本聰至今身分成謎，2010 年後即淡出。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點對點電子現金與價值儲存：不需銀行即可全球轉帳；因供給固定，許多機構把它當成抗通膨的另類資產（美國 2024 年起有現貨 ETF）。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2,100 萬枚、寫死在協議裡不可增發；每約 4 年「減半」一次（礦工獎勵砍半），最近一次為 2024 年。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工作量證明（PoW）：全球礦機算力競爭記帳，安全性最高但耗電。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採用最廣的加密貨幣：持有地址數以千萬計、幾乎所有交易所都支援，各國上市的比特幣 ETF 讓股票帳戶也能間接持有。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波動仍大（單月 ±30% 出現過多次）、監管政策與宏觀資金面影響顯著。</w:t>
            </w:r>
          </w:p>
        </w:tc>
      </w:tr>
    </w:tbl>
    <w:p/>
    <w:p>
      <w:pPr>
        <w:pStyle w:val="Heading3"/>
      </w:pPr>
      <w:r>
        <w:t>以太坊 ETH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市值第二的加密貨幣，是最大的「智能合約平台」——多數 DeFi、NFT、穩定幣都跑在它上面。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2013 年由當時 19 歲的 Vitalik Buterin 提出構想，2015 年 7 月主網上線；2022 年完成「合併（The Merge）」從挖礦改為權益證明。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世界電腦：開發者能在鏈上部署程式（智能合約），衍生出借貸、交易所、NFT 等應用；ETH 是支付手續費與質押的燃料。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無硬性上限，但 2021 年起每筆交易會「燃燒」部分 ETH，供給增速趨近於零、需求高時甚至通縮。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權益證明（PoS）：質押 32 ETH 可當驗證者，能耗比挖礦低 99% 以上。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開發者生態最大的公鏈；美國 2024 年通過以太幣現貨 ETF，機構參與度僅次於比特幣。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面臨 Solana 等高效能公鏈競爭；Layer2 分流手續費收入的長期影響仍在辯論。</w:t>
            </w:r>
          </w:p>
        </w:tc>
      </w:tr>
    </w:tbl>
    <w:p/>
    <w:p>
      <w:pPr>
        <w:pStyle w:val="Heading3"/>
      </w:pPr>
      <w:r>
        <w:t>索拉納 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主打「高速便宜」的智能合約公鏈，以太坊最強的挑戰者之一，迷因幣與鏈上交易熱區。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由前高通工程師 Anatoly Yakovenko 創立，2020 年 3 月主網上線；2022 年因 FTX 事件重挫逾九成後強勢復甦，是幣圈著名的「浴火重生」案例。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高頻鏈上應用：每秒數千筆交易、手續費常低於 0.01 美元，適合 DeFi、迷因幣、支付與消費級應用。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無硬性上限：初始通膨約 8%、逐年遞減至長期 1.5%，部分手續費會燃燒。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歷史證明（PoH）+ 權益證明（PoS）的混合設計，用時間戳排序換取高吞吐。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近年鏈上活躍度常居各公鏈前列，新專案與散戶交易活動密集。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歷史上發生過多次全網停機；生態與投機活動高度相關，波動大於 BTC/ETH。</w:t>
            </w:r>
          </w:p>
        </w:tc>
      </w:tr>
    </w:tbl>
    <w:p/>
    <w:p>
      <w:pPr>
        <w:pStyle w:val="Heading3"/>
      </w:pPr>
      <w:r>
        <w:t>幣安幣 BNB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全球最大交易所「幣安」的生態代幣，兼具平台幣與公鏈燃料雙重身分。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年由幣安（創辦人趙長鵬 CZ）以 ICO 發行，最初是以太坊上的代幣，後遷移到自家的 BNB Chain。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在幣安交易可抵手續費（有折扣）、參與新幣打新（Launchpad），也是 BNB Chain 上的 Gas 燃料。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初始 2 億枚，幣安定期回購銷毀，目標最終降到 1 億枚——是「通縮型」代幣的代表。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BNB Chain 採權益質押授權（PoSA），由少數驗證節點出塊，速度快但去中心化程度較低。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價值與幣安平台深度綁定：交易所用戶基數大，但幾乎等於「幣安概念股」。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單一公司依賴度極高：幣安的監管訴訟、營運狀況會直接反映在幣價（2023 年美國司法部和解案即為例）。</w:t>
            </w:r>
          </w:p>
        </w:tc>
      </w:tr>
    </w:tbl>
    <w:p/>
    <w:p>
      <w:pPr>
        <w:pStyle w:val="Heading3"/>
      </w:pPr>
      <w:r>
        <w:t>瑞波幣 XRP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主打「跨境支付」的老牌加密貨幣，背後是美國公司 Ripple。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2012 年由 Ripple（前身 OpenCoin）推出，創辦團隊含 Chris Larsen、Jed McCaleb；與比特幣不同，它一開始就把 1,000 億枚全部預先發行。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銀行與匯款機構的橋接貨幣：目標是讓跨境匯款從數天縮短到數秒、成本降到幾分錢。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1,000 億枚、不再增發；Ripple 公司仍持有大量 XRP 並按月從託管帳戶釋出。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XRP Ledger 共識協議：由受信任的驗證節點投票確認，速度快、免挖礦，但中心化爭議較大。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與 SEC 的證券認定官司纏訟多年（2023 年獲部分有利裁決），是「監管新聞驅動型」幣種的代表。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價格對訴訟與監管新聞極度敏感；公司持倉釋出構成長期賣壓疑慮。</w:t>
            </w:r>
          </w:p>
        </w:tc>
      </w:tr>
    </w:tbl>
    <w:p/>
    <w:p>
      <w:pPr>
        <w:pStyle w:val="Heading3"/>
      </w:pPr>
      <w:r>
        <w:t>狗狗幣 DOGE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迷因幣始祖：柴犬頭像的玩笑貨幣，靠社群與名人效應成為主流幣。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2013 年 12 月由工程師 Billy Markus 與 Jackson Palmer 花幾小時「惡搞」比特幣而生，本意是諷刺投機；後來因 Reddit 社群與馬斯克多次喊單而爆紅。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小費與打賞文化起家；技術上是比特幣/萊特幣的分叉，主要價值來自社群共識與迷因文化，實際應用有限。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無上限：每年固定新增約 50 億枚（溫和通膨），與比特幣的稀缺敘事相反。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工作量證明（PoW），與萊特幣「合併挖礦」共享算力。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知名度極高（常是新手的第一顆幣），但持有集中度高、巨鯨地址佔比大。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價格高度依賴名人發言與迷因熱度，基本面支撐薄弱，暴漲暴跌是常態。</w:t>
            </w:r>
          </w:p>
        </w:tc>
      </w:tr>
    </w:tbl>
    <w:p/>
    <w:p>
      <w:pPr>
        <w:pStyle w:val="Heading3"/>
      </w:pPr>
      <w:r>
        <w:t>鏈鏈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最大的「預言機」網路代幣——把現實世界的數據（價格、天氣、賽果）安全地餵給區塊鏈。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 Sergey Nazarov 創立並 ICO，2019 年主網上線；「預言機」是智能合約要運作幾乎繞不開的基礎設施。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DeFi 的數據骨幹：借貸、衍生品協議的報價大多來自 Chainlink；節點提供數據可賺 LINK，用戶付 LINK 取得服務。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 億枚固定，不增發。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本身是以太坊等鏈上的代幣（非獨立公鏈），安全性依託去中心化節點網路的質押與信譽機制。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B2B 屬性強：客戶是各大 DeFi 協議與傳統金融機構（試驗中的銀行結算網 CCIP），一般散戶感知度較低。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價值捕獲問題長期被討論——協議被廣泛使用，不必然等比反映在代幣需求上。</w:t>
            </w:r>
          </w:p>
        </w:tc>
      </w:tr>
    </w:tbl>
    <w:p/>
    <w:p>
      <w:pPr>
        <w:pStyle w:val="Heading3"/>
      </w:pPr>
      <w:r>
        <w:t>艾達幣 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主打「學術嚴謹」路線的智能合約公鏈，開發節奏慢工出細活。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年由以太坊共同創辦人 Charles Hoskinson 創立，以 17 世紀數學家 Ada Lovelace 命名；每項升級都先發表同行評審論文。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智能合約與去中心化應用平台，特別著力於開發中國家的身分認證與金融基礎建設（非洲多國有合作案）。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450 億枚。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Ouroboros 權益證明（PoS）——第一個經學術驗證安全性的 PoS 協議。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社群持幣者眾多且質押率高，但鏈上應用生態明顯落後以太坊與 Solana。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「重研究、輕落地」的批評不斷；生態成長速度是估值的最大變數。</w:t>
            </w:r>
          </w:p>
        </w:tc>
      </w:tr>
    </w:tbl>
    <w:p/>
    <w:p>
      <w:pPr>
        <w:pStyle w:val="Heading3"/>
      </w:pPr>
      <w:r>
        <w:t>雪崩幣 AVAX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高效能智能合約公鏈，特色是可客製的「子網（Subnet）」架構。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 9 月主網上線，由康乃爾大學教授 Emin Gün Sirer 的 Ava Labs 開發。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秒級最終性的 DeFi 與遊戲鏈；子網讓機構能開專屬區塊鏈（遊戲商、金融機構試點採用）。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7.2 億枚；交易手續費全額燃燒，用量大時具通縮效果。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雪崩共識（Avalanche Consensus）：反覆隨機抽樣投票，兼顧速度與去中心化。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DeFi TVL 曾居前五；子網敘事對機構有吸引力，但面臨眾多 L1/L2 激烈競爭。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公鏈賽道競爭極度擁擠，生態活躍度波動大。</w:t>
            </w:r>
          </w:p>
        </w:tc>
      </w:tr>
    </w:tbl>
    <w:p/>
    <w:p>
      <w:pPr>
        <w:pStyle w:val="Heading3"/>
      </w:pPr>
      <w:r>
        <w:t>波卡 DOT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「跨鏈互操作」的代表作：讓多條專用區塊鏈（平行鏈）共享安全並互相溝通。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年由以太坊共同創辦人、Solidity 語言作者 Gavin Wood 創立（Web3 基金會支持）；「Web3」一詞正是他提出的。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中繼鏈+平行鏈架構：各項目租用平行鏈插槽共享安全；DOT 用於質押、治理與插槽拍賣。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無硬性上限，年通膨約 7~10% 用於質押獎勵（參數可由治理調整）。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提名權益證明（NPoS）。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技術口碑佳、開發框架 Substrate 被廣泛使用，但平行鏈生態的終端用戶活躍度偏低。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敘事複雜、對散戶不友善；通膨質押模型下幣價長期承壓。</w:t>
            </w:r>
          </w:p>
        </w:tc>
      </w:tr>
    </w:tbl>
    <w:p/>
    <w:p>
      <w:pPr>
        <w:pStyle w:val="Heading3"/>
      </w:pPr>
      <w:r>
        <w:t>宇宙幣 ATOM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「區塊鏈的網際網路」Cosmos 生態的中心幣：讓各自獨立的鏈用統一協定互聯。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2019 年 Cosmos Hub 上線，核心技術 Tendermint 與 IBC 跨鏈協定由 Jae Kwon 等人開發。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IBC 協定讓數百條「應用鏈」互轉資產（幣安鏈、dYdX 等都用 Cosmos 技術棧）；ATOM 用於 Hub 質押與治理。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無硬性上限，通膨率隨質押率動態調整（約 7~14%）。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Tendermint BFT 權益證明。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技術被大量借用是最大亮點，但「生態很旺、ATOM 本身捕獲價值有限」的矛盾長期存在。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價值捕獲問題比 LINK 更被詬病；社群治理紛爭多。</w:t>
            </w:r>
          </w:p>
        </w:tc>
      </w:tr>
    </w:tbl>
    <w:p/>
    <w:p>
      <w:pPr>
        <w:pStyle w:val="Heading3"/>
      </w:pPr>
      <w:r>
        <w:t>Polygon POL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以太坊擴容方案 Polygon 的代幣（前身 MATIC，2024 年升級換名 POL）。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年由印度團隊（Sandeep Nailwal 等）以 Matic Network 起家，從側鏈起步、現主攻零知識證明（zk）擴容路線。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讓以太坊交易更便宜快速：PoS 鏈手續費不到一分錢，Nike、Starbucks、Reddit 的 NFT 專案都曾選用；POL 用於質押與手續費。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100 億枚，POL 新增約 2% 年通膨供驗證者獎勵（治理可調）。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權益證明（PoS），zk 系列方案由以太坊主網保障安全。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企業合作案最多的以太坊擴容方案之一；散戶感知度在 MATIC→POL 換代後有所稀釋。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L2 賽道競爭白熱化（Arbitrum、Optimism、Base…），換代後敘事重建中。</w:t>
            </w:r>
          </w:p>
        </w:tc>
      </w:tr>
    </w:tbl>
    <w:p/>
    <w:p>
      <w:pPr>
        <w:pStyle w:val="Heading3"/>
      </w:pPr>
      <w:r>
        <w:t>Uniswap UNI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最大去中心化交易所 Uniswap 的治理代幣——「用程式碼取代做市商」的代表作。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協議由 Hayden Adams 於 2018 年推出（受 Vitalik 一篇貼文啟發）；2020 年 9 月向早期用戶空投 UNI，單筆價值一度超過千美元，成為幣圈著名事件。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自動做市商（AMM）：任何人都能掛上代幣交易或提供流動性賺手續費；UNI 持有者可投票決定協議方向與費用開關。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 億枚，2024 年後通膨極低（每年 2% 治理可控）。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本身是以太坊上的代幣，安全性依託以太坊。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DEX 龍頭、交易量長期居去中心化交易所之首；「費用開關」若開啟將直接分潤持幣者，是價格的關鍵催化劑。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SEC 曾調查其證券屬性；DEX 手續費競爭激烈。</w:t>
            </w:r>
          </w:p>
        </w:tc>
      </w:tr>
    </w:tbl>
    <w:p/>
    <w:p>
      <w:pPr>
        <w:pStyle w:val="Heading3"/>
      </w:pPr>
      <w:r>
        <w:t>萊特幣 LTC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最老牌的比特幣分叉幣：「比特金、萊特銀」，定位輕量級支付。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2011 年 10 月由前 Google 工程師李啟威（Charlie Lee）發布——比特幣程式碼微調而成：出塊 2.5 分鐘（快 4 倍）、改用 Scrypt 演算法。李啟威 2017 年頂部清倉個人持幣曾引發爭議。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小額支付與轉帳：手續費低、確認快，常被商家支付通道優先支援；也常作為比特幣新技術的「試驗田」（隔離見證、閃電網路都先在 LTC 上路）。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8,400 萬枚（比特幣的 4 倍），同樣每 4 年減半。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工作量證明（PoW，Scrypt），與狗狗幣合併挖礦。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存活超過 14 年的「殭屍藍籌」：支付場景實用、鏈上活動穩定，但缺乏新敘事，市值排名逐年下滑。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創新停滯、注意力被新公鏈瓜分；長期相對強度弱於 BTC。</w:t>
            </w:r>
          </w:p>
        </w:tc>
      </w:tr>
    </w:tbl>
    <w:p/>
    <w:p>
      <w:pPr>
        <w:pStyle w:val="Heading3"/>
      </w:pPr>
      <w:r>
        <w:t>Near幣 NEAR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主打易用性與分片擴容的智能合約公鏈，近年搭上 AI 敘事。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年主網上線，創辦人 Illia Polosukhin 是 Google「Transformer」論文（現代 AI 的地基）共同作者之一，另一位是 Alexander Skidanov。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對開發者與用戶友善：帳號是可讀名稱（xxx.near）、夜影分片（Nightshade）讓吞吐隨需求擴展；近年主推「使用者擁有的 AI」方向。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無硬性上限：年增發 5%，手續費燃燒抵銷，用量大時淨通膨更低。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分片權益證明（Nightshade PoS）。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曾靠 SWEAT、Kai-Ching 等消費級應用衝出日活前列；AI 概念帶來話題性。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AI 敘事與實際落地間有落差；公鏈競爭同樣激烈。</w:t>
            </w:r>
          </w:p>
        </w:tc>
      </w:tr>
    </w:tbl>
    <w:p/>
    <w:p>
      <w:r>
        <w:rPr>
          <w:rFonts w:ascii="Microsoft JhengHei" w:hAnsi="Microsoft JhengHei" w:eastAsia="微軟正黑體"/>
          <w:b w:val="0"/>
        </w:rPr>
        <w:t>審核簽名：＿＿＿＿＿＿＿＿　　日期：＿＿＿＿＿＿＿＿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