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D9" w:rsidRDefault="00374BD9">
      <w:pPr>
        <w:pStyle w:val="a3"/>
        <w:spacing w:line="288" w:lineRule="auto"/>
        <w:jc w:val="center"/>
      </w:pPr>
      <w:r>
        <w:t>(Subject) 1과목 : 재난관리 (Subject)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 및 안전관리 기본법령상 분야별 국가핵심기반시설의 분류가 아닌 것은?</w:t>
      </w:r>
    </w:p>
    <w:p>
      <w:r>
        <w:t>[choice]</w:t>
      </w:r>
    </w:p>
    <w:p>
      <w:r>
        <w:t>① 환경</w:t>
      </w:r>
    </w:p>
    <w:p>
      <w:r>
        <w:t>② 에너지</w:t>
      </w:r>
    </w:p>
    <w:p>
      <w:r>
        <w:t>③ 원자력</w:t>
      </w:r>
    </w:p>
    <w:p>
      <w:r>
        <w:t>④ 국외민간시설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특별재난 지역에관한 설명으로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190750"/>
            <wp:effectExtent l="0" t="0" r="0" b="0"/>
            <wp:docPr id="26" name="그림 26" descr="EMB00005438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91128" descr="EMB000054386a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대통령</w:t>
      </w:r>
    </w:p>
    <w:p>
      <w:r>
        <w:t>② 국무총리</w:t>
      </w:r>
    </w:p>
    <w:p>
      <w:r>
        <w:t>③ 행정안전부장관</w:t>
      </w:r>
    </w:p>
    <w:p>
      <w:r>
        <w:t>④ 재난관리책임기관장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재난 및 안전관리 기본법령상 안전정책조정위원회에서 수행하는 사무가 아닌 것은? (단, 그밖에 중앙안전관리위원회가 위임한 사항은 제외한다.)</w:t>
      </w:r>
    </w:p>
    <w:p>
      <w:r>
        <w:t>[choice]</w:t>
      </w:r>
    </w:p>
    <w:p>
      <w:r>
        <w:t>① 재난 및 안전관리기술 종합계획의 심의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국가핵심기반의 지정에 관한사항의심의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지역재난안전대책본부의 연차계획수립 검토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국가안전관리기본계획에 따라 그소관업무에 관한 집행계획의 심의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 기본법령상 재난의 대응 활동에 해당하는 것은?</w:t>
      </w:r>
    </w:p>
    <w:p>
      <w:r>
        <w:t>[choice]</w:t>
      </w:r>
    </w:p>
    <w:p>
      <w:r>
        <w:t>① 안전점검</w:t>
      </w:r>
    </w:p>
    <w:p>
      <w:r>
        <w:t>② 위기경보의 발령</w:t>
      </w:r>
    </w:p>
    <w:p>
      <w:r>
        <w:t>③ 긴급통신수단확보</w:t>
      </w:r>
    </w:p>
    <w:p>
      <w:r>
        <w:t>④ 특별재난지역선포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재난피해 경감을 위한 구조적 완화 조치 해당되지 않는 것은?</w:t>
      </w:r>
    </w:p>
    <w:p>
      <w:r>
        <w:t>[choice]</w:t>
      </w:r>
    </w:p>
    <w:p>
      <w:r>
        <w:t>① 제방 증축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다목점 댐의 건설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자연재해손실 보상보험 가입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 주택의 역학적 내력 증대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재난 및 안전관리 기본법령상 지역재난안전대책본부에 관한 사항으로 틀린 것은?</w:t>
      </w:r>
    </w:p>
    <w:p>
      <w:r>
        <w:t>[choice]</w:t>
      </w:r>
    </w:p>
    <w:p>
      <w:r>
        <w:t>① 시∙군∙구대책본부의 장은 재난현장의 총괄∙조정 및 지원을위하여 재난현장 통합지원본부를 설치∙운영할수 없다.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시∙도대책본부 또는 시∙군∙구대책본부의 본부장은 시∙도지사 또는 시장∙군수∙구청장이 된다.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지역대책본부장은 지역대책본부의 업무를 총괄하고 필요하다고 인정하면 지역재난 안전대책본부회의를 소집할수있다.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재난현장 통합지원본부의 장은 관할 시∙군∙구의 부단체장이 되며,실무반을 편성하여 운영할 수 있다.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방재관리대책대행자가 대행하게 할수 있는 업무를 모두고른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904875"/>
            <wp:effectExtent l="0" t="0" r="0" b="9525"/>
            <wp:docPr id="25" name="그림 25" descr="EMB00005438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67584" descr="EMB000054386a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ㄹ</w:t>
      </w:r>
    </w:p>
    <w:p>
      <w:r>
        <w:t>② ㄱ, ㄴ, ㄷ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저수지∙댐의 안전관리 및 재해예방에 관한 법률 시행령상 비상대처계획을 수립하여야하는 저수지∙댐의 종류 및 규모에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523875"/>
            <wp:effectExtent l="0" t="0" r="0" b="9525"/>
            <wp:docPr id="24" name="그림 24" descr="EMB00005438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33128" descr="EMB000054386a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15만</w:t>
      </w:r>
    </w:p>
    <w:p>
      <w:r>
        <w:t>② 20만</w:t>
      </w:r>
    </w:p>
    <w:p>
      <w:r>
        <w:t>③ 25만</w:t>
      </w:r>
    </w:p>
    <w:p>
      <w:r>
        <w:t>④ 30만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재난 및 안전관리 기본법령상 위기경보 발령에 관한 설명으로 틀린 것은? (단, 기타 법령에 관한 사항은 제외한다.)</w:t>
      </w:r>
    </w:p>
    <w:p>
      <w:r>
        <w:t>[choice]</w:t>
      </w:r>
    </w:p>
    <w:p>
      <w:r>
        <w:t>① 위기경보는 관심∙주의∙경계∙심각으로 구분할 수 있다.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재난관리주관기관의 장은 긴급한 경우라도 심각경보를 발령 또는 해제하기전 행정안전부장관과 사전에 협의하여야한다.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재난관리주관기관의 장은 재난발생이 예상되는 경우에는 그 위험수준,발생가능성등을 판단하여 위기경보를 발령할수있다.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재난관리책임기관의장은 위기경보가 시 신속하게 발령될 수 있도록 재난과 관련한 위험정보를 얻으면 즉시 행정안전부장관,재난관리주관기관의 장, 시∙도지사 및 시장∙군수∙구청장에게 통보하여야 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저수지∙댐의 안전관리 및 재해예방에 관한 법률 시행령상 재해위험 저수지∙댐으로 지정할수 없는 것은?</w:t>
      </w:r>
    </w:p>
    <w:p>
      <w:r>
        <w:t>[choice]</w:t>
      </w:r>
    </w:p>
    <w:p>
      <w:r>
        <w:t>① 댐의 상류지역에서 산사태 발생 우려가있는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저수지에 퇴적물이 축적되어 홍수 대응능력이 부족하여 재해가 우려되는 저수지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안전 및 유지관에 관한 특별법령에 따른 정밀안전진단 결과 E등겁(불량) 판정을 받은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수문학적 안전성이 부족하여 시설물의 안전 및 유지관리에 관한 특별법령에 따른 D등급 판정을 받은 댐 중에서 치수 능력을 증대하기 위한 사업이 진행중인 댐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자연재해대책법령상 비상대처계획에 포함되어야할 사항을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904875"/>
            <wp:effectExtent l="0" t="0" r="0" b="9525"/>
            <wp:docPr id="23" name="그림 23" descr="EMB00005438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2056" descr="EMB000054386a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 ㄱ, ㄷ, ㄹ</w:t>
      </w:r>
    </w:p>
    <w:p>
      <w:r>
        <w:t>③ ㄴ, ㄷ, ㄹ</w:t>
      </w:r>
    </w:p>
    <w:p>
      <w:r>
        <w:t>④ ㄱ,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2002년 태풍 “루사”가 한번도에 상륙했던 당시 강원도 심석천에 시간당100mm의 집중호우가 발생하였다. 심석천의 면적은 36km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유출계수는 0.4라고 가정할 때 합리식에 따른 유역출구에서의 첨두유량(m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/s)의 값은?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 300</w:t>
      </w:r>
    </w:p>
    <w:p>
      <w:r>
        <w:t>④ 400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 기본법령상 자연재난을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904875"/>
            <wp:effectExtent l="0" t="0" r="9525" b="9525"/>
            <wp:docPr id="22" name="그림 22" descr="EMB00005438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6592" descr="EMB000054386a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 ㄱ, ㄴ, ㄹ</w:t>
      </w:r>
    </w:p>
    <w:p>
      <w:r>
        <w:t>③ ㄱ, ㄷ, ㄹ</w:t>
      </w:r>
    </w:p>
    <w:p>
      <w:r>
        <w:t>④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다음에서 설명하는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1" name="그림 21" descr="EMB00005438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1128" descr="EMB000054386a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긴급구조기관</w:t>
      </w:r>
    </w:p>
    <w:p>
      <w:r>
        <w:t>② 긴급구조지원기관</w:t>
      </w:r>
    </w:p>
    <w:p>
      <w:r>
        <w:t>③ 재난관리주관기관</w:t>
      </w:r>
    </w:p>
    <w:p>
      <w:r>
        <w:t>④ 재난정보관리기관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국가안전관리 기본계획에 관한 사항으로 ( )알맞는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14400"/>
            <wp:effectExtent l="0" t="0" r="0" b="0"/>
            <wp:docPr id="20" name="그림 20" descr="EMB00005438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1056" descr="EMB000054386a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국무총리</w:t>
      </w:r>
    </w:p>
    <w:p>
      <w:r>
        <w:t>② 시∙도지사</w:t>
      </w:r>
    </w:p>
    <w:p>
      <w:r>
        <w:t>③ 행정안전부 장관</w:t>
      </w:r>
    </w:p>
    <w:p>
      <w:r>
        <w:t>④ 중앙행정기관의 장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재난 및 안전관리 기본법령상 재난대비훈련 기본계획 수립주기는?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자연재해대책법령상 홍수,호우 등으로부터 재해를 예방하기 위한 방재정책에 적용하기 위하여 처리가능한 시간당 강우량 및 연속강우량의 목표를 지역별로 설정∙운용할수 있도록 한 기준은?</w:t>
      </w:r>
    </w:p>
    <w:p>
      <w:r>
        <w:t>[choice]</w:t>
      </w:r>
    </w:p>
    <w:p>
      <w:r>
        <w:t>① 수방기준</w:t>
      </w:r>
    </w:p>
    <w:p>
      <w:r>
        <w:t>② 방재기준</w:t>
      </w:r>
    </w:p>
    <w:p>
      <w:r>
        <w:t>③ 지역별 방재성능목표</w:t>
      </w:r>
    </w:p>
    <w:p>
      <w:r>
        <w:t>④ 지구단위 홍수방어기준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다음의 재난 및 사고유형의 재난관리 주관기관은?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19" name="그림 19" descr="EMB00005438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7248" descr="EMB000054386a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국방부</w:t>
      </w:r>
    </w:p>
    <w:p>
      <w:r>
        <w:t>② 행정안전부</w:t>
      </w:r>
    </w:p>
    <w:p>
      <w:r>
        <w:t>③ 산업통상자원부</w:t>
      </w:r>
    </w:p>
    <w:p>
      <w:r>
        <w:t>④ 농림축산식품부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자연재해대책법령상 중앙대책본부장이 지구단위종합복구계획을 수립할 수 있는 지역이 아닌 것은?</w:t>
      </w:r>
    </w:p>
    <w:p>
      <w:r>
        <w:t>[choice]</w:t>
      </w:r>
    </w:p>
    <w:p>
      <w:r>
        <w:t>① 도로∙하천등의 시설물에 복합적으로 피해가 발생하여 시설물별 복구보다는 일괄복구가 필요한 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 또는 토석류로 인하여 하천유로 변경등이 발생한지역으로서 근원적 복구가 필요한지역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복구사업을 위하여 국가 차원의 신속하고 전문인적인 인력∙기술력등의 지원이 필요하다고 인정되는지역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피해재발방지를 위하여 피해지역 전체를 조망한 예방∙정비보다는 조속한 단위시설물의 기능복원이 필요하다고 인정되는 지역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재난 및 안전관리 기본법령상 재난사태 선포와 관련한 내용으로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19275"/>
            <wp:effectExtent l="0" t="0" r="9525" b="9525"/>
            <wp:docPr id="18" name="그림 18" descr="EMB00005438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61280" descr="EMB000054386a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시∙도지사</w:t>
      </w:r>
    </w:p>
    <w:p>
      <w:r>
        <w:t>② 행정안전부장관</w:t>
      </w:r>
    </w:p>
    <w:p>
      <w:r>
        <w:t>③ 중앙위원회의 장</w:t>
      </w:r>
    </w:p>
    <w:p>
      <w:r>
        <w:t>④ 지방자치단체의 장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4BD9" w:rsidRDefault="00374BD9">
      <w:pPr>
        <w:pStyle w:val="a3"/>
        <w:spacing w:line="288" w:lineRule="auto"/>
        <w:jc w:val="center"/>
      </w:pPr>
      <w:r>
        <w:t>(Subject) 2과목 : 방재시설 (Subject)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해안(해일)재해 방지를 위한 방파제 설계시 고려사항과 거리가 가장 먼 것은?</w:t>
      </w:r>
    </w:p>
    <w:p>
      <w:r>
        <w:t>[choice]</w:t>
      </w:r>
    </w:p>
    <w:p>
      <w:r>
        <w:t>① 조위</w:t>
      </w:r>
    </w:p>
    <w:p>
      <w:r>
        <w:t>② 선박항행조건</w:t>
      </w:r>
    </w:p>
    <w:p>
      <w:r>
        <w:t>③ 파랑</w:t>
      </w:r>
    </w:p>
    <w:p>
      <w:r>
        <w:t>④방파제 너비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자연재해저감 종합계획 세부수립기준상 기상현황에 관한 조사사항으로 틀린 것은?</w:t>
      </w:r>
    </w:p>
    <w:p>
      <w:r>
        <w:t>[choice]</w:t>
      </w:r>
    </w:p>
    <w:p>
      <w:r>
        <w:t>① 강우는 연도별∙월별 수문기상 개황을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바람은 풍향과 풍속에 대해 평균치 및 연평균 증발량을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태풍은 주경로 및 내습빈도 등 현황을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가뭄은 연도별∙월별 강우량, 지하수 분포 및 부존량 현황을 조사한다.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제방 붕괴의 원인이 아닌 것은?</w:t>
      </w:r>
    </w:p>
    <w:p>
      <w:r>
        <w:t>[choice]</w:t>
      </w:r>
    </w:p>
    <w:p>
      <w:r>
        <w:t>① 퇴적</w:t>
      </w:r>
    </w:p>
    <w:p>
      <w:r>
        <w:t>② 월류</w:t>
      </w:r>
    </w:p>
    <w:p>
      <w:r>
        <w:t>③ 비탈면 활동</w:t>
      </w:r>
    </w:p>
    <w:p>
      <w:r>
        <w:t>④ 파이핑 현상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자연재해대책법령상 자연재해저감 종합계획의 수립에 관한 사항으로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19275"/>
            <wp:effectExtent l="0" t="0" r="9525" b="9525"/>
            <wp:docPr id="17" name="그림 17" descr="EMB00005438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2960" descr="EMB000054386a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ㄱ:5년, ㄴ:5년</w:t>
      </w:r>
    </w:p>
    <w:p>
      <w:r>
        <w:t>② ㄱ:5년, ㄴ:10년</w:t>
      </w:r>
    </w:p>
    <w:p>
      <w:r>
        <w:t>③ ㄱ:10년, ㄴ:5년</w:t>
      </w:r>
    </w:p>
    <w:p>
      <w:r>
        <w:t>④ ㄱ:10년, ㄴ:10년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자연재해저감 종합계획 세부수립기준상 인문현황에 관한 사항으로 틀린 것은?</w:t>
      </w:r>
    </w:p>
    <w:p>
      <w:r>
        <w:t>[choice]</w:t>
      </w:r>
    </w:p>
    <w:p>
      <w:r>
        <w:t>① 인문현황에는 인구현황, 산업현황, 문화재현황 등을 기술한다.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인구현황 조사중 재해취약인구는 만18세 미만의 청소년과 만65세 이상의 노인을 포함한다.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산업현황은 산업체의 현황 및 분포를 제시하여 인명피해 및 재산피해 예상 활용한다.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인문현황 조사는 자연재해 발생원인과 피해규모에 영향을 미치는 인문적인 요인을 조사∙분석하여 위험지구 선정 및 저감대책 수립의 기초자료로 활용할수있도록 수행되어야한다.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방재시설 피해현장 지반조사 중 지층의 분포, 층두께, 단층 파쇄대의 심도 및 규모, 원지반의 풍화상태, 흙의 연 경도, RGD,절리면의 상태,지하수위 상황등을 확인하는 지반조사는?</w:t>
      </w:r>
    </w:p>
    <w:p>
      <w:r>
        <w:t>[choice]</w:t>
      </w:r>
    </w:p>
    <w:p>
      <w:r>
        <w:t>① 시추조사</w:t>
      </w:r>
    </w:p>
    <w:p>
      <w:r>
        <w:t>② 물리탐사</w:t>
      </w:r>
    </w:p>
    <w:p>
      <w:r>
        <w:t>③ 원위치시험</w:t>
      </w:r>
    </w:p>
    <w:p>
      <w:r>
        <w:t>④ 시험굴조사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점토층 연약지반의 토질시험결과 일축 압축강도는 0.3kg/cm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단위중량 2t/m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이었다면, 이 점토층의 한계고(m)는?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경사지 사면안정 방안 중 활동 억제공법이 아닌 것은?</w:t>
      </w:r>
    </w:p>
    <w:p>
      <w:r>
        <w:t>[choice]</w:t>
      </w:r>
    </w:p>
    <w:p>
      <w:r>
        <w:t>① 절취</w:t>
      </w:r>
    </w:p>
    <w:p>
      <w:r>
        <w:t>② 록볼트</w:t>
      </w:r>
    </w:p>
    <w:p>
      <w:r>
        <w:t>③ 어스앵커</w:t>
      </w:r>
    </w:p>
    <w:p>
      <w:r>
        <w:t>④ 쏘일네일링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자연재해저감 종합계획 세부수립기준에 필요한 조사 종류중 자연현황에 관한 설명으로 틀린 것은?</w:t>
      </w:r>
    </w:p>
    <w:p>
      <w:r>
        <w:t>[choice]</w:t>
      </w:r>
    </w:p>
    <w:p>
      <w:r>
        <w:t>① 자연현황에는 지질 및 토양현황, 기상현황등을 기술한다.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하천현황은 국가 및 지방하천, 소하천으로 구분하여 정비현황을 제외한 단순 현황만을 제시한다.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지형현황은 표고분포와 경사분포 현황을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해안현황은 해안선의 지형학적 특징과 침식 및 퇴적 양상을 제외한 조위, 파랑, 해일등의 해안수리현황을 제시한다.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침수직역의 배수를 위한 펌프의 설치를 위해 직경 0.2m의 배수관을 연결하였다. 배출량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/s가 되기위한 배수관의 단면평균유속(m/s)은?</w:t>
      </w:r>
    </w:p>
    <w:p>
      <w:r>
        <w:t>[choice]</w:t>
      </w:r>
    </w:p>
    <w:p>
      <w:r>
        <w:t>① 약 6.37</w:t>
      </w:r>
    </w:p>
    <w:p>
      <w:r>
        <w:t>② 약 6.82</w:t>
      </w:r>
    </w:p>
    <w:p>
      <w:r>
        <w:t>③ 약 7.29</w:t>
      </w:r>
    </w:p>
    <w:p>
      <w:r>
        <w:t>④ 약 7.61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자연재해대책법령상 우수유출저감대책 수립에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95375"/>
            <wp:effectExtent l="0" t="0" r="0" b="9525"/>
            <wp:docPr id="16" name="그림 16" descr="EMB00005438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0888" descr="EMB000054386a8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10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자연재해대책법상 방재시설의 종류에 해당하지 않는 것은? (단, 그밖에 행정안전부장관이 고시하는 시설은 제외한다.)</w:t>
      </w:r>
    </w:p>
    <w:p>
      <w:r>
        <w:t>[choice]</w:t>
      </w:r>
    </w:p>
    <w:p>
      <w:r>
        <w:t>① 하천법에 따른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도로법에 따른 차도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소하천정비법에 따른 제방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 및 안전관리 기본법에 따른 예보∙경보시설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하도내 저류방식인 저류지 계획에서 저류지 위치 결정에 관한 설명으로 틀린 것은?</w:t>
      </w:r>
    </w:p>
    <w:p>
      <w:r>
        <w:t>[choice]</w:t>
      </w:r>
    </w:p>
    <w:p>
      <w:r>
        <w:t>① 토지이용계획 협의에서 저류지 위치결정을 위해서는 저류지 면적도 고려하여야한다.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규모가 큰 하천 또는 지방하천 이상의 하천에는 하도내 저류방식의 저류지 설치를 지양하여야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저류지 위치결정에서 본류에 저류지를 설치하는 경우 하류수위 영향은 고려하지 않아도 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하도내 저류방식은 홍수량을 전량 유입하여 저감하는 방식으로 저류지 규모가 과대하다고 판단되는 경우 지류에 설치하는 방안도 고려할수 있다.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하수도설계기준상 측정된 강우자료 분석을 통한 다음 각각의 하수도 시설물별 최소 설계빈도는?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542925"/>
            <wp:effectExtent l="0" t="0" r="0" b="9525"/>
            <wp:docPr id="15" name="그림 15" descr="EMB00005438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4560" descr="EMB000054386a8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ㄱ:5년, ㄴ:10년, ㄷ:30년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ㄱ:5년, ㄴ:10년, ㄷ:20년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ㄱ:10년, ㄴ:30년, ㄷ:30년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ㄱ:10년, ㄴ:30년, ㄷ:20년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항만, 어항시설의 재해취약요인과 거리가 가장 먼 것은?</w:t>
      </w:r>
    </w:p>
    <w:p>
      <w:r>
        <w:t>[choice]</w:t>
      </w:r>
    </w:p>
    <w:p>
      <w:r>
        <w:t>① 방파제 기초 세굴</w:t>
      </w:r>
    </w:p>
    <w:p>
      <w:r>
        <w:t>② 해안지역 지반 침하</w:t>
      </w:r>
    </w:p>
    <w:p>
      <w:r>
        <w:t>③ 배수시설 용량 부족</w:t>
      </w:r>
    </w:p>
    <w:p>
      <w:r>
        <w:t>④ 파랑에 의한 반복적 충격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자연재해위험개선지구 관리지침상 자연재해위험개선지구의 유형이 아닌 것은?</w:t>
      </w:r>
    </w:p>
    <w:p>
      <w:r>
        <w:t>[choice]</w:t>
      </w:r>
    </w:p>
    <w:p>
      <w:r>
        <w:t>① 침수위험지구</w:t>
      </w:r>
    </w:p>
    <w:p>
      <w:r>
        <w:t>② 유실위험지구</w:t>
      </w:r>
    </w:p>
    <w:p>
      <w:r>
        <w:t>③ 고립위험지구</w:t>
      </w:r>
    </w:p>
    <w:p>
      <w:r>
        <w:t>④ 지진위험지구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하천재해에 적합한 방재시설계획이 아닌 것은?</w:t>
      </w:r>
    </w:p>
    <w:p>
      <w:r>
        <w:t>[choice]</w:t>
      </w:r>
    </w:p>
    <w:p>
      <w:r>
        <w:t>① 하천 선형변경이나 하천이설등은 원칙적으로 지양해야한다.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하천의 선형변경이나 하천의 이설이 있는 경우 가급적 직강화하여 유수의 소통이 원활하도록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하천통수능에 근본적인 문제를 지니고 있는 하천에서는 적정 하폭으로 확폭하는 방안이 필요하다.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하천통수능에 근본적인 문제를 지니고 있는 하천에서는 유역내 또는 하천변에 저류 공간을 확보하는 방안이 필요하다.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하천재해의 피해발생 원인이 아닌 것은?</w:t>
      </w:r>
    </w:p>
    <w:p>
      <w:r>
        <w:t>[choice]</w:t>
      </w:r>
    </w:p>
    <w:p>
      <w:r>
        <w:t>① 하천등급별 설계빈도 상이 및 하천정비 미흡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산지지역 토사유출에 따른 하천 통수능의 저하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 등 유송잡물이 교각에 집적됨에 따른 유사 댐 형성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우수관거의 통수능 부족으로 유출수의 지상 월류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과거발생한 재해이력 분석을 위한 조사자료가 아닌 것은?</w:t>
      </w:r>
    </w:p>
    <w:p>
      <w:r>
        <w:t>[choice]</w:t>
      </w:r>
    </w:p>
    <w:p>
      <w:r>
        <w:t>① 재해연보</w:t>
      </w:r>
    </w:p>
    <w:p>
      <w:r>
        <w:t>② 수해백서</w:t>
      </w:r>
    </w:p>
    <w:p>
      <w:r>
        <w:t>③ 방재백서</w:t>
      </w:r>
    </w:p>
    <w:p>
      <w:r>
        <w:t>④ 국가재난관리정보시스템(NDMS)자료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다음중 해일재해의 유형이 아닌 것은?</w:t>
      </w:r>
    </w:p>
    <w:p>
      <w:r>
        <w:t>[choice]</w:t>
      </w:r>
    </w:p>
    <w:p>
      <w:r>
        <w:t>① 해안침식 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파랑, 월파에의한 해안시설 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토사유출 방지시설의 미비로 인한피해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하수가 역류 및 내수배재불량으로 인한 침수피해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4BD9" w:rsidRDefault="00374BD9">
      <w:pPr>
        <w:pStyle w:val="a3"/>
        <w:spacing w:line="288" w:lineRule="auto"/>
        <w:jc w:val="center"/>
      </w:pPr>
      <w:r>
        <w:t>(Subject) 3과목 : 재해분석 (Subject)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재해영향평가등의 협의 실무지침상 재해영향평가 등의 협의 관리체계에 관한 사항으로 틀린 것은?</w:t>
      </w:r>
    </w:p>
    <w:p>
      <w:r>
        <w:t>[choice]</w:t>
      </w:r>
    </w:p>
    <w:p>
      <w:r>
        <w:t>① 발생 가능한 피해는 강제적인 규제조치를 통해 방지하는 규제적수단이다.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재해피해시 보상금액을 협의할수 있는 협의적 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평가를 통해 승인된 계획을 통하여 개발이 완료된 이후 발생할 수 있는 천재지변에 의한 피해에 대해서는 분쟁조정과 피해배상의 부분으 포함하는 구제적 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개발에 따른 홍수와 토사 유출량의 증대로 인한 하류지역 피해 및 사면불안정으로 인한 재해요인을 최소화하는 예방적 수단이다.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자연재해저감종합계획 세부수립기준상 바람재해 위험지구 후보지 위험요인 분석에 관한 사항으로 틀린 것은?</w:t>
      </w:r>
    </w:p>
    <w:p>
      <w:r>
        <w:t>[choice]</w:t>
      </w:r>
    </w:p>
    <w:p>
      <w:r>
        <w:t>① 지표풍속을 기준으로 바람재해위험지구 후보지의 풍해등급을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바람재해 위험지구 후보지 전체에 대하여 GIS기법을 이용하여 10년 빈도 지표풍속을 정량적으로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현실적으로 수립가능한 저감대책은 비구조적 저감대책위주로 제한적인 점을 고려하여 태풍 시뮬레이션이나 바람장수치모형에 의한 분석등 과도한분석을 요구하는 것은 지양되어야한다.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분석결과는 GIS기법등을 이용하여 극한 풍속에 미치는 지형 및 지표 거칠기의 정량적 영향을 최소 8개 풍향에대하여 분석한후 위험 지표풍속을 산출하여 결과는 GIS기법을 이용하여 위험요인지도로 표출한다.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하천재해의 발생원인이 아닌 것은?</w:t>
      </w:r>
    </w:p>
    <w:p>
      <w:r>
        <w:t>[choice]</w:t>
      </w:r>
    </w:p>
    <w:p>
      <w:r>
        <w:t>① TTP이탈</w:t>
      </w:r>
    </w:p>
    <w:p>
      <w:r>
        <w:t>② 제방 유실</w:t>
      </w:r>
    </w:p>
    <w:p>
      <w:r>
        <w:t>③ 제방폭 협소</w:t>
      </w:r>
    </w:p>
    <w:p>
      <w:r>
        <w:t>④ 계획홍수량을 초과하는 이상호우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하천유역 상류에 하천횡단 구조물을 건설하기 위하여 가물막이 시설을 설치하고자 한다. 가물막이 시설을 재현기간 30년 홍수에 견딜수 있도록 설계한다면 설치 후 10년 동안 한번도 파괴되지 않을 확률(%)은?</w:t>
      </w:r>
    </w:p>
    <w:p>
      <w:r>
        <w:t>[choice]</w:t>
      </w:r>
    </w:p>
    <w:p>
      <w:r>
        <w:t>① 3.3</w:t>
      </w:r>
    </w:p>
    <w:p>
      <w:r>
        <w:t>② 50.8</w:t>
      </w:r>
    </w:p>
    <w:p>
      <w:r>
        <w:t>③ 71.2</w:t>
      </w:r>
    </w:p>
    <w:p>
      <w:r>
        <w:t>④ 100.0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통합방재성능평가시 방재시설의 평가지수 산정방식은?</w:t>
      </w:r>
    </w:p>
    <w:p>
      <w:r>
        <w:t>[choice]</w:t>
      </w:r>
    </w:p>
    <w:p>
      <w:r>
        <w:t>① (방재시설 설계비)÷(홍수부담량)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(방재시설 복구비)÷(홍수부담량)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(방재시설 개선사업비)÷(홍수부담량)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(방재시설 설계강우량)÷(홍수부담량)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방재성능목표 달성을 위한 개선대책수립절차로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276350"/>
            <wp:effectExtent l="0" t="0" r="0" b="0"/>
            <wp:docPr id="14" name="그림 14" descr="EMB00005438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2712" descr="EMB000054386a8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ㄴ → ㄹ → ㅁ → ㅂ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ㄴ → ㄹ → ㅂ → ㅁ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ㄹ → ㄴ → ㅁ → ㅂ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 → ㄴ → ㅂ → ㅁ → ㄱ → ㄷ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지역별 방재성능목표 설정∙운영기준상 다음조건일 때 A지역의 방재성능목표 강우량(mm/h)은? (단, 지역별 방재성능목표 산정방법을 적용하며,지속기간은 1시간으로 한다.)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085850"/>
            <wp:effectExtent l="0" t="0" r="9525" b="0"/>
            <wp:docPr id="13" name="그림 13" descr="EMB00005438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7968" descr="EMB000054386a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75.0</w:t>
      </w:r>
    </w:p>
    <w:p>
      <w:r>
        <w:t>② 80.0</w:t>
      </w:r>
    </w:p>
    <w:p>
      <w:r>
        <w:t>③ 85.0</w:t>
      </w:r>
    </w:p>
    <w:p>
      <w:r>
        <w:t>④ 90.0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재해복구사업의 분석∙평가 시행지침상 다음에서 설명하는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12" name="그림 12" descr="EMB00005438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4968" descr="EMB000054386a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재해저감성 평가</w:t>
      </w:r>
    </w:p>
    <w:p>
      <w:r>
        <w:t>② 방재성능목표평가</w:t>
      </w:r>
    </w:p>
    <w:p>
      <w:r>
        <w:t>③ 재해복구사업평가</w:t>
      </w:r>
    </w:p>
    <w:p>
      <w:r>
        <w:t>④ 재해복구사업 분석∙평가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방재성능개선대책의 경제성 평가시 사업비 산정에 포함되는 것을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33400"/>
            <wp:effectExtent l="0" t="0" r="0" b="0"/>
            <wp:docPr id="11" name="그림 11" descr="EMB00005438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0600" descr="EMB000054386a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ㄷ</w:t>
      </w:r>
    </w:p>
    <w:p>
      <w:r>
        <w:t>② ㄱ, ㄴ,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방재성능 개선대책 시행계획 수립시 경제성 평가지수 산정식은?</w:t>
      </w:r>
    </w:p>
    <w:p>
      <w:r>
        <w:t>[choice]</w:t>
      </w:r>
    </w:p>
    <w:p>
      <w:r>
        <w:t>① (정비를 하지 않는 경우 예상되는 피해금액)÷(개선대책사업비)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(홍수∙호우로 인하여 유사지역에 발생한 피해금액)÷(개선대책사업비)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(홍수∙호우로 인하여 유사지역에 발생한 피해금액의 평균치)÷(개선대책사업비)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(홍수∙호우로 인하여 유사지역에 발생한 피해금액의 최고치의90%)÷(개선대책사업비)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합리식에 의한 홍수유출량 산정식에 관한 사항으로 틀린 것은?</w:t>
      </w:r>
    </w:p>
    <w:p>
      <w:r>
        <w:t>[choice]</w:t>
      </w:r>
    </w:p>
    <w:p>
      <w:r>
        <w:t>① 유출계수는 각각 다른 발생확률을 갖는 강우-유출 사상에 따라 달라진다.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 도달시간과 동일한 지속기간을 갖는 강우조건에서 최대홍수가 발생한다.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도달시간은 유역 내 가장 먼 지점부터 설계지점까지 물이 유입되는데 소유되는 시간이다.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첨두유출량의 발생확률은 주어진 도달시간에 대응하는 강우강도의 발생확률과 동일한다.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자연재해저감종합계획 세부수립기준상 토사재해위험지구 예비후보지 선정기준에 관한 사항으로 틀린 것은?</w:t>
      </w:r>
    </w:p>
    <w:p>
      <w:r>
        <w:t>[choice]</w:t>
      </w:r>
    </w:p>
    <w:p>
      <w:r>
        <w:t>① 야계지역 예비후보지:자연재해 관련 방재시설 중에서 토사재해에 해당하는 사방댐을 제외한 야계지역을 예비후보지로 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우수관거 산지접합부 예비후보지:도시 우수관망 상류단 산지접합부의 침사지등과 같은 토사 저감시설 미비로 인한 피해발생가능지역을 예비후보지로선정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계곡부 토석류 예비후보지:계곡부 산지하천 주변의 토석류 유출로 인한 붕괴시 영향범위내 인명피해 시설 및 기 반시설이 포함되어 있어 피해가 예상되는 지역을 예비후보지로 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토사유출 예비후보지:과거 산불 발생지역, 채석장, 고랭지 채소밭 등의 하류부에 위치하여 피해가 예상되는 주거지, 하천, 저류지, 농경지, 양식장등의 지역을 예비후보지로 선정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빗물펌프장 용량부족으로 인한 침수 발생시 방재성능 향상을 위한 대책이 아닌 것은?</w:t>
      </w:r>
    </w:p>
    <w:p>
      <w:r>
        <w:t>[choice]</w:t>
      </w:r>
    </w:p>
    <w:p>
      <w:r>
        <w:t>① 방수로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고지배수로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빗물펌프장 용량 증설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빗물펌프장과 연결된 유수지 축소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재해복구사업의 분석∙평가 시행지침상 재해복구사업의 분석∙평가에 관한 사항으로 틀린 것은?</w:t>
      </w:r>
    </w:p>
    <w:p>
      <w:r>
        <w:t>[choice]</w:t>
      </w:r>
    </w:p>
    <w:p>
      <w:r>
        <w:t>① 분석∙평가시 지역경제발전성평가를 수행하여야한다.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시∙군∙구청장은 복구사업관련자료를 활용하여 분석평가를 실시하여야 하며 업무대행은 불가하다.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분석평가결과의 적정성에 관한 사전검토 및 실무적인 자문을 위하여 시∙군 ∙구에 분석평가위원회를 둔다.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시∙군∙구청장은 분석평가를 완료한 경우에는 30일 이내에 특별시장, 광역시장, 도지사, 특별자치도를 거쳐 행정안전부 장관에게 최종 평가결과를 제출하여야한다.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방재성능향상을 위한 개선대책 수립에 관한 사항으로 틀린 것은?</w:t>
      </w:r>
    </w:p>
    <w:p>
      <w:r>
        <w:t>[choice]</w:t>
      </w:r>
    </w:p>
    <w:p>
      <w:r>
        <w:t>① 주민 호응도를 고려한다.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평가지수 높은 사업지구를 선정한다.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소하천정비종합계획,하수도정비기본 계획등 관련 계획을 충분히반영한다.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 개선대책 수립이 불가능한 지역은 방재교육 실시 등의 비구조적 대책을 수립한다.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방재성능 개선대책 수립시 고려하여야하는 방재시설물의 특성에 관한 설명으로 틀린 것은?</w:t>
      </w:r>
    </w:p>
    <w:p>
      <w:r>
        <w:t>[choice]</w:t>
      </w:r>
    </w:p>
    <w:p>
      <w:r>
        <w:t>① 기능성이란 방재시설물이 재해경감에 어떠한 기능과 역할을 담당하고 있는 지를 분석∙평가하는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안정성이란 재해로 인한 안전확보여부 및 재해재발방지여부를 정성적, 정량적으로 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시공성이란 방재시설물에 최적화된 기획, 설계, 유지관리등에 이르기 위한 시공능력을 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경제성이란 방재시설물의 붕괴시 인명∙재산등의 돌이킬 수 없는 피해가 따르므로 가능한 한 재해복구비용을 감 소시킬수 있는 정도를 평가하는 것이다.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본류 외수위 상승, 내수지역 홍수량증가등으로 인한 내수배제불량으로 인명과 재산상의 손실이 발생되는 재해는?</w:t>
      </w:r>
    </w:p>
    <w:p>
      <w:r>
        <w:t>[choice]</w:t>
      </w:r>
    </w:p>
    <w:p>
      <w:r>
        <w:t>① 하천재해</w:t>
      </w:r>
    </w:p>
    <w:p>
      <w:r>
        <w:t>② 가뭄재해</w:t>
      </w:r>
    </w:p>
    <w:p>
      <w:r>
        <w:t>③ 내수재해</w:t>
      </w:r>
    </w:p>
    <w:p>
      <w:r>
        <w:t>④ 토사재해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면적 0.54km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,유출계수 0.65인유역의 2시간동안 확률강우량 200mm를 배제 할 수 있는 배수통관의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104900"/>
            <wp:effectExtent l="0" t="0" r="0" b="0"/>
            <wp:docPr id="10" name="그림 10" descr="EMB00005438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23784" descr="EMB000054386a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3.90</w:t>
      </w:r>
    </w:p>
    <w:p>
      <w:r>
        <w:t>② 4.68</w:t>
      </w:r>
    </w:p>
    <w:p>
      <w:r>
        <w:t>③ 9.36</w:t>
      </w:r>
    </w:p>
    <w:p>
      <w:r>
        <w:t>④ 16.85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재해복구사업의 분석∙평가 시행지침상 재해복구사업 분석평가를 통해 도출된 문제점에 대하여 제시되어야할 개선방안과 구체적인 활용방안이 아닌 것은?</w:t>
      </w:r>
    </w:p>
    <w:p>
      <w:r>
        <w:t>[choice]</w:t>
      </w:r>
    </w:p>
    <w:p>
      <w:r>
        <w:t>① 재난취약계층의 안전성 향상방안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지역발전성과 지역주민 생활환경의 쾌적성 향상방안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자연재해저감 종합계획 등 관련계획∙기준등과의 연계방안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유역∙수계 및 배수구역의 통합방재성능 효과 향상방안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하수관로의 방재성능평가 내용이 아닌 것은?</w:t>
      </w:r>
    </w:p>
    <w:p>
      <w:r>
        <w:t>[choice]</w:t>
      </w:r>
    </w:p>
    <w:p>
      <w:r>
        <w:t>① 하수관로, 배수펌프장 및 연계 방재시설의 설계빈도 검토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강우-유출모의 결과를 토대로 하수관로 방재성능 평가표 작성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모의결과 침수 발생여부에 따라 기존 시설유지 또는 추가 설치 검토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기술진단을 통한 관리상태 점검 및 개선 계획 수립여부 검토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4BD9" w:rsidRDefault="00374BD9">
      <w:pPr>
        <w:pStyle w:val="a3"/>
        <w:spacing w:line="288" w:lineRule="auto"/>
        <w:jc w:val="center"/>
      </w:pPr>
      <w:r>
        <w:t>(Subject) 4과목 : 재해대책 (Subject)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재해지도작성기준등에 관한 지침상 홍수범람예상도 작성의 기술적 범위를 나타내는 홍수범람 시나리오 종류가 아닌 것은?</w:t>
      </w:r>
    </w:p>
    <w:p>
      <w:r>
        <w:t>[choice]</w:t>
      </w:r>
    </w:p>
    <w:p>
      <w:r>
        <w:t>① 범람 시나리오</w:t>
      </w:r>
    </w:p>
    <w:p>
      <w:r>
        <w:t>② 빈도규모 시나리오</w:t>
      </w:r>
    </w:p>
    <w:p>
      <w:r>
        <w:t>③ 유역조건 시나리오</w:t>
      </w:r>
    </w:p>
    <w:p>
      <w:r>
        <w:t>④재난복구 시나리오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소하천설계기준상 소하천의 신설교량 계획시 고려해야 할 사항을 틀린 것은?</w:t>
      </w:r>
    </w:p>
    <w:p>
      <w:r>
        <w:t>[choice]</w:t>
      </w:r>
    </w:p>
    <w:p>
      <w:r>
        <w:t>① 교량의 설치로 홍수흐름이 방해가 되지 않도록 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교량형하고는 제방의 여유고 이상을 적용함을 원칙으로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소하천하도 내에는 교각을 설치하지 않는 것을 원칙으로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소하천 구역내에는 교대를 설치하지 않는 것을 원칙으로 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재해지도 작성기준등에 관한 지침상 침수흔적도 작성 절차로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085850"/>
            <wp:effectExtent l="0" t="0" r="0" b="0"/>
            <wp:docPr id="9" name="그림 9" descr="EMB00005438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3936" descr="EMB000054386a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→ ㄷ → ㄴ → ㄹ</w:t>
      </w:r>
    </w:p>
    <w:p>
      <w:r>
        <w:t>② ㄱ → ㄷ → ㄹ → ㄴ</w:t>
      </w:r>
    </w:p>
    <w:p>
      <w:r>
        <w:t>③ ㄷ → ㄱ → ㄴ → ㄹ</w:t>
      </w:r>
    </w:p>
    <w:p>
      <w:r>
        <w:t>④ ㄷ → ㄱ → ㄹ → ㄴ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자연재해대책법령상 자연재해위험개선 지구의 재해위험요인에 따른 구분에 해당되지 않는 것은?</w:t>
      </w:r>
    </w:p>
    <w:p>
      <w:r>
        <w:t>[choice]</w:t>
      </w:r>
    </w:p>
    <w:p>
      <w:r>
        <w:t>① 토사위험지구</w:t>
      </w:r>
    </w:p>
    <w:p>
      <w:r>
        <w:t>② 해일위험지구</w:t>
      </w:r>
    </w:p>
    <w:p>
      <w:r>
        <w:t>③ 취약방재시설지구</w:t>
      </w:r>
    </w:p>
    <w:p>
      <w:r>
        <w:t>④ 상습가뭄재해지구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재해지도 작성기준등에 관한 지침상 침수예상도에 포함되어야 하는 내용이 아닌 것은?</w:t>
      </w:r>
    </w:p>
    <w:p>
      <w:r>
        <w:t>[choice]</w:t>
      </w:r>
    </w:p>
    <w:p>
      <w:r>
        <w:t>① 시나리오</w:t>
      </w:r>
    </w:p>
    <w:p>
      <w:r>
        <w:t>② 최대침수범위</w:t>
      </w:r>
    </w:p>
    <w:p>
      <w:r>
        <w:t>③ 강우지속기간</w:t>
      </w:r>
    </w:p>
    <w:p>
      <w:r>
        <w:t>④ 침수심 및 침수수위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재해지도 작성기준등에 관한 지침상 피난활용형 재해정보지도 표준 기재항목 및 내용이 아닌 것은?</w:t>
      </w:r>
    </w:p>
    <w:p>
      <w:r>
        <w:t>[choice]</w:t>
      </w:r>
    </w:p>
    <w:p>
      <w:r>
        <w:t>① 대피장소</w:t>
      </w:r>
    </w:p>
    <w:p>
      <w:r>
        <w:t>② 침수예상구역</w:t>
      </w:r>
    </w:p>
    <w:p>
      <w:r>
        <w:t>③ 경보시설현황</w:t>
      </w:r>
    </w:p>
    <w:p>
      <w:r>
        <w:t>④ 대피가 필요한 지역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자연재해대책법령상 ( )에 들어갈 내용으로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8" name="그림 8" descr="EMB0000543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42792" descr="EMB000054386a9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2월 말일</w:t>
      </w:r>
    </w:p>
    <w:p>
      <w:r>
        <w:t>② 4월 30일</w:t>
      </w:r>
    </w:p>
    <w:p>
      <w:r>
        <w:t>③ 11월 30일</w:t>
      </w:r>
    </w:p>
    <w:p>
      <w:r>
        <w:t>④ 12월 31일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자연재해대책법령상 개발사업의 부지면적이 5만제곱미터 미만이거나 개발사업의 길이가 10킬로미터 미만인 개발사업의 재해영향평가의 협의 기간은? (단, 협의기간연장에 관한 사항은 제외한다.)</w:t>
      </w:r>
    </w:p>
    <w:p>
      <w:r>
        <w:t>[choice]</w:t>
      </w:r>
    </w:p>
    <w:p>
      <w:r>
        <w:t>① 20일</w:t>
      </w:r>
    </w:p>
    <w:p>
      <w:r>
        <w:t>② 30일</w:t>
      </w:r>
    </w:p>
    <w:p>
      <w:r>
        <w:t>③ 40일</w:t>
      </w:r>
    </w:p>
    <w:p>
      <w:r>
        <w:t>④ 45일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자연재해위험 개선지구 유형중 하천횡단교량 및 암거시설이 유수소통에 장애를 주어 당해 시설물의 직접피해 또는 주변이 주택,농경지등의 피해가 발생하는 지역은?</w:t>
      </w:r>
    </w:p>
    <w:p>
      <w:r>
        <w:t>[choice]</w:t>
      </w:r>
    </w:p>
    <w:p>
      <w:r>
        <w:t>① 침수위험지구</w:t>
      </w:r>
    </w:p>
    <w:p>
      <w:r>
        <w:t>② 유실위험지구</w:t>
      </w:r>
    </w:p>
    <w:p>
      <w:r>
        <w:t>③ 고립위험지구</w:t>
      </w:r>
    </w:p>
    <w:p>
      <w:r>
        <w:t>④ 붕괴위험지구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토사유출량 산정시 중량단위 토사유출량은 체적단위 토사유출량으로 환산이 필요하다. 입경0.005mm이상 모래의 구성비가 85%일 때 레인-쾰저(Lane &amp;Koelzer)의 경험식을 적용하면 퇴적토의 단위중량(ton/m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약 0.94</w:t>
      </w:r>
    </w:p>
    <w:p>
      <w:r>
        <w:t>② 약 1.37</w:t>
      </w:r>
    </w:p>
    <w:p>
      <w:r>
        <w:t>③ 약 1.47</w:t>
      </w:r>
    </w:p>
    <w:p>
      <w:r>
        <w:t>④ 약 1.57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내구연한 50년인 하천제방의 설계에서 설계빈도를 100년으로 할 때 내구연한 동안에 하천제방이 파괴될 확률(%)은?</w:t>
      </w:r>
    </w:p>
    <w:p>
      <w:r>
        <w:t>[choice]</w:t>
      </w:r>
    </w:p>
    <w:p>
      <w:r>
        <w:t>① 약 13.3</w:t>
      </w:r>
    </w:p>
    <w:p>
      <w:r>
        <w:t>② 약 39.5</w:t>
      </w:r>
    </w:p>
    <w:p>
      <w:r>
        <w:t>③ 약 60.5</w:t>
      </w:r>
    </w:p>
    <w:p>
      <w:r>
        <w:t>④ 약 86.7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재해지도 작성기준등에 관한 지침상 침수흔적의 표시방법 및 부착시기에 관한 설명으로 틀린 것은?</w:t>
      </w:r>
    </w:p>
    <w:p>
      <w:r>
        <w:t>[choice]</w:t>
      </w:r>
    </w:p>
    <w:p>
      <w:r>
        <w:t>① 표찰 부착시기는 침수흔적 조사후 30일 이내에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표찰에는 침수년∙월∙일 및 침수위(EL.m),침수심(m)등을 기재한다.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표찰은 산화(녹)될 우려가 없는 재질을 사용하여야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침수흔적을 영구적으로 표시∙관리할 수 있도록 건물 및 주요 침수지역에 표찰형태로 부착한다.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확률강우량이 150mm이고, 강우지속기간이 180분일 경우 강우강도(mm/h)는?</w:t>
      </w:r>
    </w:p>
    <w:p>
      <w:r>
        <w:t>[choice]</w:t>
      </w:r>
    </w:p>
    <w:p>
      <w:r>
        <w:t>① 50</w:t>
      </w:r>
    </w:p>
    <w:p>
      <w:r>
        <w:t>② 60</w:t>
      </w:r>
    </w:p>
    <w:p>
      <w:r>
        <w:t>③ 70</w:t>
      </w:r>
    </w:p>
    <w:p>
      <w:r>
        <w:t>④ 80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재해지도 작성 기준등에 관한 지침상 재해 지도 작성에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33400"/>
            <wp:effectExtent l="0" t="0" r="9525" b="0"/>
            <wp:docPr id="7" name="그림 7" descr="EMB00005438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58272" descr="EMB000054386a9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소하천설계기준상 소하천 조사항목중 유역특성 조사항목에 해당하지 않는 것은?</w:t>
      </w:r>
    </w:p>
    <w:p>
      <w:r>
        <w:t>[choice]</w:t>
      </w:r>
    </w:p>
    <w:p>
      <w:r>
        <w:t>① 시설물</w:t>
      </w:r>
    </w:p>
    <w:p>
      <w:r>
        <w:t>② 유역형상</w:t>
      </w:r>
    </w:p>
    <w:p>
      <w:r>
        <w:t>③ 하천형태</w:t>
      </w:r>
    </w:p>
    <w:p>
      <w:r>
        <w:t>④ 토질 및 토양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재해지도 작성 기준등에 관한 지침상 ‘침수’에 해당하지 않는 것은?</w:t>
      </w:r>
    </w:p>
    <w:p>
      <w:r>
        <w:t>[choice]</w:t>
      </w:r>
    </w:p>
    <w:p>
      <w:r>
        <w:t>① 도심 및 농어촌의 주거∙상업∙산업단지의 대상지역이 0.3m이상이 침수될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농경지 지역의 침수심은 벼 등의 높이 등을 감안하여 0.5m이상이 침수될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원예시설 농경지는 침수에 취약하여 침수심이 0.2m이상이면서 12시간 이상 침수된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지하상가등과 같은 지하공간으로 침수 높이를 별도로 정하지 않고 침수로 인해 불편을 야기 할 경우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자연재해대책법령상 우수유출저감시설 종류중 침투시설을 모두고른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904875"/>
            <wp:effectExtent l="0" t="0" r="0" b="9525"/>
            <wp:docPr id="6" name="그림 6" descr="EMB00005438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9664" descr="EMB000054386a9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ㄷ, ㄹ</w:t>
      </w:r>
    </w:p>
    <w:p>
      <w:r>
        <w:t>③ ㄱ, ㄷ, ㄹ</w:t>
      </w:r>
    </w:p>
    <w:p>
      <w:r>
        <w:t>④ ㄱ,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자연재해대책법령상 비상대처계획에 포함 되어야하는 사항이 아닌 것은? (단, 그 밖에 사항은 제외한다.)</w:t>
      </w:r>
    </w:p>
    <w:p>
      <w:r>
        <w:t>[choice]</w:t>
      </w:r>
    </w:p>
    <w:p>
      <w:r>
        <w:t>① 경보체계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비상대피계획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비상시 응급행동 요령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 및 저수지 붕괴 위험성 평가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우수유출저감시설 중 지역 내(on-site) 저류시설의 종류가 아닌 것은?</w:t>
      </w:r>
    </w:p>
    <w:p>
      <w:r>
        <w:t>[choice]</w:t>
      </w:r>
    </w:p>
    <w:p>
      <w:r>
        <w:t>① 공원저류</w:t>
      </w:r>
    </w:p>
    <w:p>
      <w:r>
        <w:t>② 주차장저류</w:t>
      </w:r>
    </w:p>
    <w:p>
      <w:r>
        <w:t>③ 운동장저류</w:t>
      </w:r>
    </w:p>
    <w:p>
      <w:r>
        <w:t>④ 하수도 간선저류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자연재해저감 종합계획 세부수립기준 상 전지역 단위 저감대책 중 비구조적 저감대책이 아닌 것은?</w:t>
      </w:r>
    </w:p>
    <w:p>
      <w:r>
        <w:t>[choice]</w:t>
      </w:r>
    </w:p>
    <w:p>
      <w:r>
        <w:t>① 재해지도 작성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운영 체계 개선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 침사지 겸 저류지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 예보∙경보 종합계획 구축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4BD9" w:rsidRDefault="00374BD9">
      <w:pPr>
        <w:pStyle w:val="a3"/>
        <w:spacing w:line="288" w:lineRule="auto"/>
        <w:jc w:val="center"/>
      </w:pPr>
      <w:r>
        <w:t>(Subject) 5과목 : 방재사업 (Subject)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자연재해위험개선지구 관리지침상 붕괴위험지구의 편익분석에 관한 사항으로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5" name="그림 5" descr="EMB00005438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1672" descr="EMB000054386aa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①ㄱ:2, ㄴ:50</w:t>
      </w:r>
    </w:p>
    <w:p>
      <w:r>
        <w:t>② ㄱ:2, ㄴ:70</w:t>
      </w:r>
    </w:p>
    <w:p>
      <w:r>
        <w:t>③ ㄱ:3, ㄴ:50</w:t>
      </w:r>
    </w:p>
    <w:p>
      <w:r>
        <w:t>④ ㄱ:3, ㄴ:70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방재시설의 결함에 따른 보수,보강공법에 관한 사항으로 틀린 것은?</w:t>
      </w:r>
    </w:p>
    <w:p>
      <w:r>
        <w:t>[choice]</w:t>
      </w:r>
    </w:p>
    <w:p>
      <w:r>
        <w:t>① 누수 - 그라우팅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사면의활동 - 차수막 공법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동해와 열화에 의한 부삭 - 표층부 교체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균열과 철근 부식 - Sealing 재주입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관리지침상 최종 투자우선순위 선정시 고려되는 부가적 평가항목이 아닌 것은?</w:t>
      </w:r>
    </w:p>
    <w:p>
      <w:r>
        <w:t>[choice]</w:t>
      </w:r>
    </w:p>
    <w:p>
      <w:r>
        <w:t>① 지속성</w:t>
      </w:r>
    </w:p>
    <w:p>
      <w:r>
        <w:t>② 효율성</w:t>
      </w:r>
    </w:p>
    <w:p>
      <w:r>
        <w:t>③ 정책성</w:t>
      </w:r>
    </w:p>
    <w:p>
      <w:r>
        <w:t>④ 준비도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다음중 피해주기와 홍수빈도율에 대한 설명으로 옳은 것을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85850"/>
            <wp:effectExtent l="0" t="0" r="0" b="0"/>
            <wp:docPr id="4" name="그림 4" descr="EMB0000543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9016" descr="EMB000054386aa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ㄷ, ㄹ</w:t>
      </w:r>
    </w:p>
    <w:p>
      <w:r>
        <w:t>③ ㄱ, ㄹ</w:t>
      </w:r>
    </w:p>
    <w:p>
      <w:r>
        <w:t>④ ㄴ, ㄷ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도시∙군계획시설의 결정∙구조 및 설치기준에 관한 규칙상 방풍설비로 방풍림시설을 설치하지 않는 것은?</w:t>
      </w:r>
    </w:p>
    <w:p>
      <w:r>
        <w:t>[choice]</w:t>
      </w:r>
    </w:p>
    <w:p>
      <w:r>
        <w:t>① 대규모 구역을 대상으로하는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해안에 접한지역에 설치하는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독립된 단위시설을 대상으로 설치하는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연안침식이 심각하거나 우려되는 지역 및 방재지구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자연재해저감 종합계획 세부수립기준상 다음에서 설명하는 용어는?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3" name="그림 3" descr="EMB0000543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3912" descr="EMB000054386aa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설해취약지수</w:t>
      </w:r>
    </w:p>
    <w:p>
      <w:r>
        <w:t>② 설해최고조위</w:t>
      </w:r>
    </w:p>
    <w:p>
      <w:r>
        <w:t>③ 설해위험일수</w:t>
      </w:r>
    </w:p>
    <w:p>
      <w:r>
        <w:t>④ 설해위험요인지수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우수유출저감대책 수립시 펌프설비 설계의 고려사항으로 틀린 것은?</w:t>
      </w:r>
    </w:p>
    <w:p>
      <w:r>
        <w:t>[choice]</w:t>
      </w:r>
    </w:p>
    <w:p>
      <w:r>
        <w:t>① 펌프는 효율을 고려하여 가능한 소용량의 것으로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펌프는 가능한 최고 효율점 부근에서 운전하도록 대수와 용량을 결정한다.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설치대수는 유지관리가 편리하도록 가능한 대수를 적게 하고 동일 용량으로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안전하고 확실하게 운전이 가능하고 특히 조작이나 취급이 용이해야 한다.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방재시설의 유지∙관리 평가항목∙기준 및 평가방법 등에 관한 고시상 행정안전부장관이 재난책임기관장의 유지관리를 평가해야 하는 방재시설이 아닌 것은?</w:t>
      </w:r>
    </w:p>
    <w:p>
      <w:r>
        <w:t>[choice]</w:t>
      </w:r>
    </w:p>
    <w:p>
      <w:r>
        <w:t>① 소하천시설 중 수문</w:t>
      </w:r>
    </w:p>
    <w:p>
      <w:r>
        <w:t>② 도로시설 중 공동구</w:t>
      </w:r>
    </w:p>
    <w:p>
      <w:r>
        <w:t>③ 어항시설 중 물양장</w:t>
      </w:r>
    </w:p>
    <w:p>
      <w:r>
        <w:t>④ 하천시설 중 관측시설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우리나라의 지형적 특성에 따른 연안침식 유형이 아닌 것은?</w:t>
      </w:r>
    </w:p>
    <w:p>
      <w:r>
        <w:t>[choice]</w:t>
      </w:r>
    </w:p>
    <w:p>
      <w:r>
        <w:t>① 이상파랑</w:t>
      </w:r>
    </w:p>
    <w:p>
      <w:r>
        <w:t>② 토사포락</w:t>
      </w:r>
    </w:p>
    <w:p>
      <w:r>
        <w:t>③ 호안붕괴</w:t>
      </w:r>
    </w:p>
    <w:p>
      <w:r>
        <w:t>④ 백사장 침식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경제성평가 지표 중 모든 타당한 경제적 자료를 단일 계산화하여 평가나 순위매김이 가능하도록 한 방법은? (문제 오류로 가답안 발표시 2번이 답안으로 발표되었으나, 확정답안 발표시 전항 정답 처리 되었습니다. 여기서는 가답안인 2번을 누르면 정답 처리 됩니다.)</w:t>
      </w:r>
    </w:p>
    <w:p>
      <w:r>
        <w:t>[choice]</w:t>
      </w:r>
    </w:p>
    <w:p>
      <w:r>
        <w:t>① 내부수익률(IRR)</w:t>
      </w:r>
    </w:p>
    <w:p>
      <w:r>
        <w:t>② 순현재가치(NPV)</w:t>
      </w:r>
    </w:p>
    <w:p>
      <w:r>
        <w:t>③ 순평균수익률(NARR)</w:t>
      </w:r>
    </w:p>
    <w:p>
      <w:r>
        <w:t>④ 편익∙비용비(B/C ratio)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하천제방 복구 시 확보해야 되는 다짐는?</w:t>
      </w:r>
    </w:p>
    <w:p>
      <w:r>
        <w:t>[choice]</w:t>
      </w:r>
    </w:p>
    <w:p>
      <w:r>
        <w:t>① 50%이상</w:t>
      </w:r>
    </w:p>
    <w:p>
      <w:r>
        <w:t>② 70%이상</w:t>
      </w:r>
    </w:p>
    <w:p>
      <w:r>
        <w:t>③ 80%이상</w:t>
      </w:r>
    </w:p>
    <w:p>
      <w:r>
        <w:t>④ 90%이상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제방에서 제체 누수가 발생했을 경우의 대책으로 틀린 것은?</w:t>
      </w:r>
    </w:p>
    <w:p>
      <w:r>
        <w:t>[choice]</w:t>
      </w:r>
    </w:p>
    <w:p>
      <w:r>
        <w:t>① 제방에 배수로 설치</w:t>
      </w:r>
    </w:p>
    <w:p>
      <w:r>
        <w:t>② 제체내 차수벽 설치</w:t>
      </w:r>
    </w:p>
    <w:p>
      <w:r>
        <w:t>③ 앞비탈면 불투수 피복처리</w:t>
      </w:r>
    </w:p>
    <w:p>
      <w:r>
        <w:t>④ 제내 비탈면 보강(압성토)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다음중 연평균 유지관리비에 관한 내용으로 틀린 것은?</w:t>
      </w:r>
    </w:p>
    <w:p>
      <w:r>
        <w:t>[choice]</w:t>
      </w:r>
    </w:p>
    <w:p>
      <w:r>
        <w:t>① 간편법의 연평균 유지관리비는 연평균 사업비의 0.5%이다.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간편법의 연평균 유지관리비는 (연평균사업비-잔존가치) × 0.2%이다.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개선법의 연평균 유지관리비는 총 사업비의 0.5%이다.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개선법의 연평균 유지관리븐 (총 사업비 - 잔존가치) × 2%이다.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시설물의 안전 및 유지관리에 관한 특별법령상 각 안전등급의 정밀안전진단 실시 시기로 옳은 것은?</w:t>
      </w:r>
    </w:p>
    <w:p>
      <w:r>
        <w:t>[choice]</w:t>
      </w:r>
    </w:p>
    <w:p>
      <w:r>
        <w:t>① A등급: 3년에 1회이상</w:t>
      </w:r>
    </w:p>
    <w:p>
      <w:r>
        <w:t>② B등급: 4년에 1회이상</w:t>
      </w:r>
    </w:p>
    <w:p>
      <w:r>
        <w:t>③ C등급: 5년에 1회이상</w:t>
      </w:r>
    </w:p>
    <w:p>
      <w:r>
        <w:t>④ D등급: 6년에 1회이상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사면보강공법 중 저항력 증가법이 아닌 것은?</w:t>
      </w:r>
    </w:p>
    <w:p>
      <w:r>
        <w:t>[choice]</w:t>
      </w:r>
    </w:p>
    <w:p>
      <w:r>
        <w:t>① 앵커공법</w:t>
      </w:r>
    </w:p>
    <w:p>
      <w:r>
        <w:t>② 네일공법</w:t>
      </w:r>
    </w:p>
    <w:p>
      <w:r>
        <w:t>③ 압성토공법</w:t>
      </w:r>
    </w:p>
    <w:p>
      <w:r>
        <w:t>④ 억지말뚝공법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사방댐을 설치하기에 가장적합한위치는?</w:t>
      </w:r>
    </w:p>
    <w:p>
      <w:r>
        <w:t>[choice]</w:t>
      </w:r>
    </w:p>
    <w:p>
      <w:r>
        <w:t>① 상류 계류바닥의 물매가 급한곳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상하류 계곡 폭의 변화가 없는곳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계상의 양단에 퇴적암이 있는지역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상류부의 계폭이 넓고 경사가 완만한 지역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자연재해대책법령상 상습가뭄재해지역에 대한 생활수∙먹는물 분야의 중장기 대책에 포함되어야하는 사항을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904875"/>
            <wp:effectExtent l="0" t="0" r="0" b="9525"/>
            <wp:docPr id="2" name="그림 2" descr="EMB00005438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3928" descr="EMB000054386aa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 ,ㄷ</w:t>
      </w:r>
    </w:p>
    <w:p>
      <w:r>
        <w:t>② ㄱ, ㄴ, ㄹ</w:t>
      </w:r>
    </w:p>
    <w:p>
      <w:r>
        <w:t>③ ㄱ, ㄷ, ㄹ</w:t>
      </w:r>
    </w:p>
    <w:p>
      <w:r>
        <w:t>④ ㄴ, ㄷ, ㄹ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자연재해위험개선지구 관리지침상 다차원법의 농작물 피해액 산정에 필요한 요인이 아닌 것은?</w:t>
      </w:r>
    </w:p>
    <w:p>
      <w:r>
        <w:t>[choice]</w:t>
      </w:r>
    </w:p>
    <w:p>
      <w:r>
        <w:t>① 침수심</w:t>
      </w:r>
    </w:p>
    <w:p>
      <w:r>
        <w:t>② 매몰지역(m2)</w:t>
      </w:r>
    </w:p>
    <w:p>
      <w:r>
        <w:t>③ 농작물자산가치(원)</w:t>
      </w:r>
    </w:p>
    <w:p>
      <w:r>
        <w:t>④ 침수시간별 피해율(%)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소규모 개발사업의 우수유출저감시설 계획에서 개발에 따른 불투수면적이 12000m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 증가되었다 개발에 따른 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120</w:t>
      </w:r>
    </w:p>
    <w:p>
      <w:r>
        <w:t>② 600</w:t>
      </w:r>
    </w:p>
    <w:p>
      <w:r>
        <w:t>③ 1200</w:t>
      </w:r>
    </w:p>
    <w:p>
      <w:r>
        <w:t>④ 6000</w:t>
      </w:r>
    </w:p>
    <w:p>
      <w:r>
        <w:t>&lt;&lt;&lt;QUESTION&gt;&gt;&gt;</w:t>
      </w:r>
    </w:p>
    <w:p w:rsidR="00374BD9" w:rsidRDefault="00374BD9" w:rsidP="00374BD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사방사업법령상 사방시설의 점검에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14375"/>
            <wp:effectExtent l="0" t="0" r="0" b="9525"/>
            <wp:docPr id="1" name="그림 1" descr="EMB00005438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3648" descr="EMB000054386a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5</w:t>
      </w: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74BD9" w:rsidRDefault="00374BD9" w:rsidP="00374BD9"/>
    <w:sectPr w:rsidR="002B4572" w:rsidRPr="00374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D9"/>
    <w:rsid w:val="00374BD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5647C-C4B9-43DF-AF12-AD7AE160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4B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4B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4B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4B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4B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