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21FA" w:rsidTr="009921F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관 내부에서 유체가 흐를 때 흐름이 완전난류라면 수두손실은 어떻게 되겠는가?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대략적으로 속도의 제곱에 반비례한다.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대략적으로 직경의 제곱에 반비례하고 속도에 정비례한다.</w:t>
      </w:r>
    </w:p>
    <w:p w:rsidR="009921FA" w:rsidRDefault="009921FA" w:rsidP="009921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대략적으로 속도의 제곱에 비례한다.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대략적으로 속도에 정비례한다.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정상유동과 관계있는 식은? (단, V = 속도벡터, s = 임의방향좌표, t = 시간이다.)</w:t>
      </w:r>
    </w:p>
    <w:p w:rsidR="009921FA" w:rsidRDefault="009921FA" w:rsidP="009921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447675"/>
            <wp:effectExtent l="0" t="0" r="0" b="9525"/>
            <wp:docPr id="20" name="그림 20" descr="EMB000069ec6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2688" descr="EMB000069ec68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28625"/>
            <wp:effectExtent l="0" t="0" r="0" b="9525"/>
            <wp:docPr id="19" name="그림 19" descr="EMB000069ec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2592" descr="EMB000069ec68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47700" cy="438150"/>
            <wp:effectExtent l="0" t="0" r="0" b="0"/>
            <wp:docPr id="18" name="그림 18" descr="EMB000069ec6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3096" descr="EMB000069ec68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17" name="그림 17" descr="EMB000069ec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1656" descr="EMB000069ec68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물이 23m/s의 속도로 노즐에서 수직상방으로 분사될 때 손실을 무시하면 약 몇 m 까지 물이 상승하는가?</w:t>
      </w:r>
    </w:p>
    <w:p w:rsidR="009921FA" w:rsidRDefault="009921FA" w:rsidP="009921F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9921FA" w:rsidRDefault="009921FA" w:rsidP="009921F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기체가 0.1kg/s 로 직경 40cm인 관내부를 등온으로 흐를 때 압력이 30kgf/m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abs, R = 20kgf·m/kg·K, T = 27℃ 라면 평균속도는 몇 m/s 인가?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67.2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98.7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159.2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내경 0.0526m 인 철관 내를 점도가 0.01kg/m·s 이고 밀도가 1200kg/m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액체가 1.16m/s 의 평균속도로 흐를 때 Reynolds 수는 약 얼마인가?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36.61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3661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732.2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7322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어떤 유체의 비중량이 20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 점성계수가 0.1N·s/m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 동점성계수는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단위로 얼마인가?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2.0×10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4.9×10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2.0×10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성능이 동일한 n e의 펌프를 서로 병렬로 연결하고 원래와 같은 양정에서 작동시킬 때 유체의 토출량은?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1/n로 감소한다.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n배로 증가한다.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원래와 동일하다.</w:t>
      </w:r>
      <w:r>
        <w:tab/>
      </w:r>
      <w:r>
        <w:rPr>
          <w:rFonts w:ascii="굴림" w:hint="eastAsia"/>
          <w:sz w:val="18"/>
          <w:szCs w:val="18"/>
        </w:rPr>
        <w:t>④ 1/2n로 감소한다.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직각좌표계 상에서 Euler 기술법으로 유동을 기술할 때 </w:t>
      </w:r>
      <w:r>
        <w:rPr>
          <w:noProof/>
        </w:rPr>
        <w:drawing>
          <wp:inline distT="0" distB="0" distL="0" distR="0">
            <wp:extent cx="885825" cy="285750"/>
            <wp:effectExtent l="0" t="0" r="9525" b="0"/>
            <wp:docPr id="16" name="그림 16" descr="EMB000069ec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84728" descr="EMB000069ec68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1123950" cy="276225"/>
            <wp:effectExtent l="0" t="0" r="0" b="9525"/>
            <wp:docPr id="15" name="그림 15" descr="EMB000069ec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85448" descr="EMB000069ec68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정의되는 두 함수에 대한 설명 중 틀린 것은? (단, </w:t>
      </w:r>
      <w:r>
        <w:rPr>
          <w:noProof/>
        </w:rPr>
        <w:drawing>
          <wp:inline distT="0" distB="0" distL="0" distR="0">
            <wp:extent cx="200025" cy="276225"/>
            <wp:effectExtent l="0" t="0" r="9525" b="9525"/>
            <wp:docPr id="14" name="그림 14" descr="EMB000069ec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84800" descr="EMB000069ec68a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유체의 속도, ρ는 유체의 밀도를 나타낸다.)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밀도가 일정한 유체의 정상유동(steady flow)에서는 F = 0 이다.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압축성(compressible)유체의 정상유동(steady flow)에서는 G = 0이다.</w:t>
      </w:r>
    </w:p>
    <w:p w:rsidR="009921FA" w:rsidRDefault="009921FA" w:rsidP="009921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일정한 유체의 비정상유동(unsteady flow)에서는 F ≠ 0 이다.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압축성(compressible) 유체의 비정상유동(unsteady flow)에서는 G≠0 이다.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하수 슬러리(slurry)와 같이 일정한 온도와 압력 조건에서 임계 전단응력 이상이 되어야만 흐르는 유체는?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뉴턴유체(Newtonian fluid)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팽창유체(Dilatant fluid)</w:t>
      </w:r>
    </w:p>
    <w:p w:rsidR="009921FA" w:rsidRDefault="009921FA" w:rsidP="009921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빙햄가소성유체(Bingham plastics fluid)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의가소성유체(Pseudoplastic fluid)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1차원 유동에서 수직충격파가 발생하게 되면 어떻게 되는가?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속도, 압력, 밀도가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밀도, 온도가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속도, 온도, 밀도가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압력은 감소하고 엔트로피가 일정하게 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유체 수송장치의 캐비테이션 방지 대책으로 옳은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설치 위치를 높인다.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회전수를 크게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 지름을 크게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 흡입을 단 흡입으로 바꾼다.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내경 5cm 파이프 내에서 비압축성 유체의 평균유속이 5m/s 이면 내경을 2.5cm 로 축소하였을 때의 평균유속은?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10m/s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50m/s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잠겨있는 물체에 작용하는 부력은 물체가 밀어낸 액체의 무게와 같다고 하는 원리(법칙)와 관련 있는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뉴턴의 점성법칙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아르키메데스 원리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하겐-포와젤 원리</w:t>
      </w:r>
      <w:r>
        <w:tab/>
      </w:r>
      <w:r>
        <w:rPr>
          <w:rFonts w:ascii="굴림" w:hint="eastAsia"/>
          <w:sz w:val="18"/>
          <w:szCs w:val="18"/>
        </w:rPr>
        <w:t>④ 맥레오드 원리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300K, Mach 수 M = 0.8 인 1차원 공기 유동의 정체온도(stahnation temperature)는 약 몇 K 인가? (단, 공기는 이상기체이며, 등엔트로피 유동이고 비열비 k는 1.4 이다.)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338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364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질량보존의 법칙을 유체유동에 적용한 방정식은?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오일러 방정식</w:t>
      </w:r>
      <w:r>
        <w:tab/>
      </w:r>
      <w:r>
        <w:rPr>
          <w:rFonts w:ascii="굴림" w:hint="eastAsia"/>
          <w:sz w:val="18"/>
          <w:szCs w:val="18"/>
        </w:rPr>
        <w:t>② 달시 방정식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운동량 방정식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방정식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100kPa, 25℃에 있는 이상기체를 등엔트로피 과정으로 135kPa 까지 압축하였다. 압축 후의 온도는 약 몇 ℃ 인가? (단, 이 기체의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는 1.213 kJ/kg·K 이고 정적비열은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0.821 kJ/kg·K 이다.)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55.5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75.5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이상기체에서 정압비열을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정적비열을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로 표시할 때 비엔탈피의 변화 dh는 어떻게 표시되는가?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257175"/>
            <wp:effectExtent l="0" t="0" r="9525" b="9525"/>
            <wp:docPr id="13" name="그림 13" descr="EMB000069ec6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2744" descr="EMB000069ec68a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885825" cy="266700"/>
            <wp:effectExtent l="0" t="0" r="9525" b="0"/>
            <wp:docPr id="12" name="그림 12" descr="EMB000069ec6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1088" descr="EMB000069ec68a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62025" cy="476250"/>
            <wp:effectExtent l="0" t="0" r="9525" b="0"/>
            <wp:docPr id="11" name="그림 11" descr="EMB000069ec6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4760" descr="EMB000069ec68a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9700" cy="276225"/>
            <wp:effectExtent l="0" t="0" r="0" b="9525"/>
            <wp:docPr id="10" name="그림 10" descr="EMB000069ec6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5336" descr="EMB000069ec68a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지름이 0.1m 인 관에 유체가 흐르고 있다. 임계 레이놀즈가 2100이고, 이에 대응하는 임계유속이 0.25m/s 이다. 이 유체의 동점성계수는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0.119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0.454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그림에서와 같이 파이프내로 비압축성 유체가 층류로 흐르고 있다. A점에서의 유속이 1m/s 라면 R점에서의 유속은 몇 m/s 인가? (단, 관의 직경은 10cm 이다.)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057275"/>
            <wp:effectExtent l="0" t="0" r="0" b="9525"/>
            <wp:docPr id="9" name="그림 9" descr="EMB000069ec6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8288" descr="EMB000069ec68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0.60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공기 중의 음속 C는 </w:t>
      </w:r>
      <w:r>
        <w:rPr>
          <w:noProof/>
        </w:rPr>
        <w:drawing>
          <wp:inline distT="0" distB="0" distL="0" distR="0">
            <wp:extent cx="933450" cy="476250"/>
            <wp:effectExtent l="0" t="0" r="0" b="0"/>
            <wp:docPr id="8" name="그림 8" descr="EMB000069ec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2104" descr="EMB000069ec68a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이 때 음속과 온도의 관계는? (단, T는 주위 공기의 절대온도이다.)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257175"/>
            <wp:effectExtent l="0" t="0" r="9525" b="9525"/>
            <wp:docPr id="7" name="그림 7" descr="EMB000069ec68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2464" descr="EMB000069ec68b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0075" cy="228600"/>
            <wp:effectExtent l="0" t="0" r="9525" b="0"/>
            <wp:docPr id="6" name="그림 6" descr="EMB000069ec6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0376" descr="EMB000069ec68b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52450" cy="228600"/>
            <wp:effectExtent l="0" t="0" r="0" b="0"/>
            <wp:docPr id="5" name="그림 5" descr="EMB000069ec6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0664" descr="EMB000069ec68b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33400" cy="419100"/>
            <wp:effectExtent l="0" t="0" r="0" b="0"/>
            <wp:docPr id="4" name="그림 4" descr="EMB000069ec68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3544" descr="EMB000069ec68b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21FA" w:rsidTr="009921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위험장소의 등급분류 중 2종 장소에 해당하지 않는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밀폐된 설비 안에 밀봉된 가연성가스나 그 설비의 사고로 인하여 파손되거나 오조작의 경우에만 누출할 위험이 있는 장소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확실한 기계적 환기조치에 따라 가연성가스가 체류하지 아니하도록 되어 있으나 환기장치에 이상이나 사고가 발생한 경우에는 가연성가스가 체류하여 위험하게 될 우려가 있는 장소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상용상태에서 가연성가스가 체류하여 위험하게 될 우려가 있는 장소, 정비보수 또는 누출 등으로 인하여 종종 가연성가스가 체류하여 위험하게 될 우려가 있는 장소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실내에서 위험한 농도의 가연성가스가 종종 침입할 우려가 있는 장소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연소에 의한 고온체의 색깔이 가장 고온인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휘적색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황적색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백적색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교축과정에서 변하지 않은 열역학 특성치는?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내부에너지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엔트로피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연소반응이 완료되지 않아 연소가스 중에 반응의 중간생성물이 들어있는 현상을 무엇이라 하는가?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순반응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연쇄분자반응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도시가스의 조성을 조사해보니 부피조성으로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35%, CO 24%,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13%,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20%,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8% 이었다. 이 도시가스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완전연소시키기 위하여 필요한 이론공기량은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프로판가스에 대한 최소산소농도값(MOC)를 추산하면 얼마인가?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의 폭발하한치는 2.1 v% 이다.)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9.5%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11.5%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125℃, 10atm에서 압축계수(Z)가 0.98일 때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(g) 34kg의 부피는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N의 원자량 14, H의 원자량은 1 이다.)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2개의 단열과정과 2개의 정압과정으로 이루어진 가스 터빈의 이상 사이클은?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에릭슨 사이클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브레이튼 사이클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스털링 사이클</w:t>
      </w:r>
      <w:r>
        <w:tab/>
      </w:r>
      <w:r>
        <w:rPr>
          <w:rFonts w:ascii="굴림" w:hint="eastAsia"/>
          <w:sz w:val="18"/>
          <w:szCs w:val="18"/>
        </w:rPr>
        <w:t>④ 아트킨슨 사이클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착화온도에 대한 설명 중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압력이 높을수록 낮아진다.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발열량이 클수록 낮아진다.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산소량이 증가할수록 낮아진다.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반응활성도가 클수록 높아진다.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고발열량(高發熱量)과 저발열량(底發熱量)의 값이 가장 가까운 연료는?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LPG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가솔린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목탄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BLEVE와 관련이 없는 것은?(문제 오류로 가답안 발표시 1번으로 발표되었지만 확정답안 발표시 1, 3번 정답 처리 되었습니다. 여기서는 가답안인 1번을 누르면 정답 처리 됩니다.)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Bomb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Liquid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Expending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Vapor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메탄가스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 데 필요한 공기량은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 중 산소는 20% 함유되어 있다.)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기체상수 R의 단위가 J/mol·K 일 때의 값은?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8.314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1.987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0.082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정적비열이 0.682 kcal/kmol·℃ 인 어떤 가스의 정압비열은 약 몇 kcal/kmol·℃ 인가?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가스가 노즐로부터 일정한 압력으로 분출하는 힘을 이용하여 연소에 필요한 공기를 흡인하고, 혼합관에서 혼합한 후 화염공에서 분출시켜 예혼합연소시키는 버너는?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분젠식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 1차 공기식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블라스트식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적화식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최소점화에너지(MIE)의 값이 수소와 가장 가까운 가연성 기체는?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부탄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암모니아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이상기체에 대한 설명으로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기체의 분자력과 크기가 무시된다.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저온으로 하면 액화된다.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절대온도 0도에서 기체로서의 부피는 0으로 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보일-샤를의 법칙이나 이상기체상태방정식을 만족한다.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실제기체가 이상기체 상태방정식을 만족할 수 있는 조건이 아닌 것은?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높을수록</w:t>
      </w:r>
      <w:r>
        <w:tab/>
      </w:r>
      <w:r>
        <w:rPr>
          <w:rFonts w:ascii="굴림" w:hint="eastAsia"/>
          <w:sz w:val="18"/>
          <w:szCs w:val="18"/>
        </w:rPr>
        <w:t>② 분자량이 작을수록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높을수록</w:t>
      </w:r>
      <w:r>
        <w:tab/>
      </w:r>
      <w:r>
        <w:rPr>
          <w:rFonts w:ascii="굴림" w:hint="eastAsia"/>
          <w:sz w:val="18"/>
          <w:szCs w:val="18"/>
        </w:rPr>
        <w:t>④ 비체적이 클수록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공기 1kg을 일정한 압력 하에서 20℃에서 200℃까지 가열할 때 엔트로피 변화는 약 몇 kJ/K 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1 kJ/kg·K 이다.)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0.38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0.62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프로판을 연소할 때 이론단열 불꽃온도가 가장 높을 때는?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20%의 과잉공기로 연소하였을 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100%의 과잉공기로 연소하였을 때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이론량의 공기로 연소하였을 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이론량의 순수산소로 연소하였을 때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21FA" w:rsidTr="009921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저온장치에 사용되는 팽창기에 대한 설명으로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왕복동식은 팽창비가 40 정도로 커서 팽창기의 효율이 우수하다.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고압식 액체산소 분리장치, 헬륨 액화기 등에 사용된다.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처리가스량이 1000m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 이상이 되면 다기통이 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기통 내의 윤활에 오일이 사용되므로 오일제거에 유의하여야 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LP가스 설비 중 강제기화기 사용 시의 장점에 대한 설명으로 가장 거리가 먼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설치장소가 적게 소요된다.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한냉 시에도 충분히 기화된다.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공급가스 조성이 일정하다.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용기압력을 가감, 조절할 수 있다.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수소의 공업적 제법이 아닌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수성가스법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석유 분해법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천연가스 분해법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공기액화 분리법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액화가스의 기화기 중 액화가스와 해수 및 하천수 등을 열교환시켜 기화하는 형식은?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Air Fin식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직화가열식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Open Rack식</w:t>
      </w:r>
      <w:r>
        <w:tab/>
      </w:r>
      <w:r>
        <w:rPr>
          <w:rFonts w:ascii="굴림" w:hint="eastAsia"/>
          <w:sz w:val="18"/>
          <w:szCs w:val="18"/>
        </w:rPr>
        <w:t>④ Submerged Combustion식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원심압축기의 특징이 아닌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설치면적이 적다.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압축이 단속적이다.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용량조정이 어렵다.</w:t>
      </w:r>
      <w:r>
        <w:tab/>
      </w:r>
      <w:r>
        <w:rPr>
          <w:rFonts w:ascii="굴림" w:hint="eastAsia"/>
          <w:sz w:val="18"/>
          <w:szCs w:val="18"/>
        </w:rPr>
        <w:t>④ 윤활유가 불필요하다.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가스시설의 전기방식 공사 시 매설배관 주위에 기준전극을 매설하는 경우 기준전극은 배관으로부터 얼마 이내에 설치하여야 하는가?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50cm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100cm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보기에서 설명하는 가스는?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866775"/>
            <wp:effectExtent l="0" t="0" r="0" b="9525"/>
            <wp:docPr id="3" name="그림 3" descr="EMB000069ec6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95920" descr="EMB000069ec68b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황화수소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독성가스 배관용 밸브의 압력구분을 호칭하기 위한 표시가 아닌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Class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송출 유량(Q)이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양정(H)이 16m, 비교회전도(Ns)rk 110일 때 펌프의 회전속도(N)은 약 몇 rpm 인가?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1607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1807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고압가스저장설비에서 수소와 산소가 동일한 조건에서 대기 중에 누출되었다면 확산속도는 어떻게 되겠는가?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수소가 산소보다 2배 빠르다.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수소가 산소보다 4배 빠르다.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수소가 산소보다 8배 빠르다.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수소가 산소보다 16배 빠르다.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압축기에 사용되는 윤활유의 구비조건으로 옳은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인화점과 응고점이 높을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정제도가 낮아 잔류탄소가 증발해서 줄어드는 양이 많을 것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점도가 적당하고 항유화성이 적을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열안정성이 좋아 쉽게 열분해하지 않을 것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액화석유가스용 용기잔류가스 회수장치의 구성이 아닌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압축기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연소설비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질소퍼지장치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어느 용기에 액체를 넣어 밀폐하고 압력을 가해주면 액체의 비등점은 어떻게 되는가?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상승한다.    </w:t>
      </w:r>
      <w:r>
        <w:tab/>
      </w:r>
      <w:r>
        <w:rPr>
          <w:rFonts w:ascii="굴림" w:hint="eastAsia"/>
          <w:sz w:val="18"/>
          <w:szCs w:val="18"/>
        </w:rPr>
        <w:t>② 저하한다.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변하지 않는다.    </w:t>
      </w:r>
      <w:r>
        <w:tab/>
      </w:r>
      <w:r>
        <w:rPr>
          <w:rFonts w:ascii="굴림" w:hint="eastAsia"/>
          <w:sz w:val="18"/>
          <w:szCs w:val="18"/>
        </w:rPr>
        <w:t>④ 이 조건으로 알 수 없다.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흡입밸브 압력이 0.8MPa·g 인 3안 압축기의 최종단의 토출압력은 약 몇 MPa·g인가? (단, 압축비는 3이며, 1MPa은 10kg/cm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로 한다.)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21.6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28.7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가스홀더의 기능에 대한 설명으로 가장 거리가 먼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가스수요의 시간적 변동에 대하여 제조가스량을 안정되게 공급하고 남는 가스를 저장한다.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정전, 배관공사 등의 공사로 가스공급의 일시 중단 시 공급량을 계속 확보한다.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조성이 다른 제조가스를 저장, 혼합하여 성분, 열량 등을 일정하게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소비지역에서 먼 곳에 설치하여 사용 피크 시 배관의 수송량을 증대한다.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LP가스 고압장치가 상용압력이 2.5MPa 일 경우, 안전밸브의 최고작동압력은?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3.0MPa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5.0MPa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지하에 매설하는 배관의 이음방법으로 가장 부적합한 것은?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링조인트 접합</w:t>
      </w:r>
      <w:r>
        <w:tab/>
      </w:r>
      <w:r>
        <w:rPr>
          <w:rFonts w:ascii="굴림" w:hint="eastAsia"/>
          <w:sz w:val="18"/>
          <w:szCs w:val="18"/>
        </w:rPr>
        <w:t>② 용접 접합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전기융착 접합</w:t>
      </w:r>
      <w:r>
        <w:tab/>
      </w:r>
      <w:r>
        <w:rPr>
          <w:rFonts w:ascii="굴림" w:hint="eastAsia"/>
          <w:sz w:val="18"/>
          <w:szCs w:val="18"/>
        </w:rPr>
        <w:t>④ 열융착 접합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압축기에 사용하는 윤활유와 사용가스의 연결로 부적당한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수소 : 순광물성 기름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: 디젤엔진유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 : 양질의 광유    ④ LPG : 식물성유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배관의 전기방식 중 희생양극법의 장점이 아닌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전류조절이 쉽다.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과방식의 우려가 없다.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단거리의 파이프라인에는 저렴하다.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매설금속체로의 장애(간섭)가 거의 없다.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안전밸브의 선정절차에서 가장 먼저 검토하여야 하는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기타 밸브구동기 선정     ② 해당 메이커의 자료 확인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밸브 용량계수 값 확인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통과 유체 확인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21FA" w:rsidTr="009921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액화가연성가스 접합용기를 차량에 적재하여 운반할 때 몇 kg 이상일 때 운반책임자를 동승시켜야 하는가?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2000kg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6000kg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고압가스 특정제조시설의 긴급용 벤트스택 방출구는 작업원이 항시 통행하는 장소로부터 몇 m 이상 떨어진 곳에 설치하는가?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산화에틸렌에 대한 설명으로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배관으로 수송할 경우에는 2중관으로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제독제로서 다량의 물을 비치한다.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저장탱크에는 45℃에서 그 내부가스의 압력이 0.4MPa 이상이 되도록 탄산가스를 충전한다.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용기에 충전하는 때에는 미리 그 내부가스를 아황산 등의 산으로 치환하여 안정화시킨다.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공기보다 무거워 누출 시 체류하기 쉬운 가스가 아닌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프로판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방폭전기기기 설치에 사용되는 정션 박스(junction box), 풀 박스(pull box)는 어떤 방폭구조로 하여야 하는가?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압력방폭구조(p)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내압방폭구조(d)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유압방폭구조(o)</w:t>
      </w:r>
      <w:r>
        <w:tab/>
      </w:r>
      <w:r>
        <w:rPr>
          <w:rFonts w:ascii="굴림" w:hint="eastAsia"/>
          <w:sz w:val="18"/>
          <w:szCs w:val="18"/>
        </w:rPr>
        <w:t>④ 특수방폭구조(s)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불소가스에 대한 설명으로 옳은 것은?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무색의 가스이다.</w:t>
      </w:r>
      <w:r>
        <w:tab/>
      </w:r>
      <w:r>
        <w:rPr>
          <w:rFonts w:ascii="굴림" w:hint="eastAsia"/>
          <w:sz w:val="18"/>
          <w:szCs w:val="18"/>
        </w:rPr>
        <w:t>② 냄새가 없다.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강산화제이다.</w:t>
      </w:r>
      <w:r>
        <w:tab/>
      </w:r>
      <w:r>
        <w:rPr>
          <w:rFonts w:ascii="굴림" w:hint="eastAsia"/>
          <w:sz w:val="18"/>
          <w:szCs w:val="18"/>
        </w:rPr>
        <w:t>④ 물과 반응하지 않는다.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냉동기의 제품성능의 기준으로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주름관을 사용한 방진조치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냉매설비 중 돌출부위에 대한 적절한 방호조치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냉매가스가 누출될 우려가 있는 부분에 대한 부식 방지 조치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냉매설비 중 냉매가스가 누출될 우려가 있는 곳에 차단밸브 설치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액화석유가스자동차에 고정된 탱크 충전시설 중 저장설비는 그 외면으로부터 사업소 경계와의 거리 이상을 유지하여야 한다. 저장능력과 사업소경계와의 거리의 기준이 바르게 연결한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10톤 이하 - 20m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10톤 초과 20톤 이하 - 22m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20톤 초과 30톤 이하 - 30m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30톤 초과 40톤 이하 – 32m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고압가스 일반제조시설에서 긴급차단장치를 반드시 설치하지 않아도 되는 설비는?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염소가스 정체량이 40톤인 고압가스 설비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연소열량이 5×10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인 고압가스 설비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 반응설비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산소가스 정체량이 150톤인 고압가스 설비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탱크주밸브, 긴급차단장치에 속하는 밸브 그 밖의 중요한 부속품이 돌출된 저장탱크는 그 부속품을 차량의 좌측면이 아닌 곳에 설치한 단단한 조작상자 내에 설치한다. 이 경우 조작상자와 차량의 뒷범퍼와의 수평거리는 얼마 이상 이격하여야 하는가?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30cm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50cm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긴급이송설비에 부속된 처리설비는 이송되는 설비 내의 내용물을 안전하게 처리하여야 한다. 처리방법으로 옳은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플레어스택에서 배출시킨다.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안전한 장소에 설치되어 있는 저장탱크에 임시 이송한다.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밴트스택에서 연소시킨다.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독성가스는 제독 후 사용한다.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고압가스 냉동기 제조의 시설에서 냉매가스가 통하는 부분의 설계압력 설정에 대한 설명으로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보통의 운전상태에서 응축온도가 65℃를 초과하는 냉동설비는 그 응축온도에 대한 포화증기 압력을 그 냉동설비의 고압부 설계압력으로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냉매설비의 저압부가 항상 저온으로 유지되고 또한 냉매가스의 압력이 0.4MPa 이하인 경우에는 그 저압부의 설계압력을 0.8MPa로 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보통의 상태에서 내부가 대기압 이하로 되는 부분에는 압력이 0.1MPa을 외압으로 하여 걸리는 설계압력으로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냉매설비의 주위온도가 항상 40℃를 초과하는 냉매설비 등의 저압부 설계압력은 그 주위 온도의 최고온도에서의 냉매가스의 평균압력 이상으로 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충전용기 적재에 관한 기준으로 옳은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충전용기를 적재한 차량은 제1종 보호시설과 15m 이상 떨어진 곳에 주차하여야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충전량이 15kg 이하이고 적재수가 2개를 초과하지 아니한 LPG는 이륜차에 적재하여 운반할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 15kg의 LPG 충전용기는 2단으로 적재하여 운반할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운반차량 뒷면에는 두께가 3mm이상, 폭 50mm 이상의 범퍼를 설치한다.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가스보일러에 의한 가스 사고를 예방하기 위한 방법이 아닌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가스보일러는 전용보일러실에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가스보일러의 배기통은 한국가스안전공사의 성능인증을 받은 것을 사용한다.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가스보일러는 가스보일러 시공자가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가스보일러의 배기톱은 풍압대 내에 설치한다.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고압가스 용기 및 차량에 고정된 탱크 충전시설에 설치하는 제독설비의 기준으로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가압식, 동력식 등에 따라 작동하는 수도직결식의 제독제 살포장치 또는 살수장치를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물(중화제)인 중화조를 주위온도가 4℃ 미만인 동결 우려가 있는 장소에 설치 시 동결방지장치를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물(중화제) 중화조에는 자동급수장치를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살수장치는 정전 등에 의해 전자밸브가 작동하지 않을 경우에 대비하여 수동 바이패스 배관을 추가로 설치한다.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액화가스 충전용기의 내용적을 V(L), 저장능력을 W(kg), 가스의 종류에 따르는 정수를 C로 했을 때 이에 대한 설명으로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프로판의 C값은 2.35이다.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액화가스와 압축가스가 섞여 있을 경우에는 액화가스 10kg을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으로 본다.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용기의 어깨에 C값이 각인되어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열대지방과 한 대지방의 C값은 다를 수 있다.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일반도시가스사업 예비 정압기에 설치되는 긴급차단장치의 설정압력은?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3.2kPa 이하</w:t>
      </w:r>
      <w:r>
        <w:tab/>
      </w:r>
      <w:r>
        <w:rPr>
          <w:rFonts w:ascii="굴림" w:hint="eastAsia"/>
          <w:sz w:val="18"/>
          <w:szCs w:val="18"/>
        </w:rPr>
        <w:t>② 3.6kPa 이하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4.0kPa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4.4kPa 이하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소형저장탱크에 의한 액화석유가스 사용시설에서 벌크로리 측의 호스어셈블리에 의한 충전 시 충전작업자는 길이 몇 m 이상의 충전호스를 사용하여 충전하는 경우에 별도의 충전보조원에게 충전작업 중 충전호스를 감시하게 하여야 하는가?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8m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가스 제조 시 첨가하는 냄새가 나는 물질(부취제)에 대한 설명으로 옳지 않은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독성이 없을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극히 낮은 농도에서도 냄새가 확인될 수 있을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가스관이나 Gas meter에 흡착될 수 있을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내의 상용온도에서 응축하지 않고 배관을 부식시키지 않을 것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보기에서 가스용 퀵카플러에 대한 설명으로 옳은 것으로 모두 나열된 것은?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2" name="그림 2" descr="EMB000069ec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3520" descr="EMB000069ec68b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21FA" w:rsidTr="009921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대기압이 750mmHg일 때 탱크 내의 기체압력이 게이지압으로 1.98kg/cm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탱크 내 기체의 절대압력은 약 몇 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1기압은 1.0336 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이다._</w:t>
      </w:r>
    </w:p>
    <w:p w:rsidR="009921FA" w:rsidRDefault="009921FA" w:rsidP="009921F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9921FA" w:rsidRDefault="009921FA" w:rsidP="009921F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질소용 mass flow controller에 헬륨을 사용하였다. 예측 가능한 결과는?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질량유량에는 변화가 있으나 부피 유량에는 변화가 없다.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지시계는 변화가 없으나 부피유량은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입구압력을 약간 낮춰주면 동일한 유량을 얻을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변화를 예측할 수 없다.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측정방법에 따른 액면계의 분류 중 간접법이 아닌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음향을 이용하는 방법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방사선을 이용하는 방법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압력계, 차압계를 이용하는 방법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플로트에 의한 방법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가스시료 분석에 널리 사용되는 기체 크로마토그래피(Gas Chromatography)의 원리는?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 치환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확산 유출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열전도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60°F에서 100°F까지 온도를 제어하는데 비례제어기가 사용된다. 측정온도가 71°F에서 75°F로 변할 때 출력압력이 3psi에서 5psi까지 도달하도록 조정된다. 비례대(%)은?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20%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계량의 기준이 되는 기본단위가 아닌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광도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기체 크로마토그래피의 구성이 아닌 것은?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캐리어 가스</w:t>
      </w:r>
      <w:r>
        <w:tab/>
      </w:r>
      <w:r>
        <w:rPr>
          <w:rFonts w:ascii="굴림" w:hint="eastAsia"/>
          <w:sz w:val="18"/>
          <w:szCs w:val="18"/>
        </w:rPr>
        <w:t>② 검출기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컬럼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적외선 가스분석계로 분석하기가 가장 어려운 가스는?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용적식 유량계에 해당되지 않는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로터미터    </w:t>
      </w:r>
      <w:r>
        <w:tab/>
      </w:r>
      <w:r>
        <w:rPr>
          <w:rFonts w:ascii="굴림" w:hint="eastAsia"/>
          <w:sz w:val="18"/>
          <w:szCs w:val="18"/>
        </w:rPr>
        <w:t>② Oval식 유량계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 유량계    </w:t>
      </w:r>
      <w:r>
        <w:tab/>
      </w:r>
      <w:r>
        <w:rPr>
          <w:rFonts w:ascii="굴림" w:hint="eastAsia"/>
          <w:sz w:val="18"/>
          <w:szCs w:val="18"/>
        </w:rPr>
        <w:t>④ 로터리 피스톤식 유량계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시정수(time constant)가 5초인 1차 지연형 계측기의 스텝 응답(step response)에서 전변화의 95%까지 변화하는데 걸리는 시간은?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15초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30초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가연성 검출기로 주로 사용되지 않는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중화적정형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안전등형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간섭계형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열선형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보기에서 설명하는 가스미터는?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1" name="그림 1" descr="EMB000069ec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7352" descr="EMB000069ec68b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막식가스미터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습식가스미터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루트(Roots)미터</w:t>
      </w:r>
      <w:r>
        <w:tab/>
      </w:r>
      <w:r>
        <w:rPr>
          <w:rFonts w:ascii="굴림" w:hint="eastAsia"/>
          <w:sz w:val="18"/>
          <w:szCs w:val="18"/>
        </w:rPr>
        <w:t>④ 벤투리미터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열전대 온도계 중 측정범위가 가장 넓은 것은?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백금-백금·로듐</w:t>
      </w:r>
      <w:r>
        <w:tab/>
      </w:r>
      <w:r>
        <w:rPr>
          <w:rFonts w:ascii="굴림" w:hint="eastAsia"/>
          <w:sz w:val="18"/>
          <w:szCs w:val="18"/>
        </w:rPr>
        <w:t>② 구리-콘스탄탄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철-콘스탄탄</w:t>
      </w:r>
      <w:r>
        <w:tab/>
      </w:r>
      <w:r>
        <w:rPr>
          <w:rFonts w:ascii="굴림" w:hint="eastAsia"/>
          <w:sz w:val="18"/>
          <w:szCs w:val="18"/>
        </w:rPr>
        <w:t>④ 크로멜-알루멜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연소가스 중 CO와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분석에 사용되는 가스분석계는?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탄산가스계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질소가스계</w:t>
      </w:r>
    </w:p>
    <w:p w:rsidR="009921FA" w:rsidRDefault="009921FA" w:rsidP="009921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미연소가스계</w:t>
      </w:r>
      <w:r>
        <w:tab/>
      </w:r>
      <w:r>
        <w:rPr>
          <w:rFonts w:ascii="굴림" w:hint="eastAsia"/>
          <w:sz w:val="18"/>
          <w:szCs w:val="18"/>
        </w:rPr>
        <w:t>④ 수소가스계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최대 유량이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이하인 가스미터의 검정·재검정 유효기간으로 옳은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3년,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3년, 5년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5년,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5년, 5년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방사선식 액면계에 대한 설명으로 틀린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방사선원은 코발트 60(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Co)이 사용된다.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종류로는 조사식, 투과식, 가반식이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선원을 탱크 상부에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고온, 고압 또는 내부에 측정자를 넣을 수 없는 경우에 사용된다.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저압용의 부르동관 압력계 재질로 옳은 것은?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니켈강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특수강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인발강관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황동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게겔법에서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를 분석하기 위한 흡수액으로 사용되는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33% KOH 용액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알칼리성 피로갈롤 용액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암모니아성 염화 제1구리 용액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87%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제어동작에 대한 설명으로 옳은 것은?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비례동작은 제어오차가 변화하는 속도에 비례하는 동작이다.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미분동작은 편차에 비례한다.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적분동작은 오프셋을 제거할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미분동작은 오버슈트가 많고 응답이 느리다.</w:t>
      </w:r>
    </w:p>
    <w:p w:rsidR="009921FA" w:rsidRDefault="009921FA" w:rsidP="009921F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루트식 가스미터는 적은 유량 시 작동하지 않을 우려가 있는데 보통 얼마 이하일 때 이러한 현상이 나타나는가?</w:t>
      </w:r>
    </w:p>
    <w:p w:rsidR="009921FA" w:rsidRDefault="009921FA" w:rsidP="009921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9921FA" w:rsidRDefault="009921FA" w:rsidP="009921FA"/>
    <w:sectPr w:rsidR="002B4572" w:rsidRPr="00992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FA"/>
    <w:rsid w:val="003A70E5"/>
    <w:rsid w:val="009921F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E55C-AA87-4238-9881-F6B8D6C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21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21F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21F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21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21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2084</Words>
  <Characters>11884</Characters>
  <Application>Microsoft Office Word</Application>
  <DocSecurity>0</DocSecurity>
  <Lines>99</Lines>
  <Paragraphs>27</Paragraphs>
  <ScaleCrop>false</ScaleCrop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