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35EB" w:rsidTr="008835E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관로의 유동에서 여러 가지 손실수두를 나타낸 것으로 틀린 것은? (단, f : 마찰계수, d : 관의 지름, </w:t>
      </w:r>
      <w:r>
        <w:rPr>
          <w:noProof/>
        </w:rPr>
        <w:drawing>
          <wp:inline distT="0" distB="0" distL="0" distR="0">
            <wp:extent cx="466725" cy="514350"/>
            <wp:effectExtent l="0" t="0" r="9525" b="0"/>
            <wp:docPr id="24" name="그림 24" descr="EMB00002d446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5832" descr="EMB00002d4468a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 속도 수두, </w:t>
      </w:r>
      <w:r>
        <w:rPr>
          <w:noProof/>
        </w:rPr>
        <w:drawing>
          <wp:inline distT="0" distB="0" distL="0" distR="0">
            <wp:extent cx="476250" cy="581025"/>
            <wp:effectExtent l="0" t="0" r="0" b="9525"/>
            <wp:docPr id="23" name="그림 23" descr="EMB00002d44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6696" descr="EMB00002d4468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 입구관 속도 수두, </w:t>
      </w:r>
      <w:r>
        <w:rPr>
          <w:noProof/>
        </w:rPr>
        <w:drawing>
          <wp:inline distT="0" distB="0" distL="0" distR="0">
            <wp:extent cx="476250" cy="542925"/>
            <wp:effectExtent l="0" t="0" r="0" b="9525"/>
            <wp:docPr id="22" name="그림 22" descr="EMB00002d446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7488" descr="EMB00002d4468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 출구관 속도 수두, R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 : 수력반지름, L : 관의 길이, A : 관의 단면적, 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: 단면적 축소계수이다.)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원형관 속의 손실수두 : </w:t>
      </w:r>
      <w:r>
        <w:rPr>
          <w:noProof/>
        </w:rPr>
        <w:drawing>
          <wp:inline distT="0" distB="0" distL="0" distR="0">
            <wp:extent cx="1000125" cy="514350"/>
            <wp:effectExtent l="0" t="0" r="9525" b="0"/>
            <wp:docPr id="21" name="그림 21" descr="EMB00002d44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7560" descr="EMB00002d4468a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비원형관 속의 손실수두 : </w:t>
      </w:r>
      <w:r>
        <w:rPr>
          <w:noProof/>
        </w:rPr>
        <w:drawing>
          <wp:inline distT="0" distB="0" distL="0" distR="0">
            <wp:extent cx="1162050" cy="514350"/>
            <wp:effectExtent l="0" t="0" r="0" b="0"/>
            <wp:docPr id="20" name="그림 20" descr="EMB00002d446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9288" descr="EMB00002d4468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돌연 확대관 손실수두 : </w:t>
      </w:r>
      <w:r>
        <w:rPr>
          <w:noProof/>
        </w:rPr>
        <w:drawing>
          <wp:inline distT="0" distB="0" distL="0" distR="0">
            <wp:extent cx="1476375" cy="571500"/>
            <wp:effectExtent l="0" t="0" r="9525" b="0"/>
            <wp:docPr id="19" name="그림 19" descr="EMB00002d446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70080" descr="EMB00002d4468a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돌연 축소관 손실수두 : </w:t>
      </w:r>
      <w:r>
        <w:rPr>
          <w:noProof/>
        </w:rPr>
        <w:drawing>
          <wp:inline distT="0" distB="0" distL="0" distR="0">
            <wp:extent cx="1428750" cy="552450"/>
            <wp:effectExtent l="0" t="0" r="0" b="0"/>
            <wp:docPr id="18" name="그림 18" descr="EMB00002d446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70800" descr="EMB00002d4468a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980cSt 의 동점도(kinematic viscosity)는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9.8 × 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8835EB" w:rsidRDefault="008835EB" w:rsidP="008835E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9.8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실제유체와 이상유체에 모두 적용되는 것은?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뉴턴의 점성법칙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압축성</w:t>
      </w:r>
    </w:p>
    <w:p w:rsidR="008835EB" w:rsidRDefault="008835EB" w:rsidP="008835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점착조건(no slip conditon)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보존의 법칙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진공압력이 0.10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온도가 20℃ 인 기체가 계기압력 7kgf/cm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등온압축되었다. 이때 압축 전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)에 대한 압축 후의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비는 얼마인가? (단, 대기압은 720mmHg 이다.)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0.14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1.41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안지름 100mm인 관속을 압력 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온도 15℃인 공기가 2kg/s 로 흐를 때 평균 유속은? (단, 공기의 기체상수는 29.27 kgf·m/kg·K 이다.)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4.28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5.81 m/s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42.9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55.8 m/s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표면장력계수의 차원을 옳게 나타낸 것은? (단, M은 질량, L은 길이, T는 시간의 차원이다.)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MLT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LT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ML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초음속 흐름이 갑자기 아음속 흐름으로 변할 때 얇은 불연속 면의 충격파가 생긴다. 이 불연속 면에서의 변화로 옳은 것은?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압력은 감소하고 밀도는 증가한다.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압력은 증가하고 밀도는 감소한다.</w:t>
      </w:r>
    </w:p>
    <w:p w:rsidR="008835EB" w:rsidRDefault="008835EB" w:rsidP="00883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온도와 엔트로피가 증가한다.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온도와 엔트로피가 감소한다.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비중이 0.887인 원유가 관의 단면적이 0.0022m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관에서 체적 유량이 10.0m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일 때 관의 단위 면적당 질량유량(kg/m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·s)은?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1220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1320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1420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온도 27℃의 이산화탄소 3kg이 체적 0.30m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용기에 가득 차 있을 때 용기 내의 압력(kgf/cm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일반기체상수는 848 kgf·m/kmol·K 이고, 이산화탄소의 분자량은 44 이다.)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24.3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물이나 다른 액체를 넣은 타원형 용기를 회전하고 그 용적변화를 이용하여 기체를 수송하는 장치로 유독성 가스를 수송하는 데 적합한 것은?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로베(lobe) 펌프</w:t>
      </w:r>
      <w:r>
        <w:tab/>
      </w:r>
      <w:r>
        <w:rPr>
          <w:rFonts w:ascii="굴림" w:hint="eastAsia"/>
          <w:sz w:val="18"/>
          <w:szCs w:val="18"/>
        </w:rPr>
        <w:t>② 터보(turbo) 압축기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내쉬(nash) 펌프</w:t>
      </w:r>
      <w:r>
        <w:tab/>
      </w:r>
      <w:r>
        <w:rPr>
          <w:rFonts w:ascii="굴림" w:hint="eastAsia"/>
          <w:sz w:val="18"/>
          <w:szCs w:val="18"/>
        </w:rPr>
        <w:t>④ 팬(fan)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내경이 0.0526m인 철관에 비압축성 유체가 9.085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로 흐를 때의 평균유속은 약 몇 m/s 인가? (단, 유체의 밀도는 1200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3.26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11.6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어떤 유체의 액면아래 10m인 지점의 계기압력이 2.16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이 액체의 비중량은 몇 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216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0.216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뉴턴 유체(Newtonian fluid)가 원관 내를 완전발달한 층류 흐름으로 흐르고 있다. 관내의 평균속도 V와 최대속도 U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의 비 </w:t>
      </w:r>
      <w:r>
        <w:rPr>
          <w:noProof/>
        </w:rPr>
        <w:drawing>
          <wp:inline distT="0" distB="0" distL="0" distR="0">
            <wp:extent cx="504825" cy="504825"/>
            <wp:effectExtent l="0" t="0" r="9525" b="9525"/>
            <wp:docPr id="17" name="그림 17" descr="EMB00002d44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124944" descr="EMB00002d4468a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8835EB" w:rsidRDefault="008835EB" w:rsidP="008835E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수직 충격파(normal shock wave)에 대한 설명 중 옳지 않은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충격파는 아음속 유동에서 초음속 유동으로 바뀌어 갈 때 발생한다.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충격파를 가로지르는 유동은 등엔트로피 과정이 아니다.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충격파 발생 직후의 유동조건은 h-s 선도로 나타낼 수 있다.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1차원 유동에서 일어날 수 있는 충격파는 수직 충격파 뿐이다.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지름 4cm 인 매끈한 관에 동점성계수가 1.57×10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 공기가 0.7m/s 의 속도로 흐르고, 관의 길이가 70m이다. 이에 대한 손실수두는 몇 m 인가?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1.37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1.57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도플러효과(doppler effect)를 이용한 유량계는?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에뉴바 유량계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유량계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오벌 유량계</w:t>
      </w:r>
      <w:r>
        <w:tab/>
      </w:r>
      <w:r>
        <w:rPr>
          <w:rFonts w:ascii="굴림" w:hint="eastAsia"/>
          <w:sz w:val="18"/>
          <w:szCs w:val="18"/>
        </w:rPr>
        <w:t>④ 열선 유량계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압축성 유체의 유속계산에 사용되는 Mach 수의 표현으로 옳은 것은?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음속/유체의 속도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속도/음속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(음속)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유체의 속도×음속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지름이 3m 원형 기름 탱크의 지붕이 평평하고 수평이다. 대기압이 1atm 일 때 대기가 지붕에 미치는 힘은 몇 kgf 인가?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7.3×10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7.3×10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7.3×10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7.3×10</w:t>
      </w:r>
      <w:r>
        <w:rPr>
          <w:rFonts w:ascii="굴림" w:hint="eastAsia"/>
          <w:sz w:val="18"/>
          <w:szCs w:val="18"/>
          <w:vertAlign w:val="superscript"/>
        </w:rPr>
        <w:t>5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온도 20℃, 압력 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이상기체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등온 조건에서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까지 압축하면 압력은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기계효율은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수력효율을 η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, 체적효율을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라 할 때 펌프의 총효율은?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47700" cy="514350"/>
            <wp:effectExtent l="0" t="0" r="0" b="0"/>
            <wp:docPr id="16" name="그림 16" descr="EMB00002d446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210168" descr="EMB00002d4468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38175" cy="523875"/>
            <wp:effectExtent l="0" t="0" r="9525" b="9525"/>
            <wp:docPr id="15" name="그림 15" descr="EMB00002d44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210312" descr="EMB00002d4468a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266700"/>
            <wp:effectExtent l="0" t="0" r="9525" b="0"/>
            <wp:docPr id="14" name="그림 14" descr="EMB00002d446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209232" descr="EMB00002d4468a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90550" cy="514350"/>
            <wp:effectExtent l="0" t="0" r="0" b="0"/>
            <wp:docPr id="13" name="그림 13" descr="EMB00002d44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210456" descr="EMB00002d4468b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35EB" w:rsidTr="008835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카르노 사이클에서 열효율과 열량, 온도와의 관계가 옳은 것은?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＞Q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＞T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790700" cy="533400"/>
            <wp:effectExtent l="0" t="0" r="0" b="0"/>
            <wp:docPr id="12" name="그림 12" descr="EMB00002d446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37456" descr="EMB00002d4468b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19275" cy="523875"/>
            <wp:effectExtent l="0" t="0" r="9525" b="9525"/>
            <wp:docPr id="11" name="그림 11" descr="EMB00002d446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37744" descr="EMB00002d4468b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0225" cy="533400"/>
            <wp:effectExtent l="0" t="0" r="9525" b="0"/>
            <wp:docPr id="10" name="그림 10" descr="EMB00002d446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38104" descr="EMB00002d4468b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00225" cy="514350"/>
            <wp:effectExtent l="0" t="0" r="9525" b="0"/>
            <wp:docPr id="9" name="그림 9" descr="EMB00002d4468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38320" descr="EMB00002d4468b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 연소 시 소염현상이 원인이 아닌 것은?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산소농도가 증가할 경우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기체, 산화제가 화염 반응대에서 공급이 불충분할 경우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가연성가스가 연소범위를 벗어날 경우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가연성가스에 불활성기체가 포함될 경우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층류 예혼합화염과 비교한 난류 예혼합화염의 특징에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연소속도가 빨라진다.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화염의 두께가 두꺼워진다.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휘도가 높아진다.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화염의 배후에 미연소분이 남지 않는다.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과잉공기가 너무 많은 경우의 현상이 아닌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열효율을 감소시킨다.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연소온도가 증가한다.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배기가스의 열손실을 증대시킨다.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연소가스량이 증가하여 통풍을 저해한다.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폭발범위 : 4.0~75v%)의 위험도는?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17.75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확산연소에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 과정은 연료와 산화제의 혼합속도에 의존한다.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연료와 산화제의 경계면이 생겨 서로 반대 측 면에서 경계면으로 연료와 산화제가 확산해 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가스라이터의 연소는 전형적인 기체연료의 확산화염이다.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연료와 산화제가 적당 비율로 혼합되어 가연혼합기를 통과할 때 확산화염이 나타난다.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-5℃ 얼음 10g을 16℃의 물로 만드는데 필요한 열량은 약 몇 kJ 인가? (단, 얼음의 비열은 2.1J/g·K, 융해열은 335J/g·K, 물의 비열은 4.2J/g·K 이다.)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이산화탄소의 기체상수(R) 값과 가장 가까운 기체는?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질소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증기의 성질에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증기의 압력이 높아지면 엔탈피가 커진다.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증기의 압력이 높아지면 현열이 커진다.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증기의 압력이 높아지면 포화 온도가 높아진다.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증기의 압력이 높아지면 증발열이 커진다.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산화염과 환원염에 대한 설명으로 가장 옳은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산화염은 이론공기량으로 완전연소시켰을 때의 화염을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산화염은 공기비를 아주 크게 하여 연소가스 중 산소가 포함된 화염을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환원염은 이론공기량으로 완전연소시켰을 때의 화염을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환원염은 공기비를 아주 크게 하여 연소가스 중 산소가 포함된 화염을 말한다.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본질안전 방폭구조의 정의로 옳은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가연성가스에 점화를 방지할 수 있다는 것이 시험 그 밖의 방법으로 확인된 구조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시 및 사고 시에 발생하는 전기불꽃, 고온부로 인하여 가연성가스가 점화되지 않는 것이 점화시험 그 밖의 방버에 의해 확인된 구조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 운전 중에 전기불꽃 및 고온이 생겨서는 안 되는 부분에 점화가 생기는 것을 방지하도록 구조상 및 온도상승에 대비하여 특별히 안전성을 높이는 구조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 내부에서 가연성가스의 폭발이 일어났을 때 용기가 압력에 본질적으로 견디고 외부의 폭발성가스에 인화할 우려가 없도록 한 구조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천연가스의 비중측정 방법은?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분젠실링법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Soap bubble 법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라이트법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윤켈스법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비열에 대한 설명으로 옳지 않은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정압비열은 정적비열보다 항상 크다.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물질의 비열은 물질의 종류와 온도에 따라 달라진다.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비열비가 큰 물질일수록 압축 후의 온도가 더 높다.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물은 비열이 작아 공기보다 온도를 증가시키기 어렵고 열용량도 적다.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고발열량과 저발열량의 값이 다르게 되는 것은 다음 중 주로 어떤 성분 때문인가?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</w:p>
    <w:p w:rsidR="008835EB" w:rsidRDefault="008835EB" w:rsidP="008835E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O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폭굉(detonation)에 대한 설명으로 가장 옳은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가연성기체와 공기가 혼합하는 경우에 넓은 공간에서 주로 발생한다.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화재로의 파급효과가 적다.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방출속도는 물질전달속도의 영향을 받는다.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연소파를 수반하고 난류확산의 영향을 받는다.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불활성화 방법 중 용기의 한 개구부로 불활성가스를 주입하고 다른 개구부로부터 대기 또는 스크레버로 혼합가스를 방출하는 퍼지방법은?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진공퍼지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압력퍼지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스위프퍼지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사이폰퍼지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이상기체와 실제기체에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이상기체는 기체 분자간 인력이나 반발력이 작용하지 않는다고 가정한 가상적인 기체이다.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실제기체는 실제로 존재하는 모든 기체로 이상기체 상태방정식이 그대로 적용되지 않는다.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이상기체는 저장용기의 벽에 충돌하여도 탄성을 잃지 않는다.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 상태방정식은 실제기체에서는 높은 온도, 높은 압력에서 잘 적용된다.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고체연료의 고정층을 만들고 공기를 통하여 연소시키는 방법은?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화격자 연소</w:t>
      </w:r>
      <w:r>
        <w:tab/>
      </w:r>
      <w:r>
        <w:rPr>
          <w:rFonts w:ascii="굴림" w:hint="eastAsia"/>
          <w:sz w:val="18"/>
          <w:szCs w:val="18"/>
        </w:rPr>
        <w:t>② 유동층 연소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미분탄 연소</w:t>
      </w:r>
      <w:r>
        <w:tab/>
      </w:r>
      <w:r>
        <w:rPr>
          <w:rFonts w:ascii="굴림" w:hint="eastAsia"/>
          <w:sz w:val="18"/>
          <w:szCs w:val="18"/>
        </w:rPr>
        <w:t>④ 훈연 연소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연소범위는 다음 중 무엇에 의해 주로 결정되는가?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온도, 부피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부피, 비중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압력, 비중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 2Sm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연소시키기 위하여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산소가 필요한가?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8.9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13.0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35EB" w:rsidTr="008835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브롬화메틸 30톤(T=110℃), 펩탄 50톤(T=120℃), 시안화수소 20톤(T=100℃)이 저장되어있는 고압가스 특정제조시설의 안전구역 내 고압가스 설비의 연소열량은 약 몇 kcal 인가? (단, T는 상용온도를 말한다.)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1704975"/>
            <wp:effectExtent l="0" t="0" r="0" b="9525"/>
            <wp:docPr id="8" name="그림 8" descr="EMB00002d446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0016" descr="EMB00002d4468b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6.2×10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5.2×10</w:t>
      </w:r>
      <w:r>
        <w:rPr>
          <w:rFonts w:ascii="굴림" w:hint="eastAsia"/>
          <w:sz w:val="18"/>
          <w:szCs w:val="18"/>
          <w:vertAlign w:val="superscript"/>
        </w:rPr>
        <w:t>7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4.9×10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2.5×10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왕복식 압축기에서 체적효율에 영향을 주는 요소로서 가장 거리가 먼 것은?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클리어런스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냉각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가스 누설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저온체에서 흡수한 열량을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인 고온체에서 버린 열량을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이라할 때 냉동기의 성능계수는?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19125" cy="514350"/>
            <wp:effectExtent l="0" t="0" r="9525" b="0"/>
            <wp:docPr id="7" name="그림 7" descr="EMB00002d4468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4480" descr="EMB00002d4468b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485775"/>
            <wp:effectExtent l="0" t="0" r="9525" b="9525"/>
            <wp:docPr id="6" name="그림 6" descr="EMB00002d446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4840" descr="EMB00002d4468b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542925"/>
            <wp:effectExtent l="0" t="0" r="9525" b="9525"/>
            <wp:docPr id="5" name="그림 5" descr="EMB00002d446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8440" descr="EMB00002d4468c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514350"/>
            <wp:effectExtent l="0" t="0" r="9525" b="0"/>
            <wp:docPr id="4" name="그림 4" descr="EMB00002d446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7216" descr="EMB00002d4468c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액화석유가스충전사업자는 액화석유가스를 자동차에 고정된 용기에 충전하는 경우에 허용오차를 벗어나 정량을 미달되게 공급해서는 아니 된다. 이 때, 허용오차의 기준은?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1%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2%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매몰 용접형 가스용 볼밸브 중 퍼지관을 부착하지 아니한 구조의 볼밸브는?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몸통형     ② 일체형 긴 몸통형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용접형 긴 몸통형    ④ 소코렛(Sokolet)식 긴 몸통형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아세틸렌 제조설비에서 제조공정 순서로서 옳은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가스청정기 → 수분제거기 → 유분제거기 → 저장탱크 → 충전장치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가스발생로 → 쿨러 → 가스청정기 → 압축기 → 충전장치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가스반응로 → 압축기 → 가스청정기 → 역화방지기 → 충전장치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가스발생로 → 압축기 → 쿨러 → 건조기 → 역화방지기 → 충전장치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차량에 고정된 탱크의 저장능력을 구하는 식은? (단, V : 내용적, P : 최고 충전압력, C : 가스종류에 따른 정수, d : 상용온도에서의 액비중이다.)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10PV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(10P+1)V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V/C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0.9dV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수소를 공업적으로 제조하는 방법이 아닌 것은?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수전해법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수성가스법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LPG분해법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석유 분해법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펌프의 특성 곡선상 체절운전(체절양정)이란 무엇인가?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유량이 0 일 때의 양정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유량이 최대일 때의 양정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유량이 이론값일 때의 양정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유량이 평균값일 때의 양정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고압으로 수송하기 위해 압송기가 필요한 프로세스는?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사이클링식 접촉분해 프로세스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수소화 분해 프로세스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대체천연가스 프로세스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 수증기개질 프로세스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부식방지 방법에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금속을 피복한다.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선택배류기를 접속시킨다.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이종의 금속을 접촉시킨다.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금속표면의 불균일을 없앤다.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가스렌지의 열효율을 측정하기 위하여 주전자에 순수 1000g을 넣고10분간 가열하였더니 처음 15℃ 인 물의 온도가 70℃가 되었다. 이 가스렌지의 열효율은 약 몇 % 인가? (단, 물의 비열은 1 kcal/kg·℃, 가스 사용량은 0.008m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가스 발열량은 13000kcal/m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이며, 온도 및 압력에 대한 보정치는 고려하지 않는다.)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도시가스에 냄새가 나는 부취제를 첨가하는데, 공기 중 혼합비율의 용량으로 얼마의 상태에서 감지할 수 있도록 첨가하고 있는가?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1/2000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1/5000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보기에서 설명하는 합금원소는?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676275"/>
            <wp:effectExtent l="0" t="0" r="0" b="9525"/>
            <wp:docPr id="3" name="그림 3" descr="EMB00002d44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92144" descr="EMB00002d4468c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Ni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피셔(Fisher)식 정압기에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파일롯 로딩형 정압기와 작동원리가 같다.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사용량이 증가하면 2차 압력이 상승하고 구동 압력은 저하한다.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정특성 및 동특성이 양호하고 비교적 간단하다.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닫힘 방향의 응답성을 향상시킨 것이다.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다기능 가스안전계량기(마이콤 메타)의 작동성능이 아닌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유량 차단성능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과열 차단성능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압력저하 차단성능 </w:t>
      </w:r>
      <w:r>
        <w:tab/>
      </w:r>
      <w:r>
        <w:rPr>
          <w:rFonts w:ascii="굴림" w:hint="eastAsia"/>
          <w:sz w:val="18"/>
          <w:szCs w:val="18"/>
        </w:rPr>
        <w:t>④ 연속사용시간 차단성능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수소 압축가스 설비란 압축기로부터 압축된 수소가스를 저장하기 위한 것으로서 설계압력이 얼마를 초과하는 압력용기를 말하는가?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9.8MPa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41MPa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98MPa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시동하기 전에 프라이밍이 필요한 펌프는?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기어펌프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플린저펌프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피스톤펌프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금속재료에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강에 P(인)의 함유량이 많으면 신율, 충격치는 저하된다.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18% Cr, 8% Ni을 함유한 강을 18-8스테인리스강이라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금속가공 중에 생긴 잔류응력을 제거할 때에는 열처리를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구리와 주석의 합금은 황동이고, 구리와 아연의 합금은 청동이다.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염화수소(HCl)에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폐가스는 대량의 물로 처리한다.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누출된 가스는 암모니아수로 알 수 있다.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황색의 자극성 냄새를 갖는 가연성 기체이다.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 상태에서는 금속을 거의 부식시키지 않는다.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35EB" w:rsidTr="008835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가스의 종류와 용기 도색의 구분이 잘못된 것은?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액화암모니아 : 백색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액화염소 : 갈색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헬륨(의료용) : 자색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질소(의료용) : 흑색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가스시설과 관련하여 사람이 사망한 사고 발생 시 규정상 도시가스사업자는 한국가스안전공사에 사고발생 후 얼마 이내에 서면으로 통보하여야 하는가?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즉시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 이내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10일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20일 이내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독성가스 운반차량의 뒷면에 완중장치로 설치하는 범퍼의 설치 기준은?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두께 3mm 이상, 폭 100mm 이상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두께 3mm 이상, 폭 200mm 이상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 5mm 이상, 폭 100mm 이상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두께 5mm 이상, 폭 200mm 이상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특수고압가스가 아닌 것은?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디실란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삼불화인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액화알진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저장탱크에 의한 LPG 저장소에서 액화석유가스 저장탱크의 저장능력은 몇 ℃ 에서의 액 비중을 기준으로 계산하는가?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4℃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40℃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안전관리 수준평가의 분야별 평가항목이 아닌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안전사고     ② 비상사태 대비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안전교육 훈련 및 홍보    ④ 안전관리 리더십 및 조직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산소 제조 및 충전의 기준에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공기액화분리장치기에 설치된 액화산소통안의 액화산소 5L 중 탄화수소의 탄소질량이 500mg 이상이면 액화산소를 방출한다.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용기와 밸브사이에는 가연성 패킹을 사용하지 않는다.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피로갈롤 시약을 사용한 오르자트법 시험결과 순도가 99% 이상이어야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밀폐형의 수전해조에는 액면계와 자동급수장치를 설치한다.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에틸렌에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3중 결합을 가지므로 첨가반응을 일으킨다.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물에는 거의 용해되지 않지만 알코올, 에테르에는 용해된다.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방향을 가지는 무색의 가연성 가스이다.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간단한 올레핀계 탄화수소이다.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액화석유가스를 용기에 의하여 가스소비자에게 공급할 때의 기준으로 옳지 않은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공급설비를 가스공급자의 부담으로 설치한 경우 최초의 안전공급 계약기간은 주택은 2년 이상으로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가스공급자와 안전공급계약이 체결된 가스소비자에게는 액화석유가스를 공급할 수 없다.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안전공급계약을 체결한 가스공급자는 가스소비자에게 지체 없이 소비설비 안전점검표를 발급하여야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건축물 내 여러 가스소비자에게 하나의 공급설비로 액화석유가스를 공급하는 가스공급자는 그 가스 소비자의 대표자와 안전공급계약을 체결할 수 있다.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가스안전사고 원인을 정확히 분석하여야 하는 가장 주된 이유는?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산재보험금 처리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사고의 책임소재 명확화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부당한 보상금의 지급 방지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사고에 대한 정확한 예방대책 수립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지상에 설치하는 액화석유가스의 저장탱크 안전밸브에 가스방출관을 설치하고자 한다. 저장탱크의 정상부가 지상에서 8m 일 경우 방출구의 높이는 지면에서 몇 m 이상 이어야 하는가?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독성가스 충전용기 운반 시 설치하는 경계표시는 차량구조상 정사각형으로 표시할 경우 그 면적을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이상으로 하여야 하는가?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저장시설에서 사업소 밖의 지역에 고압의 독성가스 배관을 노출하여 설치하는 경우 학교와 안전 확보를 위하여 필요한 유지거리의 기준은?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45m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100m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납붙임 용기 또는 접합 용기에 고압가스를 충전하여 차량에 적재할 때에는 용기의 이탈을 막을 수 있도록 어떠한 조치를 취하여야 하는가?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용기에 고무링을 씌운다.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 칸막이를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보호망을 적재함 위에 씌운다.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 사이에 패킹을 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액화석유가스 용기용 밸브의 기밀시험에 사용되는 기체로서 가장 부적당한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헬륨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공기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내용적이 50L인 아세틸렌 용기의 다공도가 75% 이상, 80% 미만일 때 디메틸포름아미드의 최대 충전량은?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36.3%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37.8% 이하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38.7% 이하</w:t>
      </w:r>
      <w:r>
        <w:tab/>
      </w:r>
      <w:r>
        <w:rPr>
          <w:rFonts w:ascii="굴림" w:hint="eastAsia"/>
          <w:sz w:val="18"/>
          <w:szCs w:val="18"/>
        </w:rPr>
        <w:t>④ 40.3% 이하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액화석유가스 저장탱크를 지상에 설치하는 경우 저장능력이 몇 톤 이상일 때 방류둑을 설치해야 하는가?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고압가스 제조시설에서 초고압이란?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압력을 받는 금속부의 온도가 –50℃ 이상 350℃ 이하인 고압가스 설비의 상용압력 19.6MPa를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압력을 받는 금속부의 온도가 –50℃ 이상 350℃ 이하인 고압가스 설비의 상용압력 98MPa를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압력을 받는 금속부의 온도가 –50℃ 이상 450℃ 이하인 고압가스 설비의 상용압력 19.6MPa를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압력을 받는 금속부의 온도가 –50℃ 이상 450℃ 이하인 고압가스 설비의 상용압력 98MPa를 말한다.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고압가스 충전시설에서 2개 이상의 저장탱크에 설치하는 집합 방류둑의 용량이 보기와 같을 때 칸막이로 분리된 방류둑의 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2" name="그림 2" descr="EMB00002d446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29104" descr="EMB00002d4468c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325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375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액화석유가스 사용시설에 설치되는 조정압력 3.3kPa 이하인 조정기의 안전장치 작동정지 압력의 기준은?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5.6kPa ~ 8.4kPa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5.04kPa ~ 8.4kPa</w:t>
      </w:r>
      <w:r>
        <w:tab/>
      </w:r>
      <w:r>
        <w:rPr>
          <w:rFonts w:ascii="굴림" w:hint="eastAsia"/>
          <w:sz w:val="18"/>
          <w:szCs w:val="18"/>
        </w:rPr>
        <w:t>④ 9.9kPa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35EB" w:rsidTr="008835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물이 흐르고 있는 관 속에 피토관(pitot tube)을 수은이 든 U자 관에 연결하여 전압과 정압을 측정하였더니 75mm의 액면차이가 생겼다. 피토관 위치에서의 유속은 약 몇 m/s 인가?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4.3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램버트-비어의 법칙을 이용한 것으로 미량분석에 유용한 화학분석법은?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GC법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분광광도법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ICP법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오르자트 가스분석 장치로 가스를 측정할때의 순서로 옳은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산소→일산화탄소→이산화탄소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이산화탄소→산소→일산화탄소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이산화탄소→일산화탄소→산소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일산화탄소→산소→이산화탄소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가스계량기의 설치에 대한 설명으로 옳은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가스계량기는 화기와 1m 이상의 우회거리를 유지한다.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설치높이는 바닥으로부터 계량기 지시장치의 중심까지 1.6m 이상 2.0m 이내에 수직·수평으로 설치한다.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보호상자 내에 설치할 경우 바닥으로부터 1.6m 이상 2.0m 이내에 수직·수평으로 설치한다.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사람이 거처하는 곳에 설치할 경우에는 격납상자에 설치한다.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연소기기에 대한 배기가스 분석의 목적으로 가장 거리가 먼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연소상태를 파악하기 위하여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 조성을 얻기 위하여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열정산의 자료를 얻기 위하여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시료가스 채취장치의 작동상태를 파악하기 위해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액체의 정압과 공기 압력을 비교하여 액면의 높이를 측정하는 액면계는?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기포관식 액면계</w:t>
      </w:r>
      <w:r>
        <w:tab/>
      </w:r>
      <w:r>
        <w:rPr>
          <w:rFonts w:ascii="굴림" w:hint="eastAsia"/>
          <w:sz w:val="18"/>
          <w:szCs w:val="18"/>
        </w:rPr>
        <w:t>② 차동변압식 액면계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정전용량식 액면계</w:t>
      </w:r>
      <w:r>
        <w:tab/>
      </w:r>
      <w:r>
        <w:rPr>
          <w:rFonts w:ascii="굴림" w:hint="eastAsia"/>
          <w:sz w:val="18"/>
          <w:szCs w:val="18"/>
        </w:rPr>
        <w:t>④ 공진식 액면계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압력 계측기기 중 직접 압력을 측정하는 1차 압력계에 해당하는 것은?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액주식 압력계</w:t>
      </w:r>
      <w:r>
        <w:tab/>
      </w:r>
      <w:r>
        <w:rPr>
          <w:rFonts w:ascii="굴림" w:hint="eastAsia"/>
          <w:sz w:val="18"/>
          <w:szCs w:val="18"/>
        </w:rPr>
        <w:t>④ 전기저항 압력계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루트(Roots) 가스미터의 특징에 해당되지 않는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여과기 설치가 필요하다.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설치면적이 크다.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대유량 가스측정에 적합하다.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중압가스의 계량이 가능하다.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가스미터의 구비조건으로 거리가 먼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소형으로 용량이 작을 것 ② 기차의 변화가 없을 것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감도가 예민할 것     ④ 구조가 간단할 것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온도가 21℃에서 상대습도 60%의 공기를 압력은 변화하지 않고 온도를 22.5℃로 할 때, 공기의 상대습도는 약 얼마인가?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371600"/>
            <wp:effectExtent l="0" t="0" r="9525" b="0"/>
            <wp:docPr id="1" name="그림 1" descr="EMB00002d446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971352" descr="EMB00002d4468c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52.30%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53.63%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54.13%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55.95%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잔류편차(off-set)가 없고 응답상태가 빠른 조절 동작을 위하여 사용하는 제어방식은?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비례(P)동작</w:t>
      </w:r>
      <w:r>
        <w:tab/>
      </w:r>
      <w:r>
        <w:rPr>
          <w:rFonts w:ascii="굴림" w:hint="eastAsia"/>
          <w:sz w:val="18"/>
          <w:szCs w:val="18"/>
        </w:rPr>
        <w:t>② 비례적분(PI)동작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비례미분(PD)동작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비례적분미분(PID)동작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NOx를 분석하기 위한 화학발광검지기는 Carrier가스가 고온으로 유지된 반응관 내에 시료를 주입시키면, 시료 중의 질소화합물은 열분해된 후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가스에 의해 산화되어 NO상태로 된다. 생성된 NO Gas를 무슨 가스와 반응시켜 화학발광을 일으키는가?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액체산소, 액체질소 등과 같이 초저온 저장탱크에 주로 사용되는 액면계는?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마그네틱 액면계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햄프슨식 액면계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벨루우즈식 액면계</w:t>
      </w:r>
      <w:r>
        <w:tab/>
      </w:r>
      <w:r>
        <w:rPr>
          <w:rFonts w:ascii="굴림" w:hint="eastAsia"/>
          <w:sz w:val="18"/>
          <w:szCs w:val="18"/>
        </w:rPr>
        <w:t>④ 슬립튜브식 액면계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1차 제어장치가 제어량을 측정하고 2차 조절계의 목표값을 설정하는 것으로서 외란의 영향이나 낭비시간 지연이 큰 프로세서에 적용되는 제어방식은?</w:t>
      </w:r>
    </w:p>
    <w:p w:rsidR="008835EB" w:rsidRDefault="008835EB" w:rsidP="00883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캐스케이드제어</w:t>
      </w:r>
      <w:r>
        <w:tab/>
      </w:r>
      <w:r>
        <w:rPr>
          <w:rFonts w:ascii="굴림" w:hint="eastAsia"/>
          <w:sz w:val="18"/>
          <w:szCs w:val="18"/>
        </w:rPr>
        <w:t>② 정치제어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비율제어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광고온계의 특징에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비접촉식으로는 아주 정확하다.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약 3000℃ 까지 측정이 가능하다.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방사온도계에 비해 방사율에 의한 보정량이 적다.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시 사람의 손이 필요 없어 개인오차가 적다.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0℃에서 저항이 120Ω이고 저항온도계수가 0.0025인 저항온도계를 어떤 로 안에 삽입하였을 때 저항이 216Ω이 되었다면 로 안의 온도는 약 몇 ℃ 인가?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534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기체 크로마토그래피에서 사용되는 캐리어가스에 대한 설명으로 틀린 것은?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헬륨, 질소가 주로 사용된다.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시료분자의 확산을 가능한 크게 하여 분리도가 높게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시료에 대하여 불활성이어야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검출기에 적합하여야 한다.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기체 크로마토그래피에서 사용되는 모세관 컬럼 중 모세관 내부를 규조토와 같은 고체 지지체 물질로 얇은 막으로 입히고 그 위에 액체 정지상이 흡착되어 있는 것은?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FSOT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충전컬럼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WCOT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SCOT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벤젠, 톨루엔, 메탄의 혼합물을 기체 크로마토그래피에 주입하였다. 머무림이 없는 메탄은 42초에 뾰족한 피크를 보이고 벤젠은 251초, 톨루엔은 335초에 용리하였다. 두 용질의 상대 머무름은 약 얼마인가?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</w:p>
    <w:p w:rsidR="008835EB" w:rsidRDefault="008835EB" w:rsidP="008835E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100. 10</w:t>
      </w:r>
      <w:r>
        <w:rPr>
          <w:rFonts w:ascii="굴림" w:hint="eastAsia"/>
          <w:b/>
          <w:bCs/>
          <w:sz w:val="18"/>
          <w:szCs w:val="18"/>
          <w:vertAlign w:val="superscript"/>
        </w:rPr>
        <w:t>15</w:t>
      </w:r>
      <w:r>
        <w:rPr>
          <w:rFonts w:ascii="굴림" w:hint="eastAsia"/>
          <w:b/>
          <w:bCs/>
          <w:sz w:val="18"/>
          <w:szCs w:val="18"/>
        </w:rPr>
        <w:t>를 의미하는 계량단위 접두어는?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요타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제타</w:t>
      </w:r>
    </w:p>
    <w:p w:rsidR="008835EB" w:rsidRDefault="008835EB" w:rsidP="00883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엑사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페타</w:t>
      </w: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835EB" w:rsidRDefault="008835EB" w:rsidP="008835EB"/>
    <w:sectPr w:rsidR="002B4572" w:rsidRPr="00883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EB"/>
    <w:rsid w:val="003A70E5"/>
    <w:rsid w:val="008835E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14301-5DFC-4C71-9816-861FA65A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3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835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835E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35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35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2129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