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C07D9" w:rsidTr="007C07D9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연소공학</w:t>
            </w:r>
          </w:p>
        </w:tc>
      </w:tr>
    </w:tbl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연소열에 대한 설명으로 틀린 것은?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어떤 물질이 완전연소할 때 발생하는 열량이다.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연료의 화학적 성분은 연소열에 영향을 미친다.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 값이 클수록 연료로서 효과적이다.</w:t>
      </w:r>
    </w:p>
    <w:p w:rsidR="007C07D9" w:rsidRDefault="007C07D9" w:rsidP="007C07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발열반응과 함께 흡열반응도 포함한다.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연소가스량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비열 0.325kcal/m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·℃인 어떤 연료의 저위 발열량이 6700kcal/kg 이었다면 이론 연소온도는 약 몇 ℃ 인가?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1962℃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2062℃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2162℃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2262℃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황(S) 1kg이 이산화황(SO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)으로 완전 연소할 경우 이론산소량(kg/kg)과 이론공기량(kg/kg)은 각각 얼마인가?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1, 4.31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1, 8.62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2, 4.31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 8.62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메탄 60v%, 에탄 20v%, 프로판 15v%, 부탄 5v%인 혼합가스의 공기 중 폭발 하한계(v%)는 약 얼마인가? (단, 각 성분의 폭발 하한계는 메탄 5.0v%, 에탄 3.0v%, 프로판 2.1v%, 부탄 1.8v% 로 한다.)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기체연료의 확산연소에 대한 설명으로 틀린 것은?</w:t>
      </w:r>
    </w:p>
    <w:p w:rsidR="007C07D9" w:rsidRDefault="007C07D9" w:rsidP="007C07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확산연소는 폭발의 경우에 주로 발생하는 형태이며 예혼합연소에 비해 반응대가 좁다.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연료가스와 공기를 별개로 공급하여 연소하는 방법이다.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연소형태는 연소기기의 위치에 따라 달라지는 비균일 연소이다.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확산과정은 화학반응이나 화염의 전파과정보다 늦기 때문에 확산에 의한 혼합속도가 연소속도를 지배한다.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프로판 가스의 분자량은 얼마인가?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</w:t>
      </w:r>
    </w:p>
    <w:p w:rsidR="007C07D9" w:rsidRDefault="007C07D9" w:rsidP="007C07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58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0℃, 1기압에서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5kg의 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이상기체로 가정하고, C의 원자량은 12, H의 원자량은 1 이다.)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3.6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보기의 성질을 가지고 있는 가스는?</w:t>
      </w:r>
    </w:p>
    <w:p w:rsidR="007C07D9" w:rsidRDefault="007C07D9" w:rsidP="007C07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9800" cy="523875"/>
            <wp:effectExtent l="0" t="0" r="0" b="9525"/>
            <wp:docPr id="10" name="그림 10" descr="EMB00001728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49592" descr="EMB0000172868a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메탄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에틸렌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</w:p>
    <w:p w:rsidR="007C07D9" w:rsidRDefault="007C07D9" w:rsidP="007C07D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공기비가 적을 경우 나타나는 현상과 가장 거리가 먼 것은?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매연발생이 심해진다.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폭발사고 위험성이 커진다.</w:t>
      </w:r>
    </w:p>
    <w:p w:rsidR="007C07D9" w:rsidRDefault="007C07D9" w:rsidP="007C07D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 내의 연소온도가 저하된다.</w:t>
      </w:r>
    </w:p>
    <w:p w:rsidR="007C07D9" w:rsidRDefault="007C07D9" w:rsidP="007C07D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미연소로 인한 열손실이 증가한다.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1atm, 27℃의 밀폐된 용기에 프로판과 산소가 1:5 부피비로 혼합되어 있다. 프로판이 완전 연소하여 화염의 온도가 1000℃가 되었다면 용기 내에 발생하는 압력은 약 몇 atm 인가?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1.95 atm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2.95 atm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3.95 atm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4.95 atm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기체상수 R을 계산한 결과 1.987 이었다. 이 때 사용되는 단위는?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cal/mol·K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erg/kmol·K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Joule/mol·K</w:t>
      </w:r>
      <w:r>
        <w:tab/>
      </w:r>
      <w:r>
        <w:rPr>
          <w:rFonts w:ascii="굴림" w:hint="eastAsia"/>
          <w:sz w:val="18"/>
          <w:szCs w:val="18"/>
        </w:rPr>
        <w:t>④ L·atm/mol·K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분진폭발과 가장 관련이 있는 물질은?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소백분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에테르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탄산가스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폭굉이란 가스 중의 음속보다 화염 전파속도가 큰 경우를 말하는데 마하수 약 얼마를 말하는가?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1~2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3~12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12~21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21~30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자기연소를 하는 물질로만 나열된 것은?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경유, 프로판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질화면, 셀룰로이드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황산, 나프탈렌</w:t>
      </w:r>
      <w:r>
        <w:tab/>
      </w:r>
      <w:r>
        <w:rPr>
          <w:rFonts w:ascii="굴림" w:hint="eastAsia"/>
          <w:sz w:val="18"/>
          <w:szCs w:val="18"/>
        </w:rPr>
        <w:t>④ 석탄, 플라스틱(FRP)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가연물의 위험성에 대한 설명으로 틀린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비등점이 낮으면 인화의 위험성이 높아진다.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파라핀 등 가연성 고체는 화재 시 가연성액체가 되어 화재를 확대한다.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물과 혼합되기 쉬운 가연성 액체는 물과 혼합되면 증기압이 높아져 인화점이 낮아진다.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전기전도도가 낮은 인화성 액체는 유동이나 여과 시 정전기를 발생하기 쉽다.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정전기를 제어하는 방법으로서 전하의 생성을 방지하는 방법이 아닌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접속과 접지(Bonding and Grounding)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도전성 재료 사용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침액파이프(Dip pipes)설치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첨가물에 의한 전도도 억제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반응물질이 반응을 시작하기 전에 반드시 흡수하여야 하는 에너지의 양을 무엇이라 하는가?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점화에너지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활성화에너지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형성엔탈피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연소에너지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연료의 발열량 계산에서 유효수소를 옳게 나타낸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95325" cy="447675"/>
            <wp:effectExtent l="0" t="0" r="9525" b="9525"/>
            <wp:docPr id="9" name="그림 9" descr="EMB000017286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56960" descr="EMB0000172868a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428625"/>
            <wp:effectExtent l="0" t="0" r="0" b="9525"/>
            <wp:docPr id="8" name="그림 8" descr="EMB0000172868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57968" descr="EMB0000172868a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42950" cy="447675"/>
            <wp:effectExtent l="0" t="0" r="0" b="9525"/>
            <wp:docPr id="7" name="그림 7" descr="EMB0000172868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57896" descr="EMB0000172868a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81050" cy="438150"/>
            <wp:effectExtent l="0" t="0" r="0" b="0"/>
            <wp:docPr id="6" name="그림 6" descr="EMB0000172868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957608" descr="EMB0000172868a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표준상태에서 기체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은 약 몇 몰인가?</w:t>
      </w:r>
    </w:p>
    <w:p w:rsidR="007C07D9" w:rsidRDefault="007C07D9" w:rsidP="007C07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44.6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열전달계수의 단위는?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kcal/h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·h·℃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kcal/m·h·℃</w:t>
      </w:r>
      <w:r>
        <w:tab/>
      </w:r>
      <w:r>
        <w:rPr>
          <w:rFonts w:ascii="굴림" w:hint="eastAsia"/>
          <w:sz w:val="18"/>
          <w:szCs w:val="18"/>
        </w:rPr>
        <w:t>④ kcal/℃</w:t>
      </w:r>
    </w:p>
    <w:p w:rsidR="007C07D9" w:rsidRDefault="007C07D9" w:rsidP="007C07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C07D9" w:rsidTr="007C07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가스설비</w:t>
            </w:r>
          </w:p>
        </w:tc>
      </w:tr>
    </w:tbl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조정기 감압방식 중 2단 감압방식의 장점이 아닌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공급압력이 안정하다.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장치와 조작이 간단하다.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지름이 가늘어도 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연소기구에 알맞은 압력으로 공급이 가능하다.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지하 도시가스 매설배관에 Mg과 같은 금속을 배관과 전기적으로 연결하여 방식하는 방법은?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희생양극법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외부전원법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선택배류법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강제배류법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고압가스 설비 내에서 이상상태가 발생한 경우 긴급이송 설비에 의하여 이송되는 가스를 안전하게 연소시킬 수 있는 안전장치는?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벤트스택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플레어스택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인터록기구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긴급차단장치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도시가스시설에서 전기방식효과를 유지하기 위하여 빗물이나 이물질의 접촉으로 인한 절연의 효과가 상쇄되지 아니하도록 절연이음매 등을 사용하여 절연한다. 절연조치를 하는 장소에 해당되지 않는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교량횡단 배관의 양단</w:t>
      </w:r>
    </w:p>
    <w:p w:rsidR="007C07D9" w:rsidRDefault="007C07D9" w:rsidP="007C07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배관과 철근콘크리트 구조물사이</w:t>
      </w:r>
    </w:p>
    <w:p w:rsidR="007C07D9" w:rsidRDefault="007C07D9" w:rsidP="007C07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배관과 배관지지물사이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 시설물과 30cm 이상 이격되어 있는 배과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원심 펌프를 병렬로 연결하는 것은 무엇을 증가시키기 위한 것인가?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동력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효율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저온장치에서 저온을 얻을 수 있는 방법이 아닌 것은?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단열교축팽창</w:t>
      </w:r>
      <w:r>
        <w:tab/>
      </w:r>
      <w:r>
        <w:rPr>
          <w:rFonts w:ascii="굴림" w:hint="eastAsia"/>
          <w:sz w:val="18"/>
          <w:szCs w:val="18"/>
        </w:rPr>
        <w:t>② 등엔트로피팽창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단열압축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기체의 액화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두께 3mm, 내경 20mm, 강관에 내압이 2kgf/cm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때, 원주방향으로 강관에 작용하는 응력은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6.67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12.67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용적형 압축기에 속하지 않는 것은?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왕복 압축기</w:t>
      </w:r>
      <w:r>
        <w:tab/>
      </w:r>
      <w:r>
        <w:rPr>
          <w:rFonts w:ascii="굴림" w:hint="eastAsia"/>
          <w:sz w:val="18"/>
          <w:szCs w:val="18"/>
        </w:rPr>
        <w:t>② 회전 압축기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나사 압축기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원심 압축기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비교회전도 175, 회전수 3000rpm, 양정 210m인 3단 원심펌프의 유량은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 인가?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7C07D9" w:rsidRDefault="007C07D9" w:rsidP="007C07D9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고압고무호스의 제품성능 항목이 아닌 것은?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내열성능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내압성능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호스부성능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내이탈성능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이중각시 구형 저장탱크에 대한 설명으로 틀린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 또는 –30℃ 전후까지의 저온의 범위에 적합하다.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내구에는 저온 강재, 외구에는 보통 강판을 사용한다.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액체산소, 액체질소, 액화메탄 등의 저장에 사용된다.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단열성이 아주 우수하다.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저온(T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)으로부터 고온(T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)으로 열을 보내는 냉동기의 성능계수 산정식은?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95275" cy="542925"/>
            <wp:effectExtent l="0" t="0" r="9525" b="9525"/>
            <wp:docPr id="5" name="그림 5" descr="EMB000017286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09456" descr="EMB0000172868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504825"/>
            <wp:effectExtent l="0" t="0" r="9525" b="9525"/>
            <wp:docPr id="4" name="그림 4" descr="EMB0000172868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2984" descr="EMB0000172868a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76275" cy="514350"/>
            <wp:effectExtent l="0" t="0" r="9525" b="0"/>
            <wp:docPr id="3" name="그림 3" descr="EMB0000172868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2480" descr="EMB0000172868b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23900" cy="495300"/>
            <wp:effectExtent l="0" t="0" r="0" b="0"/>
            <wp:docPr id="2" name="그림 2" descr="EMB0000172868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11760" descr="EMB0000172868b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액화석유가스를 소규모 소비하는 시설에서 용기수량을 결정하는 조건으로 가장 거리가 먼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용기의 가스 발생능력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조정기의 용량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용기의 종류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최대 가스 소비량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LPG 용기 충전설비의 저장설비실에 설치하는 자연환기설비에서 외기에 면하여 설치된 환기구의 통풍가능면적의 합계는 어떻게 하여야 하는가?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100cm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비율로 계산한 면적 이상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300cm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비율로 계산한 면적 이상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500cm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비율로 계산한 면적 이상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바닥면적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마다 600cm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의 비율로 계산한 면적 이상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정압기를 사용압력 별로 분류한 것이 아닌 것은?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단독사용자용 정압기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중압 정압기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지역 정압기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지구 정압기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액화 사이클 중 비점이 점차 낮은 냉매를 사용하여 저비점의 기체를 액화하는 사이클은?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린데 공기 액화사이클     ② 가역가스 액화사이클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캐스케이드 액화사이클    ④ 필립스 공기 액화사이클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추의 무게가 5kg이며, 실린더의 지름이 4cm 일 때 작용하는 게이지 압력은 약 몇 kg/cm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시안화수소를 용기에 충전하는 경우 품질검사시 합격 최저 순도는?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98.5%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99.5%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용적형(왕복식) 펌프에 해당하지 않는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플런저 펌프</w:t>
      </w:r>
      <w:r>
        <w:tab/>
      </w:r>
      <w:r>
        <w:rPr>
          <w:rFonts w:ascii="굴림" w:hint="eastAsia"/>
          <w:sz w:val="18"/>
          <w:szCs w:val="18"/>
        </w:rPr>
        <w:t>② 다이어프램 펌프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피스톤 펌프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제트 펌프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조정기의 주된 설치 목적은?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가스의 유속조절</w:t>
      </w:r>
      <w:r>
        <w:tab/>
      </w:r>
      <w:r>
        <w:rPr>
          <w:rFonts w:ascii="굴림" w:hint="eastAsia"/>
          <w:sz w:val="18"/>
          <w:szCs w:val="18"/>
        </w:rPr>
        <w:t>② 가스의 발열량조절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가스의 유량조절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가스의 압력조절</w:t>
      </w:r>
    </w:p>
    <w:p w:rsidR="007C07D9" w:rsidRDefault="007C07D9" w:rsidP="007C07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C07D9" w:rsidTr="007C07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가스안전관리</w:t>
            </w:r>
          </w:p>
        </w:tc>
      </w:tr>
    </w:tbl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고압가스 저장탱크를 지하에 묻는 경우 지면으로부터 저장탱크의 정상부까지의 깊이는 최소 얼마 이상으로 하여야 하는가?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40cm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60cm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1m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동일 차량에 적재하여 운반이 가능한 것은?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염소와 수소</w:t>
      </w:r>
      <w:r>
        <w:tab/>
      </w:r>
      <w:r>
        <w:rPr>
          <w:rFonts w:ascii="굴림" w:hint="eastAsia"/>
          <w:sz w:val="18"/>
          <w:szCs w:val="18"/>
        </w:rPr>
        <w:t>② 염소와 아세틸렌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염소와 암모니아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암모니아와 LPG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고압가스 제조 시 압축하면 안 되는 경우는?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가연성가스(아세틸렌, 에틸렌 및 수소를 제외) 중 산소용량이 전용량의 2% 일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 중의 가연성가스(아세틸렌, 에틸렌 및 수소를 제외)의 용량이 전용량의 2% 일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아세틸렌, 에틸렌 또는 수소 중의 산소용량이 전용량의 3% 일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중 아세틸렌, 에틸렌 및 수소의 용량 합계가 전용량의 1% 일 때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액화석유가스의 특성에 대한 설명으로 옳지 않은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액체는 물보다 가볍고, 기체는 공기보다 무겁다.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액체의 온도에 의한 부피변화가 작다.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LNG보다 발열량이 크다.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 시 다량의 공기가 필요하다.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자기압력기록계로 최고사용압력이 중압인 도시가스배관에 기밀시험을 하고자 한다. 배관의 용적이 15m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기밀 유지시간은 몇 분 이상이어야 하는가?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36분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240분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360분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차량에 고정된 탱크 운행 시 반드시 휴대하지 않아도 되는 서류는?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고압가스 이동계획서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탱크 내압시험 성적서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차량등록증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탱크용량 환산표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이동식 부탄연소기와 관련된 사고가 액화석유가스 사고의 약 10% 수준으로 발생하고 있다. 이를 예방하기 위한 방법으로 가장 부적당한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연소기에 접합용기를 정확히 장착한 후 사용한다.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과대한 조리기구를 사용하지 않는다.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잔가스 사용을 위해 용기를 가열하지 않는다.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사용한 접합용기는 파손되지 않도록 조치한 후 버린다.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액화석유가스 사용시설의 시설기준에 대한 안전사항으로 다음 ( ) 안에 들어갈 수치가 모두 바르게 나열된 것은?</w:t>
      </w:r>
    </w:p>
    <w:p w:rsidR="007C07D9" w:rsidRDefault="007C07D9" w:rsidP="007C07D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00200"/>
            <wp:effectExtent l="0" t="0" r="0" b="0"/>
            <wp:docPr id="1" name="그림 1" descr="EMB000017286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42144" descr="EMB0000172868b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(㉠) 60cm, (㉡) 30cm, (㉢) 15cm, (㉣) 8m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(㉠) 30cm, (㉡) 20cm, (㉢) 15cm, (㉣) 8m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(㉠) 60cm, (㉡) 30cm, (㉢) 15cm, (㉣) 2m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(㉠) 30cm, (㉡) 20cm, (㉢) 15cm, (㉣) 2m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독성가스 용기 운반 등의 기준으로 옳은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밸브가 돌출한 운반용기는 이동식 프로텍터 또는 보호구를 설치한다.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충전용기를 차에 실을 때에는 넘어짐 등르로 인한 충격을 고려할 필요가 없다.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 이상의 고압가스를 차량에 적자해여 운반할 경우 운반책임자가 동승하여야 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시·도지사가 지정한 장소에서 이륜차에 적재할 수 있는 충전용기는 충전량이 50kg 이하고 적재 수는 2개 이하이다.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독성가스이면서 조연성가스인 것은?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암모니아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시안화수소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황화수소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각 용기의 기밀시험 압력으로 옳은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초저온가스용 용기는 최고 충전압력의 1.1배의 압력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초저온가스용 용기는 최고 충전압력의 1.5배의 압력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아세틸렌용 용기는 최고 충전압력의 1.1배의 압력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아세틸렌용 용기는 최고 충전압력의 1.6배의 압력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LPG용 가스렌지 사용하는 도중 불꽃이 치솟는 사고가 발생하였을 때 가장 직접적인 사고 원인은?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압력조정기 불량    </w:t>
      </w:r>
      <w:r>
        <w:tab/>
      </w:r>
      <w:r>
        <w:rPr>
          <w:rFonts w:ascii="굴림" w:hint="eastAsia"/>
          <w:sz w:val="18"/>
          <w:szCs w:val="18"/>
        </w:rPr>
        <w:t>② T관으로 가스누출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연소기의 연소불량  </w:t>
      </w:r>
      <w:r>
        <w:tab/>
      </w:r>
      <w:r>
        <w:rPr>
          <w:rFonts w:ascii="굴림" w:hint="eastAsia"/>
          <w:sz w:val="18"/>
          <w:szCs w:val="18"/>
        </w:rPr>
        <w:t>④ 가스누출자동차단기 미작동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고압가스용 이음매 없는 용기에서 내용적 50L인 용기에 4MPa의 수압을 걸었더니 내용적이 50.8L가 되었고 압력을 제거하여 대기압으로 하였더니 내용적이 50.02L가 되었다면 이 용기의 영구증가율은 몇 % 이며, 이 용기는 사용이 가능한지를 판단하면?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1.6%, 가능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1.6%, 불능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2.5%, 가능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2.5%, 불능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산소와 함께 사용하는 액화석유가스 사용시설에서 압력조정기와 토치사이에 설치하는 안전장치는?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역화방지기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안전밸브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파열판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조정기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아세틸렌을 2.5MPa의 압력으로 압축할대 첨가하는 희석제가 아닌 것은?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에틸렌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황화수소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LPG 충전기의 충전호스의 길이는 몇 m 이내로 하여야 하는가?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3m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8m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염소 누출에 대비하여 보유하여야 하는 제독제가 아닌 것은?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가성소다 수용액</w:t>
      </w:r>
      <w:r>
        <w:tab/>
      </w:r>
      <w:r>
        <w:rPr>
          <w:rFonts w:ascii="굴림" w:hint="eastAsia"/>
          <w:sz w:val="18"/>
          <w:szCs w:val="18"/>
        </w:rPr>
        <w:t>② 탄산소다 수용액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 수용액</w:t>
      </w:r>
      <w:r>
        <w:tab/>
      </w:r>
      <w:r>
        <w:rPr>
          <w:rFonts w:ascii="굴림" w:hint="eastAsia"/>
          <w:sz w:val="18"/>
          <w:szCs w:val="18"/>
        </w:rPr>
        <w:t>④ 소석회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가스설비가 오조작되거나 정상적인 제조를 할 수 없는 경우 자동적으로 원재료를 차단하는 장치는?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인터록기구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원료제어밸브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가스누출기구</w:t>
      </w:r>
      <w:r>
        <w:tab/>
      </w:r>
      <w:r>
        <w:rPr>
          <w:rFonts w:ascii="굴림" w:hint="eastAsia"/>
          <w:sz w:val="18"/>
          <w:szCs w:val="18"/>
        </w:rPr>
        <w:t>④ 내부반응 감시기구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도시가스 사업법에서 정한 가스 사용시설에 해당되지 않는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내관    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본관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연소기    </w:t>
      </w:r>
      <w:r>
        <w:tab/>
      </w:r>
      <w:r>
        <w:rPr>
          <w:rFonts w:ascii="굴림" w:hint="eastAsia"/>
          <w:sz w:val="18"/>
          <w:szCs w:val="18"/>
        </w:rPr>
        <w:t xml:space="preserve"> ④ 공동주택 외벽에 설치된 가스계량기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도시가스 사용시설에서 입상관은 환기가 양호한 장소에 설치하며 입상관의 밸브는 바닥으로부터 몇 m 이내에 설치하는가?</w:t>
      </w:r>
    </w:p>
    <w:p w:rsidR="007C07D9" w:rsidRDefault="007C07D9" w:rsidP="007C07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1m 이상 ~ 1.3m 이내 ② 1.3m 이상 ~ 1.5m 이내</w:t>
      </w:r>
    </w:p>
    <w:p w:rsidR="007C07D9" w:rsidRDefault="007C07D9" w:rsidP="007C07D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1.5m 이상 ~ 1.8m 이내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1.6m 이상 ~ 2m 이내</w:t>
      </w:r>
    </w:p>
    <w:p w:rsidR="007C07D9" w:rsidRDefault="007C07D9" w:rsidP="007C07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C07D9" w:rsidTr="007C07D9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가스계측</w:t>
            </w:r>
          </w:p>
        </w:tc>
      </w:tr>
    </w:tbl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기본단위가 아닌 것은?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길이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광도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물질량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압력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기체크로마토그래피를 이용하여 가스를 검출할 때 반드시 필요하지 않는 것은?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Column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Gas Sampler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Carrier gas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UV detector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적분동작이 좋은 결과를 얻기 위한 조건이 아닌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불감시간이 적을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전달지연이 적을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측정지연이 적을 때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제어대상의 속응도(速應度)가 적을 때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보상도선의 색깔이 갈색이며 매우 낮은 온도를 측정하기에 적당한 열전대 온도계는?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PR 열전대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IC 열전대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CC 열전대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 열전대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측정기의 감도에 대한 일반적인 설명으로 옳은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감도가 좋으면 측정시간이 짧아진다.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감도가 좋으면 측정범위가 넓어진다.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감도가 좋으면 아주 작은 양의 변화를 측정할 수 있다.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측정량의 변화를 지시량의 변화로 나누어 준 값이다.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가스누출 확인 시험지와 검지가스가 옳게 연결된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KI 전분지 - CO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연당지 - 할로겐가스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HCN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리트머스시험지 – 알칼리성가스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시료 가스를 각각 특정한 흡수액에 흡수시켜 흡수 전후의 가스체적을 측정하여 가스의 성분을 분석하는 방법이 아닌 것은?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적정(寂定)법</w:t>
      </w:r>
      <w:r>
        <w:tab/>
      </w:r>
      <w:r>
        <w:rPr>
          <w:rFonts w:ascii="굴림" w:hint="eastAsia"/>
          <w:sz w:val="18"/>
          <w:szCs w:val="18"/>
        </w:rPr>
        <w:t>② 게겔(Gockel)법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헴펠(Hempel)법</w:t>
      </w:r>
      <w:r>
        <w:tab/>
      </w:r>
      <w:r>
        <w:rPr>
          <w:rFonts w:ascii="굴림" w:hint="eastAsia"/>
          <w:sz w:val="18"/>
          <w:szCs w:val="18"/>
        </w:rPr>
        <w:t>④ 오르자트(Orsat)법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가연성가스누출검지기에는 반도체 재료가 널리 사용되고 있다. 이 반도체 재료로 가장 적당한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산화니켈(NiO)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산화주석(SnO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이산화망간(MnO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  </w:t>
      </w:r>
      <w:r>
        <w:tab/>
      </w:r>
      <w:r>
        <w:rPr>
          <w:rFonts w:ascii="굴림" w:hint="eastAsia"/>
          <w:sz w:val="18"/>
          <w:szCs w:val="18"/>
        </w:rPr>
        <w:t>④ 산화알루미늄(Al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접촉식 온도계 중 알코올 온도계의 특징에 대한 설명으로 옳은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열전도율이 좋다.     ② 열팽창계수가 적다.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저온측정에 적합하다. ④ 액주의 복원시간이 짧다.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계량이 정확하고 사용 중 기차의 변동이 거의 없는 특징의 가스미터는?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벤투리미터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오리피스미터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습식가스미터</w:t>
      </w:r>
      <w:r>
        <w:tab/>
      </w:r>
      <w:r>
        <w:rPr>
          <w:rFonts w:ascii="굴림" w:hint="eastAsia"/>
          <w:sz w:val="18"/>
          <w:szCs w:val="18"/>
        </w:rPr>
        <w:t>④ 로터리피스톤식미터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전기저항식 습도계의 특징에 대한 설명으로 틀린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자동제어에 이용된다.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연속기록 및 원격측정이 용이하다.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습도에 의한 전기저항의 변화가 적다.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저온도의 측정이 가능하고, 응답이 빠르다.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FID 검출기를 사용하는 기체크로마토그래피는 검출기의 온도가 100℃ 이상에서 작동되어야 한다. 주된 이유로 옳은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가스소비량을 적게하기 위하여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가스의 폭발을 방지하기 위하여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100℃ 이하에서는 점화가 불가능하기 때문에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 시 발생하는 수분의 응축을 방지하기 위하여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가스시험지법 중 염화제일구리 착염지로 검지하는 가스 및 반응색으로 옳은 것은?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 - 적색</w:t>
      </w:r>
      <w:r>
        <w:tab/>
      </w:r>
      <w:r>
        <w:rPr>
          <w:rFonts w:ascii="굴림" w:hint="eastAsia"/>
          <w:sz w:val="18"/>
          <w:szCs w:val="18"/>
        </w:rPr>
        <w:t>② 아세틸렌 - 흑색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할로겐화물 - 적색</w:t>
      </w:r>
      <w:r>
        <w:tab/>
      </w:r>
      <w:r>
        <w:rPr>
          <w:rFonts w:ascii="굴림" w:hint="eastAsia"/>
          <w:sz w:val="18"/>
          <w:szCs w:val="18"/>
        </w:rPr>
        <w:t>④ 할로겐화물 – 청색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탄성식 압력계에 속하지 않는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박막식 압력계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U자관형 압력계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부르동관식 압력계</w:t>
      </w:r>
      <w:r>
        <w:tab/>
      </w:r>
      <w:r>
        <w:rPr>
          <w:rFonts w:ascii="굴림" w:hint="eastAsia"/>
          <w:sz w:val="18"/>
          <w:szCs w:val="18"/>
        </w:rPr>
        <w:t>④ 벨로우즈식 압력계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도시가스 사용압력이 2.0kPa 인 배관에 설치된 막식가스미터의 기밀시험 압력은?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2.0 kPa 이상</w:t>
      </w:r>
      <w:r>
        <w:tab/>
      </w:r>
      <w:r>
        <w:rPr>
          <w:rFonts w:ascii="굴림" w:hint="eastAsia"/>
          <w:sz w:val="18"/>
          <w:szCs w:val="18"/>
        </w:rPr>
        <w:t>② 4.4 kPa 이상</w:t>
      </w:r>
    </w:p>
    <w:p w:rsidR="007C07D9" w:rsidRDefault="007C07D9" w:rsidP="007C07D9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6.4 kPa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8.4 kPa 이상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가스계량기의 검정 유효기간은 몇 년인가? (단, 최대유량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이하이다.)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습한 공기 200kg 중에 수증기가 25kg 포함되어 있을 때의 절대습도는?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0.125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0.171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계측기의 원리에 대한 설명으로 가장 거리가 먼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기전력의 차이로 온도를 측정한다.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액주높이로부터 압력을 측정한다.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초음파속도 변화로 유량을 측정한다.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정전용량을 이용하여 유속을 측정한다.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 저항식 온도계에 대한 설명으로 틀린 것은?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열전대 온도계에 비하여 높은 온도를 측정하는데 적합하다.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저항선의 재료는 온도에 의한 전기저항의 변화(저항 온도계수)가 커야 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저항 금속재료는 주로 백금, 니켈, 구리가 사용된다.</w:t>
      </w:r>
    </w:p>
    <w:p w:rsidR="007C07D9" w:rsidRDefault="007C07D9" w:rsidP="007C07D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금속은 온도가 상승하면 전기 저항값이 올라가는 원리를 이용한 것이다.</w:t>
      </w:r>
    </w:p>
    <w:p w:rsidR="007C07D9" w:rsidRDefault="007C07D9" w:rsidP="007C07D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평균유속이 5m/s인 배관 내에 물의 질량유속이 15kg/s 이 되기 위해서는 관의 지름을 약 몇 mm로 해야 하는가?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52</w:t>
      </w:r>
    </w:p>
    <w:p w:rsidR="007C07D9" w:rsidRDefault="007C07D9" w:rsidP="007C07D9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</w:t>
      </w: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C07D9" w:rsidRDefault="007C07D9" w:rsidP="007C07D9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C07D9" w:rsidRDefault="007C07D9" w:rsidP="007C07D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C07D9" w:rsidTr="007C07D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C07D9" w:rsidRDefault="007C07D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7C07D9" w:rsidRDefault="007C07D9" w:rsidP="007C07D9"/>
    <w:sectPr w:rsidR="002B4572" w:rsidRPr="007C07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7D9"/>
    <w:rsid w:val="003A70E5"/>
    <w:rsid w:val="007C07D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71C88-EE0F-4473-9CF8-B25E86DA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C07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C07D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C07D9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C07D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C07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