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B4C51" w:rsidTr="002B4C51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산업안전관리론</w:t>
            </w:r>
          </w:p>
        </w:tc>
      </w:tr>
    </w:tbl>
    <w:p w:rsidR="002B4C51" w:rsidRDefault="002B4C51" w:rsidP="002B4C5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다음은 산업안전보건법령상 공정안전보고서의 제출 시기에 관한 기준 내용이다. ( )안에 들어갈 내용을 올바르게 나열한 것은?</w:t>
      </w:r>
    </w:p>
    <w:p w:rsidR="002B4C51" w:rsidRDefault="002B4C51" w:rsidP="002B4C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71800" cy="857250"/>
            <wp:effectExtent l="0" t="0" r="0" b="0"/>
            <wp:docPr id="12" name="그림 12" descr="EMB00005d9868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821152" descr="EMB00005d9868b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B4C51" w:rsidRDefault="002B4C51" w:rsidP="002B4C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㉠ 1일, ㉡ 2부</w:t>
      </w:r>
      <w:r>
        <w:tab/>
      </w:r>
      <w:r>
        <w:rPr>
          <w:rFonts w:ascii="굴림" w:hint="eastAsia"/>
          <w:sz w:val="18"/>
          <w:szCs w:val="18"/>
        </w:rPr>
        <w:t>② ㉠ 15일, ㉡ 1부</w:t>
      </w:r>
    </w:p>
    <w:p w:rsidR="002B4C51" w:rsidRDefault="002B4C51" w:rsidP="002B4C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㉠ 15일, ㉡ 2부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30일, ㉡ 2부</w:t>
      </w:r>
    </w:p>
    <w:p w:rsidR="002B4C51" w:rsidRDefault="002B4C51" w:rsidP="002B4C5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안전보건관리조직 중 스탭(Staff)형 조직에 관한 설명으로 옳지 않은 것은?</w:t>
      </w:r>
    </w:p>
    <w:p w:rsidR="002B4C51" w:rsidRDefault="002B4C51" w:rsidP="002B4C5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안전정보수집이 신속하다.</w:t>
      </w:r>
    </w:p>
    <w:p w:rsidR="002B4C51" w:rsidRDefault="002B4C51" w:rsidP="002B4C5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안전과 생산을 별개로 취급하기 쉽다.</w:t>
      </w:r>
    </w:p>
    <w:p w:rsidR="002B4C51" w:rsidRDefault="002B4C51" w:rsidP="002B4C5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권한 다툼이나 조정이 용이하여 통제수속이 간단하다.</w:t>
      </w:r>
    </w:p>
    <w:p w:rsidR="002B4C51" w:rsidRDefault="002B4C51" w:rsidP="002B4C5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스탭 스스로 생산라인이 안전업무를 행하는 것은 아니다.</w:t>
      </w:r>
    </w:p>
    <w:p w:rsidR="002B4C51" w:rsidRDefault="002B4C51" w:rsidP="002B4C5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시설물의 안전 및 유지관리에 관한 특별법상 시설물 정기안전점검의 실시 시기로 옳은 것은? (단, 시설물의 안전등급이 A등급인 경우)</w:t>
      </w:r>
    </w:p>
    <w:p w:rsidR="002B4C51" w:rsidRDefault="002B4C51" w:rsidP="002B4C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반기에 1회 이상</w:t>
      </w:r>
      <w:r>
        <w:tab/>
      </w:r>
      <w:r>
        <w:rPr>
          <w:rFonts w:ascii="굴림" w:hint="eastAsia"/>
          <w:sz w:val="18"/>
          <w:szCs w:val="18"/>
        </w:rPr>
        <w:t>② 1년에 1회 이상</w:t>
      </w:r>
    </w:p>
    <w:p w:rsidR="002B4C51" w:rsidRDefault="002B4C51" w:rsidP="002B4C5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2년에 1회 이상</w:t>
      </w:r>
      <w:r>
        <w:tab/>
      </w:r>
      <w:r>
        <w:rPr>
          <w:rFonts w:ascii="굴림" w:hint="eastAsia"/>
          <w:sz w:val="18"/>
          <w:szCs w:val="18"/>
        </w:rPr>
        <w:t>④ 3년에 1회 이상</w:t>
      </w:r>
    </w:p>
    <w:p w:rsidR="002B4C51" w:rsidRDefault="002B4C51" w:rsidP="002B4C5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정보서비스업의 경우, 상시근로자의 수가 최소 몇 명 이상일 때 안전보건관리규정을 작성하여야 하는가?</w:t>
      </w:r>
    </w:p>
    <w:p w:rsidR="002B4C51" w:rsidRDefault="002B4C51" w:rsidP="002B4C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50명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100명 이상</w:t>
      </w:r>
    </w:p>
    <w:p w:rsidR="002B4C51" w:rsidRDefault="002B4C51" w:rsidP="002B4C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200명 이상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300명 이상</w:t>
      </w:r>
    </w:p>
    <w:p w:rsidR="002B4C51" w:rsidRDefault="002B4C51" w:rsidP="002B4C5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100명의 근로자가 근무하는 A기업체에서 1주일에 48시간, 연간 50주를 근무하는데 1년에 50건의 재해로 총 2400일의 근로손실일수가 발생하였다. A기업체의 강도율은?</w:t>
      </w:r>
    </w:p>
    <w:p w:rsidR="002B4C51" w:rsidRDefault="002B4C51" w:rsidP="002B4C51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24</w:t>
      </w:r>
    </w:p>
    <w:p w:rsidR="002B4C51" w:rsidRDefault="002B4C51" w:rsidP="002B4C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240</w:t>
      </w:r>
    </w:p>
    <w:p w:rsidR="002B4C51" w:rsidRDefault="002B4C51" w:rsidP="002B4C5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아파트 신축 건설현장에 산업안전보건법령에 따른 안전·보건표지를 설치하려고 한다. 용도에 따른 표지의 종류를 올바르게 연결한 것은?</w:t>
      </w:r>
    </w:p>
    <w:p w:rsidR="002B4C51" w:rsidRDefault="002B4C51" w:rsidP="002B4C5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금연-지시표시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비상구-안내표시</w:t>
      </w:r>
    </w:p>
    <w:p w:rsidR="002B4C51" w:rsidRDefault="002B4C51" w:rsidP="002B4C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고압전기-금지표시</w:t>
      </w:r>
      <w:r>
        <w:tab/>
      </w:r>
      <w:r>
        <w:rPr>
          <w:rFonts w:ascii="굴림" w:hint="eastAsia"/>
          <w:sz w:val="18"/>
          <w:szCs w:val="18"/>
        </w:rPr>
        <w:t>④ 안전모 착용-경고표시</w:t>
      </w:r>
    </w:p>
    <w:p w:rsidR="002B4C51" w:rsidRDefault="002B4C51" w:rsidP="002B4C5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기계설비의 안전에 있어서 중요 부분의 피로, 마모, 손상, 부식 등에 대한 장치의 변화 유무 등을 일정 기간마다 점검하는 안전점검의 종류는?</w:t>
      </w:r>
    </w:p>
    <w:p w:rsidR="002B4C51" w:rsidRDefault="002B4C51" w:rsidP="002B4C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수시점검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임시점검</w:t>
      </w:r>
    </w:p>
    <w:p w:rsidR="002B4C51" w:rsidRDefault="002B4C51" w:rsidP="002B4C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정기점검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특별점검</w:t>
      </w:r>
    </w:p>
    <w:p w:rsidR="002B4C51" w:rsidRDefault="002B4C51" w:rsidP="002B4C5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하인리히 사고예방대책 5단계의 각 단계와 기본 원리가 잘못 연결된 것은?</w:t>
      </w:r>
    </w:p>
    <w:p w:rsidR="002B4C51" w:rsidRDefault="002B4C51" w:rsidP="002B4C5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제1단계- 안전조직    ② 제2단계- 사실의 발견</w:t>
      </w:r>
    </w:p>
    <w:p w:rsidR="002B4C51" w:rsidRDefault="002B4C51" w:rsidP="002B4C5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제3단계- 점검 및 검사   ④ 제4단계- 시정 방법의 선정</w:t>
      </w:r>
    </w:p>
    <w:p w:rsidR="002B4C51" w:rsidRDefault="002B4C51" w:rsidP="002B4C5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산업안전보건법령상 사업주의 의무에 해당하지 않는 것은?</w:t>
      </w:r>
    </w:p>
    <w:p w:rsidR="002B4C51" w:rsidRDefault="002B4C51" w:rsidP="002B4C5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산업재해 예방을 위한 기준 준수</w:t>
      </w:r>
    </w:p>
    <w:p w:rsidR="002B4C51" w:rsidRDefault="002B4C51" w:rsidP="002B4C5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사업장의 안전 및 보건에 관한 정보를 근로자에게 제공</w:t>
      </w:r>
    </w:p>
    <w:p w:rsidR="002B4C51" w:rsidRDefault="002B4C51" w:rsidP="002B4C5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산업 안전 및 보건 관련 단체 등에 대한 지원 및 지도·감독</w:t>
      </w:r>
    </w:p>
    <w:p w:rsidR="002B4C51" w:rsidRDefault="002B4C51" w:rsidP="002B4C5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근로자의 신체적 피로와 정신적 스트레스 등을 줄일 수 있는 쾌적한 작업환경의 조성 및 근로조건 개선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시몬즈(Simonds)의 총재해 코스트 계산방식 중 비보험 코스트 항목에 해당하지 않는 것은?</w:t>
      </w:r>
    </w:p>
    <w:p w:rsidR="002B4C51" w:rsidRDefault="002B4C51" w:rsidP="002B4C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사망재해 건수</w:t>
      </w:r>
      <w:r>
        <w:tab/>
      </w:r>
      <w:r>
        <w:rPr>
          <w:rFonts w:ascii="굴림" w:hint="eastAsia"/>
          <w:sz w:val="18"/>
          <w:szCs w:val="18"/>
        </w:rPr>
        <w:t>② 통원상해 건수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응급조치 건수</w:t>
      </w:r>
      <w:r>
        <w:tab/>
      </w:r>
      <w:r>
        <w:rPr>
          <w:rFonts w:ascii="굴림" w:hint="eastAsia"/>
          <w:sz w:val="18"/>
          <w:szCs w:val="18"/>
        </w:rPr>
        <w:t>④ 무상해 사고 건수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위험예지훈련의 4라운드 기법에서 문제점을 발견하고 중요 문제를 결정하는 단계는?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현상파악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본질추구</w:t>
      </w:r>
    </w:p>
    <w:p w:rsidR="002B4C51" w:rsidRDefault="002B4C51" w:rsidP="002B4C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목표설정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대책수립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재해조사의 주된 목적으로 옳은 것은?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재해의 책임소재를 명확히 하기 위함이다.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동일 업종의 산업재해 통계를 조사하기 위함 이다.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동종 또는 유사재해의 재발을 방지하기 위함이다.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해당 사업장의 안전관리 계획을 수립하기 위함이다.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위험예지훈련의 기법으로 활용하는 브레인 스토밍(Brain Storming)에 관한 설명으로 옳지 않은 것은?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발언은 누구나 자유분방하게 하도록 한다.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가능한 한 무엇이든 많이 발언하도록 한다.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타인의 아이디어를 수정하여 발언할 수 없다.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발표된 의견에 대하여는 서로 비판을 하지 않도록 한다.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버드(Frank Bird)의 도미노 이론에서 재해발생 과정에 있어 가장 먼저 수반되는 것은?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관리의 부족     ② 전술 및 전략적 에러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불안전한 행동 및 상태 ④ 사회적 환경과 유전적 요소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재해사례연구의 진행순서로 옳은 것은?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재해 상황의 파악→사실의 확인→문제점 발견→근본적 문제점 결정→대책수립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사실의 확인→재해 상황의 파악→근본적 문제점 결정→문제점 발견→대책수립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문제점 발견→사실의 확인→재해 상황의 파악→근본적 문제점 결정→대책수립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재해 상황의 파악→문제점 발견→근본적 문제점 결정→대책수립→사실의 확인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사고예방대책의 기본원리 5단계 시정책의 적용 중 3E에 해당하지 않은 것은?</w:t>
      </w:r>
    </w:p>
    <w:p w:rsidR="002B4C51" w:rsidRDefault="002B4C51" w:rsidP="002B4C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교육(Education)</w:t>
      </w:r>
      <w:r>
        <w:tab/>
      </w:r>
      <w:r>
        <w:rPr>
          <w:rFonts w:ascii="굴림" w:hint="eastAsia"/>
          <w:sz w:val="18"/>
          <w:szCs w:val="18"/>
        </w:rPr>
        <w:t>② 관리(Enforcement)</w:t>
      </w:r>
    </w:p>
    <w:p w:rsidR="002B4C51" w:rsidRDefault="002B4C51" w:rsidP="002B4C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기술(Engineering)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환경(Enviroment)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산업재해발견의 기본 원인 4M에 해당하지 않는 것은?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Media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Material</w:t>
      </w:r>
    </w:p>
    <w:p w:rsidR="002B4C51" w:rsidRDefault="002B4C51" w:rsidP="002B4C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Machine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Management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산업안전보건법령상 안전보건총괄책임자의 직무에 해당하지 않는 것은?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도급 시 산업재해 예방조치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위험성평가의 실시에 관한 사항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해당 사업장 안전교육계획의 수립에 관한 보좌 및 지도·조언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산업안전보건관리비의 관계수급인 간의 사용에 관한 협의·조정 및 그 집행의 감독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보호구 안전인증제품에 표시할 사항으로 옳지 않은 것은?</w:t>
      </w:r>
    </w:p>
    <w:p w:rsidR="002B4C51" w:rsidRDefault="002B4C51" w:rsidP="002B4C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규격 또는 등급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형식 또는 모델명</w:t>
      </w:r>
    </w:p>
    <w:p w:rsidR="002B4C51" w:rsidRDefault="002B4C51" w:rsidP="002B4C5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제조번호 및 제조연월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성능기준 및 시험방법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산업안전보건법령상 자율안전확인대상 기계등에 해당하지 않는 것은?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연삭기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곤돌라</w:t>
      </w:r>
    </w:p>
    <w:p w:rsidR="002B4C51" w:rsidRDefault="002B4C51" w:rsidP="002B4C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컨베이어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산업용 로봇</w:t>
      </w:r>
    </w:p>
    <w:p w:rsidR="002B4C51" w:rsidRDefault="002B4C51" w:rsidP="002B4C5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B4C51" w:rsidTr="002B4C5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산업심리 및 교육</w:t>
            </w:r>
          </w:p>
        </w:tc>
      </w:tr>
    </w:tbl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집단간 갈등의 해소방안으로 틀린 것은?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공동의 문제 설정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상위 목표의 설정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집단간 접촉 기회의 증대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사회적 범주화 편향의 최대화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의사소통의 심리구조를 4영역으로 나누어 설명한 조하리의 창(Johari's Windows)에서 “나는 모르지만 다른 사람은 알고 있는 영역”을 무엇이라 하는가?</w:t>
      </w:r>
    </w:p>
    <w:p w:rsidR="002B4C51" w:rsidRDefault="002B4C51" w:rsidP="002B4C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Blind area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Hidden area</w:t>
      </w:r>
    </w:p>
    <w:p w:rsidR="002B4C51" w:rsidRDefault="002B4C51" w:rsidP="002B4C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Open area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Unknown area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Project method의 장점으로 볼 수 없는 것은?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창조력이 생긴다.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동기부여가 충분하다.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현실적인 학습방법이다.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시간과 에너지가 적게 소비된다.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존 듀이(Jone Dewey)의 5단계 사고과정을 순서대로 나열한 것으로 맞는 것은?</w:t>
      </w:r>
    </w:p>
    <w:p w:rsidR="002B4C51" w:rsidRDefault="002B4C51" w:rsidP="002B4C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71700" cy="1009650"/>
            <wp:effectExtent l="0" t="0" r="0" b="0"/>
            <wp:docPr id="11" name="그림 11" descr="EMB00005d9868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234384" descr="EMB00005d9868b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㉤→㉡→㉣→㉠→㉢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㉣→㉢→㉡→㉤→㉠</w:t>
      </w:r>
    </w:p>
    <w:p w:rsidR="002B4C51" w:rsidRDefault="002B4C51" w:rsidP="002B4C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㉤→㉢→㉡→㉣→㉠</w:t>
      </w:r>
      <w:r>
        <w:tab/>
      </w:r>
      <w:r>
        <w:rPr>
          <w:rFonts w:ascii="굴림" w:hint="eastAsia"/>
          <w:sz w:val="18"/>
          <w:szCs w:val="18"/>
        </w:rPr>
        <w:t>④ ㉣→㉠→㉡→㉢→㉤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주의(attention)에 대한 설명으로 틀린 것은?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주의력의 특성은 선택성, 변동성, 방향성을 표현된다.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 자극에 주의를 집중하여도 다른 자극에 대한 주의력은 약해지지 않는다.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여러 종류의 자극을 지각할 때 소수의 특정한 것을 선택하여 집중하는 특성을 갖는다.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의식작용이 있는 일에 집중하거나 행동의 목적에 맞추어 의식수준이 집중되는 심리상태를 말한다.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안전교육 계획수립 및 추진에 있어 진행순서를 나열한 것으로 맞는 것은?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교육의 필요점 발견→교육 대상 결정→교육 준비→교육 실시→교육의 성과를 평가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교육 대상 결정→교육의 필요점 발견→교육 준비→교육 실시→교육의 성과를 평가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교육의 필요점 발견→교육 준비→교육 대상 결정→교육 실시→교육의 성과를 평가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교육 대상 결정→교육 준비→교육의 필요점 발견→교육 실시→교육의 성과를 평가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인간의 동작 특성을 외적조건과 내적조건으로 구분할 때 내적조건에 해당하는 것은?</w:t>
      </w:r>
    </w:p>
    <w:p w:rsidR="002B4C51" w:rsidRDefault="002B4C51" w:rsidP="002B4C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대상물의 크기</w:t>
      </w:r>
    </w:p>
    <w:p w:rsidR="002B4C51" w:rsidRDefault="002B4C51" w:rsidP="002B4C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기온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대상물의 동적성질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산업안전보건법령상 사업내 안전보건교육 중 관리감독자의 지위에 있는 사람을 대상으로 실시하여야 할 정기교육의 교육시간으로 맞는 것은?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연간 1시간 이상</w:t>
      </w:r>
      <w:r>
        <w:tab/>
      </w:r>
      <w:r>
        <w:rPr>
          <w:rFonts w:ascii="굴림" w:hint="eastAsia"/>
          <w:sz w:val="18"/>
          <w:szCs w:val="18"/>
        </w:rPr>
        <w:t>② 매분기 3시간 이상</w:t>
      </w:r>
    </w:p>
    <w:p w:rsidR="002B4C51" w:rsidRDefault="002B4C51" w:rsidP="002B4C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연간 16시간 이상</w:t>
      </w:r>
      <w:r>
        <w:tab/>
      </w:r>
      <w:r>
        <w:rPr>
          <w:rFonts w:ascii="굴림" w:hint="eastAsia"/>
          <w:sz w:val="18"/>
          <w:szCs w:val="18"/>
        </w:rPr>
        <w:t>④ 매분기 6시간 이상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교육방법에 있어 강의방식의 단점으로 볼 수 없는 것은?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학습내용에 대한 집중이 어렵다.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학습자의 참여가 제한적일 수 있다.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인원대비 교육에 필요한 비용이 많이 든다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학습자 개개인의 이해도를 파악하기 어렵다.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리더십의 행동이론 중 관리 그리드(managerial grid)에서 인간에 대한 관심보다 업무에 대한 관심이 매우 높은 유형은?</w:t>
      </w:r>
    </w:p>
    <w:p w:rsidR="002B4C51" w:rsidRDefault="002B4C51" w:rsidP="002B4C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(1,1)형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(1,9)형</w:t>
      </w:r>
    </w:p>
    <w:p w:rsidR="002B4C51" w:rsidRDefault="002B4C51" w:rsidP="002B4C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(5,5)형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(9,1)형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교육의 3요소로만 나열된 것은?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강사, 교육생, 사회인사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강사, 교육생, 교육자료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교육자료, 지식인, 정보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교육생, 교육자료, 교육장소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판단과정 착오의 요인이 아닌 것은?</w:t>
      </w:r>
    </w:p>
    <w:p w:rsidR="002B4C51" w:rsidRDefault="002B4C51" w:rsidP="002B4C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자기 합리화</w:t>
      </w:r>
      <w:r>
        <w:tab/>
      </w:r>
      <w:r>
        <w:rPr>
          <w:rFonts w:ascii="굴림" w:hint="eastAsia"/>
          <w:sz w:val="18"/>
          <w:szCs w:val="18"/>
        </w:rPr>
        <w:t>② 능력 부족</w:t>
      </w:r>
    </w:p>
    <w:p w:rsidR="002B4C51" w:rsidRDefault="002B4C51" w:rsidP="002B4C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작업경험 부족</w:t>
      </w:r>
      <w:r>
        <w:tab/>
      </w:r>
      <w:r>
        <w:rPr>
          <w:rFonts w:ascii="굴림" w:hint="eastAsia"/>
          <w:sz w:val="18"/>
          <w:szCs w:val="18"/>
        </w:rPr>
        <w:t>④ 정보 부족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직업적성검사 중 시각적 판단 검사에 해당하지 않는 것은?</w:t>
      </w:r>
    </w:p>
    <w:p w:rsidR="002B4C51" w:rsidRDefault="002B4C51" w:rsidP="002B4C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조립검사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명칭판단검사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형태비교검사</w:t>
      </w:r>
      <w:r>
        <w:tab/>
      </w:r>
      <w:r>
        <w:rPr>
          <w:rFonts w:ascii="굴림" w:hint="eastAsia"/>
          <w:sz w:val="18"/>
          <w:szCs w:val="18"/>
        </w:rPr>
        <w:t>④ 공구판단검사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조직에 의한 스트레스 요인으로 역할 수행자에 대한 요구가 개인의 능력을 초과하거나 주어진 시간과 능력이 허용하는 것 이상을 달성하도록 요구받고 있다고 느끼는 상황을 무엇이라 하는가?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역할 갈등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역할 과부하</w:t>
      </w:r>
    </w:p>
    <w:p w:rsidR="002B4C51" w:rsidRDefault="002B4C51" w:rsidP="002B4C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업무수행 평가</w:t>
      </w:r>
      <w:r>
        <w:tab/>
      </w:r>
      <w:r>
        <w:rPr>
          <w:rFonts w:ascii="굴림" w:hint="eastAsia"/>
          <w:sz w:val="18"/>
          <w:szCs w:val="18"/>
        </w:rPr>
        <w:t>④ 역할 모호성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매슬로우(Abraham Maslow)의 욕구위계설에서 제시된 5단계의 인간의 욕구 중 허츠버그(Herzberg)가 주장한 2요인(인자)이론의 동기요인에 해당하지 않는 것은?</w:t>
      </w:r>
    </w:p>
    <w:p w:rsidR="002B4C51" w:rsidRDefault="002B4C51" w:rsidP="002B4C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성취 욕구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안전의 욕구</w:t>
      </w:r>
    </w:p>
    <w:p w:rsidR="002B4C51" w:rsidRDefault="002B4C51" w:rsidP="002B4C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자아실현의 욕구</w:t>
      </w:r>
      <w:r>
        <w:tab/>
      </w:r>
      <w:r>
        <w:rPr>
          <w:rFonts w:ascii="굴림" w:hint="eastAsia"/>
          <w:sz w:val="18"/>
          <w:szCs w:val="18"/>
        </w:rPr>
        <w:t>④ 존경의 욕구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인간의 행동특성에 있어 태도에 관한 설명으로 맞는 것은?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인간의 행동은 태도에 따라 달라진다.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태도가 결정되면 단시간 동안만 유지된다.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집단의 심적 태도교정보다 개인의 심적 태도교정이 용이하다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행동결정을 판단하고, 지시하는 외적 행동체계라고 할 수 있다.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손다이크(Thorndike)의 시행착오설에 의한 학습법칙과 관계가 가장 먼 것은?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효과의 법칙</w:t>
      </w:r>
      <w:r>
        <w:tab/>
      </w:r>
      <w:r>
        <w:rPr>
          <w:rFonts w:ascii="굴림" w:hint="eastAsia"/>
          <w:sz w:val="18"/>
          <w:szCs w:val="18"/>
        </w:rPr>
        <w:t>② 연습의 법칙</w:t>
      </w:r>
    </w:p>
    <w:p w:rsidR="002B4C51" w:rsidRDefault="002B4C51" w:rsidP="002B4C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동일성의 법칙</w:t>
      </w:r>
      <w:r>
        <w:tab/>
      </w:r>
      <w:r>
        <w:rPr>
          <w:rFonts w:ascii="굴림" w:hint="eastAsia"/>
          <w:sz w:val="18"/>
          <w:szCs w:val="18"/>
        </w:rPr>
        <w:t>④ 준비성의 법칙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산업안전보건법령상 근로 정기안전 보건교육의 교육내용이 아닌 것은?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산업안전 및 사고 예방에 관한 사항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건강증진 및 질병 예방에 관한 사항</w:t>
      </w:r>
    </w:p>
    <w:p w:rsidR="002B4C51" w:rsidRDefault="002B4C51" w:rsidP="002B4C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산업보건 및 직업병 예방에 관한 사항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작업공정의 유해·위험과 재해 예방대책에 관한 사항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에너지소비량(RMR)의 산출방법으로 맞는 것은?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2371725" cy="419100"/>
            <wp:effectExtent l="0" t="0" r="9525" b="0"/>
            <wp:docPr id="10" name="그림 10" descr="EMB00005d9868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264552" descr="EMB00005d9868c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667000" cy="485775"/>
            <wp:effectExtent l="0" t="0" r="0" b="9525"/>
            <wp:docPr id="9" name="그림 9" descr="EMB00005d9868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264624" descr="EMB00005d9868c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971800" cy="428625"/>
            <wp:effectExtent l="0" t="0" r="0" b="9525"/>
            <wp:docPr id="8" name="그림 8" descr="EMB00005d9868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266208" descr="EMB00005d9868c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3038475" cy="400050"/>
            <wp:effectExtent l="0" t="0" r="9525" b="0"/>
            <wp:docPr id="7" name="그림 7" descr="EMB00005d9868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264696" descr="EMB00005d9868c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레윈의 3단계 조직변화모델에 해당되지 않는 것은?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해빙단계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체험단계</w:t>
      </w:r>
    </w:p>
    <w:p w:rsidR="002B4C51" w:rsidRDefault="002B4C51" w:rsidP="002B4C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변화단계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재동결단계</w:t>
      </w:r>
    </w:p>
    <w:p w:rsidR="002B4C51" w:rsidRDefault="002B4C51" w:rsidP="002B4C5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B4C51" w:rsidTr="002B4C5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인간공학 및 시스템안전공학</w:t>
            </w:r>
          </w:p>
        </w:tc>
      </w:tr>
    </w:tbl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인체에서 뼈의 주요 기능이 아닌 것은?</w:t>
      </w:r>
    </w:p>
    <w:p w:rsidR="002B4C51" w:rsidRDefault="002B4C51" w:rsidP="002B4C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인체의 지주</w:t>
      </w:r>
      <w:r>
        <w:tab/>
      </w:r>
      <w:r>
        <w:rPr>
          <w:rFonts w:ascii="굴림" w:hint="eastAsia"/>
          <w:sz w:val="18"/>
          <w:szCs w:val="18"/>
        </w:rPr>
        <w:t>② 장기의 보호</w:t>
      </w:r>
    </w:p>
    <w:p w:rsidR="002B4C51" w:rsidRDefault="002B4C51" w:rsidP="002B4C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골수의 조혈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근육의 대사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FT도에서 사용하는 기호 중 다음 그림과 같이 OR게이트이지만, 2개 또는 그 이상의 입력이 동시에 존재할 때 출력이 생기지 않은 경우 사용하는 것은?(문제 오류로 가답안 발표시 2번으로 발표되었지만 최종정답 발표시 전항 정답 처리 되었습니다. 여기서는 가답안인 2번을 누르면 정답 처리 됩니다.)</w:t>
      </w:r>
    </w:p>
    <w:p w:rsidR="002B4C51" w:rsidRDefault="002B4C51" w:rsidP="002B4C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71625" cy="962025"/>
            <wp:effectExtent l="0" t="0" r="9525" b="9525"/>
            <wp:docPr id="6" name="그림 6" descr="EMB00005d9868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205800" descr="EMB00005d9868c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부정 OR 게이트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배타적 OR 게이트</w:t>
      </w:r>
    </w:p>
    <w:p w:rsidR="002B4C51" w:rsidRDefault="002B4C51" w:rsidP="002B4C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억제 게이트</w:t>
      </w:r>
      <w:r>
        <w:tab/>
      </w:r>
      <w:r>
        <w:rPr>
          <w:rFonts w:ascii="굴림" w:hint="eastAsia"/>
          <w:sz w:val="18"/>
          <w:szCs w:val="18"/>
        </w:rPr>
        <w:t>④ 조합 OR 게이트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손이나 특정 신체부위에 발생하는 누적손상 장애(CTD)의 발생인자와 가장 거리가 먼 것은?</w:t>
      </w:r>
    </w:p>
    <w:p w:rsidR="002B4C51" w:rsidRDefault="002B4C51" w:rsidP="002B4C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무리한 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다습한 환경</w:t>
      </w:r>
    </w:p>
    <w:p w:rsidR="002B4C51" w:rsidRDefault="002B4C51" w:rsidP="002B4C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장시간의 진동</w:t>
      </w:r>
      <w:r>
        <w:tab/>
      </w:r>
      <w:r>
        <w:rPr>
          <w:rFonts w:ascii="굴림" w:hint="eastAsia"/>
          <w:sz w:val="18"/>
          <w:szCs w:val="18"/>
        </w:rPr>
        <w:t>④ 반복도가 높은 작업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FTA에 의한 재해사례 연구순서 중 2단계에 해당하는 것은?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FT 도의 작성    </w:t>
      </w:r>
      <w:r>
        <w:tab/>
      </w:r>
      <w:r>
        <w:rPr>
          <w:rFonts w:ascii="굴림" w:hint="eastAsia"/>
          <w:sz w:val="18"/>
          <w:szCs w:val="18"/>
        </w:rPr>
        <w:t>② 톱 사상의 선정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개선계획의 작성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사상의 재해원인을 규명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산업안전보건법령상 사업주가 유해위험방지계획서를 제출할 때에는 사업장 별로 관련서류를 첨부하여 해당 작업 시작 며칠 전까지 해당 기관에 제출하여야 하는가?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7일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15일</w:t>
      </w:r>
    </w:p>
    <w:p w:rsidR="002B4C51" w:rsidRDefault="002B4C51" w:rsidP="002B4C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60일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반사율이 85%, 글자의 밝기가 400cd/m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VDT화면에 350lux의 조명이 있다면 대비는 약 얼마인가?</w:t>
      </w:r>
    </w:p>
    <w:p w:rsidR="002B4C51" w:rsidRDefault="002B4C51" w:rsidP="002B4C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-6.0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-5.0</w:t>
      </w:r>
    </w:p>
    <w:p w:rsidR="002B4C51" w:rsidRDefault="002B4C51" w:rsidP="002B4C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-4.2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-2.8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휴먼 에러(Human Error)의 요인을 심리적 요인과 물리적 요인으로 구분할 때, 심리적 요인에 해당하는 것은?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일이 너무 복잡한 경우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일의 생산성이 너무 강조될 경우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동일 형상의 것이 나란히 있을 경우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서두르거나 절박한 상황에 놓여있을 경우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각 부품의 신뢰도가 다음과 같을 때 시스템의 전체 신뢰도는 약 얼마인가?</w:t>
      </w:r>
    </w:p>
    <w:p w:rsidR="002B4C51" w:rsidRDefault="002B4C51" w:rsidP="002B4C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47925" cy="1247775"/>
            <wp:effectExtent l="0" t="0" r="9525" b="9525"/>
            <wp:docPr id="5" name="그림 5" descr="EMB00005d9868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33736" descr="EMB00005d9868c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0.8123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0.9453</w:t>
      </w:r>
    </w:p>
    <w:p w:rsidR="002B4C51" w:rsidRDefault="002B4C51" w:rsidP="002B4C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0.9553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0.9953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시스템 안전 MIL-STD-882B 분류기준의 위험성 평가 매트릭스에서 발생빈도에 속하지 않는 것은?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거의 발생하지 않는(remote)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전혀 발생하지 않는(impoossible)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보통 발생하는(reasonably probable)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극히 발생하지 않을 것 같은(extremely improbable)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적절한 온도의 작업환경에서 추운 환경으로 온도가 변할 때 우리의 신체가 수행하는 조절작용이 아닌 것은?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발한(發汗)이 시작된다.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피부의 온도가 내려간다.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직장(直腸)온도가 약간 올라간다.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혈액의 많은 양이 몸의 중심부를 위주로 순환한다.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의자 설계시 고려해야 할 일반적인 원리와 가장 거리가 먼 것은?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자세고정을 줄인다.</w:t>
      </w:r>
    </w:p>
    <w:p w:rsidR="002B4C51" w:rsidRDefault="002B4C51" w:rsidP="002B4C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조정이 용이해야 한다.</w:t>
      </w:r>
    </w:p>
    <w:p w:rsidR="002B4C51" w:rsidRDefault="002B4C51" w:rsidP="002B4C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디스크기 받는 압력을 줄인다.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요추 부위의 후만곡선을 유지한다.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인체 계측 자료의 응용 원칙이 아닌 것은?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기존 동일 제품을 기준으로 한 설계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최대치수와 최소치수를 기준으로 한 설계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조절범위를 기준으로 한 설계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평균치를 기준으로 한 설계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컷셋(cut set)과 패스셋(pass set)에 관한 설명으로 옳은 것은?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동일한 시스템에서 패스셋의 개수와 컷셋의 개수는 같다.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패스셋은 동시에 발생했을 때 정상사상을 유발하는 사상들의 집합이다.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시스템에서 최소 컷셋의 개수가 늘어나면 위험 수준이 높아진다.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최소 컷셋은 어떤 고장이나 실수를 일으키지 않으면 재해는 일어나지 않는다고 하는 것이다.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모든 시스템에서 안전분석에서 제일 첫 번째 단계의 분석으로 실행되고 있는 시스템을 포함한 모든 것의 상태를 인식하고 시스템의 개발단계에서 시스템 고유의 위험상태를 식별하여 예상되고 있는 재해의 위험수준을 결정하는 것을 목적으로 하는 위험분석 기법은?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결함 위험 분석(FHA: Fault Hazard Analysis)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시스템 위험 분석(SHA: System Hazard Analysis)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예비 위험 분석(PHA: Preliminary Hazard Analysis)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운용 위험 분석(OHA: Operating Hazard Analysis)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FT도에서 시스템에 고장이 발생할 확률이 약 얼마인가? (단, X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과 X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발생확률은 각각 0.05, 0.03이다.)</w:t>
      </w:r>
    </w:p>
    <w:p w:rsidR="002B4C51" w:rsidRDefault="002B4C51" w:rsidP="002B4C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09725" cy="1914525"/>
            <wp:effectExtent l="0" t="0" r="9525" b="9525"/>
            <wp:docPr id="4" name="그림 4" descr="EMB00005d9868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50152" descr="EMB00005d9868c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0.0015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0.0785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0.9215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0.9985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조종장치를 촉각적으로 식별하기 위하여 사용되는 촉각적 코드화의 방법으로 옳지 않은 것은?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색감을 활용한 코드화    ② 크기를 이용한 코드화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조종장치의 형상 코드화 ④ 표면 촉감을 이용한 코드화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인간-기계 시스템을 설계할 때에는 특정기능을 기계에 할당하거나 인간에게 할당하게 된다. 이러한 기능할당과 관련된 사항으로 옳지 않은 것은? (단, 인공지능과 관련된 사항은 제외한다.)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인간은 원칙을 적용하여 다양한 문제를 해결하는 능력이 기계에 비해 우월하다.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일반적으로 기계는 장시간 일관성이 있는 작업을 수행하는 능력이 인간에 비해 우월하다.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인간은 소음, 이상온도 등의 환경에서 작업을 수행하는 능력이 기계에 비해 우월하다.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인간은 주위가 이상하거나 예기치 못한 사건을 감지하여 대처하는 능력이 기계에 비해 우월하다.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화학설비에 대한 안전성 평가 중 정량적 평가항목에 해당되지 않는 것은?</w:t>
      </w:r>
    </w:p>
    <w:p w:rsidR="002B4C51" w:rsidRDefault="002B4C51" w:rsidP="002B4C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취급물질</w:t>
      </w:r>
    </w:p>
    <w:p w:rsidR="002B4C51" w:rsidRDefault="002B4C51" w:rsidP="002B4C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압력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화학설비용량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시각 장치와 비교하여 청각 장치 사용이 유리한 경우는?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메시지가 길 때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메시지가 복잡할 때</w:t>
      </w:r>
    </w:p>
    <w:p w:rsidR="002B4C51" w:rsidRDefault="002B4C51" w:rsidP="002B4C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정보 전달 장소가 너무 소란할 때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메시지에 대한 즉각적인 반응이 필요할 때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인간공학 연구조사에 사용되는 기준의 구비조건과 가장 거리가 먼 것은?</w:t>
      </w:r>
    </w:p>
    <w:p w:rsidR="002B4C51" w:rsidRDefault="002B4C51" w:rsidP="002B4C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다양성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적절성</w:t>
      </w:r>
    </w:p>
    <w:p w:rsidR="002B4C51" w:rsidRDefault="002B4C51" w:rsidP="002B4C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무오염성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기준 척도의 신뢰성</w:t>
      </w:r>
    </w:p>
    <w:p w:rsidR="002B4C51" w:rsidRDefault="002B4C51" w:rsidP="002B4C5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B4C51" w:rsidTr="002B4C5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건설시공학</w:t>
            </w:r>
          </w:p>
        </w:tc>
      </w:tr>
    </w:tbl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흙을 이김에 의해서 약해지는 강도를 나타내는 흙의 성질은?</w:t>
      </w:r>
    </w:p>
    <w:p w:rsidR="002B4C51" w:rsidRDefault="002B4C51" w:rsidP="002B4C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간극비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함수비</w:t>
      </w:r>
    </w:p>
    <w:p w:rsidR="002B4C51" w:rsidRDefault="002B4C51" w:rsidP="002B4C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예민비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항복비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콘크리트 타설 중 응결이 어느 정도 진행된 콘크리트에 새로운 콘크리트를 이어치면 시공불량이음부가 발생하여 경화 후 누수의 원인 및 철근의 녹 발생 등 내구성에 손상을 일으키는 것은?</w:t>
      </w:r>
    </w:p>
    <w:p w:rsidR="002B4C51" w:rsidRDefault="002B4C51" w:rsidP="002B4C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Expansion joint</w:t>
      </w:r>
      <w:r>
        <w:tab/>
      </w:r>
      <w:r>
        <w:rPr>
          <w:rFonts w:ascii="굴림" w:hint="eastAsia"/>
          <w:sz w:val="18"/>
          <w:szCs w:val="18"/>
        </w:rPr>
        <w:t>② Construction joint</w:t>
      </w:r>
    </w:p>
    <w:p w:rsidR="002B4C51" w:rsidRDefault="002B4C51" w:rsidP="002B4C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Cold joint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Sliding joint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표준관입시험의 N치에서 추정이 곤란한 사항은?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사질토의 상대밀도와 내부 마찰각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선단지지층이 사질토지반일 때 말뚝 지지력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점성토의 전단강도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점성토 지반의 투수 계수와 예민비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공동도급(Joint Venture Contract)의 장점이 아닌 것은?</w:t>
      </w:r>
    </w:p>
    <w:p w:rsidR="002B4C51" w:rsidRDefault="002B4C51" w:rsidP="002B4C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융자력의 증대</w:t>
      </w:r>
      <w:r>
        <w:tab/>
      </w:r>
      <w:r>
        <w:rPr>
          <w:rFonts w:ascii="굴림" w:hint="eastAsia"/>
          <w:sz w:val="18"/>
          <w:szCs w:val="18"/>
        </w:rPr>
        <w:t>② 위험의 분산</w:t>
      </w:r>
    </w:p>
    <w:p w:rsidR="002B4C51" w:rsidRDefault="002B4C51" w:rsidP="002B4C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이윤의 증대</w:t>
      </w:r>
      <w:r>
        <w:tab/>
      </w:r>
      <w:r>
        <w:rPr>
          <w:rFonts w:ascii="굴림" w:hint="eastAsia"/>
          <w:sz w:val="18"/>
          <w:szCs w:val="18"/>
        </w:rPr>
        <w:t>④ 시공의 확실성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철골 내화피복공법의 종류에 따른 사용재료의 연결이 옳지 않은 것은?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타설공법-경량콘크리트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뿜칠공법-압면 흡임판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조적공법-경량콘크리트 블록 ④ 성형판붙임공법-ALC판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기초공사시 활용되는 현장타설 콘크리트 말뚝공법에 해당되지 않는 것은?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어스드릴(earth drill) 공법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베노토 말뚝(benoto pile) 공법</w:t>
      </w:r>
    </w:p>
    <w:p w:rsidR="002B4C51" w:rsidRDefault="002B4C51" w:rsidP="002B4C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리버스서큘레이션(reverse circulation pile) 공법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프리보링(preboring) 공법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벽돌벽 두께 1.0B, 벽높이 2.5m, 길이 8m인 벽면에 소요되는 점토벽돌의 매수는 얼마인가? (단, 규격은 190×90×57mm, 할증은 3%로 하며, 소수점 이하 결과는 올림하여 정수매로 표기)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2980매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3070매</w:t>
      </w:r>
    </w:p>
    <w:p w:rsidR="002B4C51" w:rsidRDefault="002B4C51" w:rsidP="002B4C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3278매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3542매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금속제 천장틀 공사 시 반자틀의 적정한 간격으로 옳은 것은? (단, 공사시방서가 없는 경우)</w:t>
      </w:r>
    </w:p>
    <w:p w:rsidR="002B4C51" w:rsidRDefault="002B4C51" w:rsidP="002B4C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450 mm 정도</w:t>
      </w:r>
      <w:r>
        <w:tab/>
      </w:r>
      <w:r>
        <w:rPr>
          <w:rFonts w:ascii="굴림" w:hint="eastAsia"/>
          <w:sz w:val="18"/>
          <w:szCs w:val="18"/>
        </w:rPr>
        <w:t>② 600 mm 정도</w:t>
      </w:r>
    </w:p>
    <w:p w:rsidR="002B4C51" w:rsidRDefault="002B4C51" w:rsidP="002B4C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900 mm 정도</w:t>
      </w:r>
      <w:r>
        <w:tab/>
      </w:r>
      <w:r>
        <w:rPr>
          <w:rFonts w:ascii="굴림" w:hint="eastAsia"/>
          <w:sz w:val="18"/>
          <w:szCs w:val="18"/>
        </w:rPr>
        <w:t>④ 1200 mm 정도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철근이음에 관한 설명으로 옳지 않은 것은?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철근의 이음부는 구조내력상 취약점이 되는 곳이다.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이음위치는 되도록 응력이 큰 곳을 피하도록 한다.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이음이 한 곳에 집중되지 않도록 엇갈리게 교대로 분산시켜야 한다.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응력 전달이 원활하도록 한 곳에서 철근수의 반 이상을 이어야 한다.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철골용접이음 후 용접부의 내부결함 검출을 위하여 실시하는 검사로써 빠르고 경제적이어서 현장에서 주로 사용하는 초음파를 이용한 비파괴 검사법은?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MT(Magnetic particle Testing)</w:t>
      </w:r>
      <w:r>
        <w:tab/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UT(Ultrasonic Testing)</w:t>
      </w:r>
    </w:p>
    <w:p w:rsidR="002B4C51" w:rsidRDefault="002B4C51" w:rsidP="002B4C5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RT(Radiogtaphy Testing)</w:t>
      </w:r>
    </w:p>
    <w:p w:rsidR="002B4C51" w:rsidRDefault="002B4C51" w:rsidP="002B4C5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PT(Liquid Penetrant Testing)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건설의 전 과정에 걸쳐 프로젝트를 보다 효율적이고 경제적으로 수행하기 위하여 각 부문의 전문가들로 구성된 통합관리기술을 발주자에세 서비스하는 것을 무엇이라고 하는가?</w:t>
      </w:r>
    </w:p>
    <w:p w:rsidR="002B4C51" w:rsidRDefault="002B4C51" w:rsidP="002B4C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Cost Management</w:t>
      </w:r>
    </w:p>
    <w:p w:rsidR="002B4C51" w:rsidRDefault="002B4C51" w:rsidP="002B4C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Cost Manpower</w:t>
      </w:r>
    </w:p>
    <w:p w:rsidR="002B4C51" w:rsidRDefault="002B4C51" w:rsidP="002B4C5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Construction Manpower</w:t>
      </w:r>
    </w:p>
    <w:p w:rsidR="002B4C51" w:rsidRDefault="002B4C51" w:rsidP="002B4C51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Construction Management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네트워크공정표에서 후속작업의 가장 빠른 개시시간(EST)에 영향을 주지 않는 범위내에서 한 작업이 가질 수 있는 여유시간을 의미하는 것은?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전체여유(TF)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자유여유(FF)</w:t>
      </w:r>
    </w:p>
    <w:p w:rsidR="002B4C51" w:rsidRDefault="002B4C51" w:rsidP="002B4C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간섭여유(IF)</w:t>
      </w:r>
      <w:r>
        <w:tab/>
      </w:r>
      <w:r>
        <w:rPr>
          <w:rFonts w:ascii="굴림" w:hint="eastAsia"/>
          <w:sz w:val="18"/>
          <w:szCs w:val="18"/>
        </w:rPr>
        <w:t>④ 종속여유(DF)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강구조물 제작 시 절단 및 개선(그루브)가공에 관한 일반사항으로 옳지 않은 것은?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주요 부재의 강판 절단은 주된 응력의 방향과 압연방향을 직각으로 교차시켜 절단함을 원칙으로 하며, 절단작업 착수 전 재단도를 작성해야 하다.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강재의 절단은 강재의 형상, 치수를 고려하여 기계절단, 가스절단, 플라즈마 절단 등을 적용한다.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절단할 강재의 표면에 녹, 기름, 도료가 부착되어 있는 경우에는 제거 후 절단해야 한다.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용접선의 교차부분 또는 한 부재를 다른 부재에 접합시킬 때 불필요한 접촉을 피하기 위하여 모퉁이따기를 할 경우에는 10mm 이상 둥글게 해야 한다.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공사계약방식 중 직영공사방식에 관한 설명으로 옳은 것은?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사회간접자본(SOC:Social Overhead Capital)의 민간투자유치에 많이 이용되고 있다.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영리목적의 도급공사에 비해 저렴하고 재료선정이 자유로운 장점이 있으나, 고용기술자 등에 의한 시공관리능력이 부족하면 공사비 증대, 시공성의 결함 및 공기가 연장되기 쉬운 단점이 있다.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도급자가 자금을 조달하면 설계, 엔지니어링, 시공의 전부를 도급받아 시설물을 완성하고 그 시설을 일정기간 운영하는 것으로, 운영수입으로부터 투자자금을 회수한 후 발주자에게 그 시설을 인도하는 방식이다.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수입을 수반한 공공 혹은 공익 프로젝트(유료도로, 도시철도, 발전도 등)에 많이 이용되고 있다.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보강블록 공사 시 벽 가로근의 시공에 관한 설명으로 옳지 않은 것은?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가로근은 배근 상세도에 따라 가공하되 그 단부는 90°의 갈구리로 구부려 배근한다.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모서리에 가로근의 단부는 수평방향으로 구부려서 세로근의 바깥쪽으로 두르고, 정착길이는 공사시방서에 정한 바가 없는 한 40d 이상으로 한다.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창 및 출입구 등의 모서리 부분에 가로근의 단부를 수평방향으로 정착할 여유가 없을 때에는 갈구리로 하여 단부 세로근에 걸고 결속선으로 결속한다.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개구부 상하부의 가로근을 양측 벽부에 묻을 때의 정착길이는 40d 이상으로 한다.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철근배근 시 콘크리트의 피복두께를 유지해야 되는 가장 큰 이유는?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콘크리트의 인장강도 증진을 위하여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콘크리트의 내구성, 내화성 확보를 위하여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구조물의 미관을 좋게 하기 위하여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 타설을 쉽게 하기 위하여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흙막이 지지공법 중 수평버팀대 공법의 특징에 관한 설명으로 옳지 않은 것은?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가설구조물이 적어 중장비작업이나 토량제거작업의 능률이 좋다.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토질에 대해 영향을 적게 받는다.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인근 대지로 공사범위로 넘어가지 않는다.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고저차가 크거나 상이한 구조인 경우 균형을 잡기 어렵다.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터널 폼에 관한 설명으로 옳지 않은 것은?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거푸집의 전용횟수는 약 10회 정도로 매우 적다.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노무 절감, 공기단축이 가능하다.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벽체 및 슬래브거푸집을 일체로 제작한 거푸집이다.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 폼의 종류에는 트윈 쉘(twin shell)과 모노 쉘(mono shell)이 있다.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철근콘크리트 공사에서 거푸집의 간격을 일정하게 유지시키는데 사용되는 것은?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클 램프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쉐어 커넥터</w:t>
      </w:r>
    </w:p>
    <w:p w:rsidR="002B4C51" w:rsidRDefault="002B4C51" w:rsidP="002B4C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세퍼레이터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인서트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지정에 관한 설명으로 옳지 않은 것은?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잡석지정-기초 콘크리트 타설 시 흙의 혼입을 방지하기 위해 사용한다.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모래지정-지반이 단단하며 건물이 중량일 때 사용한다.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자갈지정-굳은 지반에 사용되는 지정이다.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밑창 콘크리트지정-잡석이나 자갈 위 기초부분의 먹매김을 위해 사용한다.</w:t>
      </w:r>
    </w:p>
    <w:p w:rsidR="002B4C51" w:rsidRDefault="002B4C51" w:rsidP="002B4C5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B4C51" w:rsidTr="002B4C5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건설재료학</w:t>
            </w:r>
          </w:p>
        </w:tc>
      </w:tr>
    </w:tbl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도료의 저장 중 또는 용기 내 방치 시 도료의 표면에 피막이 형성되는 현상의 발생 원인과 가장 관계가 먼 것은?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피막방지제의 부족이나 건조제가 과잉일 경우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용기내의 공간이 커서 산소의 양이 많을 경우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부적당한 신너로 희석하였을 경우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사용잔량을 뚜껑을 열어둔 채 방치하였을 경우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중 무기질 단열재에 해당하는 것은?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발포폴리스티렌 보온재    </w:t>
      </w:r>
      <w:r>
        <w:tab/>
      </w:r>
      <w:r>
        <w:rPr>
          <w:rFonts w:ascii="굴림" w:hint="eastAsia"/>
          <w:sz w:val="18"/>
          <w:szCs w:val="18"/>
        </w:rPr>
        <w:t>② 셀롤로스 보온재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규산칼슘판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경질폴리우레탄폼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통풍이 잘 되지 않는 지하실의 미장재료로서 가장 적합하지 않은 것은?</w:t>
      </w:r>
    </w:p>
    <w:p w:rsidR="002B4C51" w:rsidRDefault="002B4C51" w:rsidP="002B4C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시멘트 모르타르</w:t>
      </w:r>
      <w:r>
        <w:tab/>
      </w:r>
      <w:r>
        <w:rPr>
          <w:rFonts w:ascii="굴림" w:hint="eastAsia"/>
          <w:sz w:val="18"/>
          <w:szCs w:val="18"/>
        </w:rPr>
        <w:t>② 석고 플라스터</w:t>
      </w:r>
    </w:p>
    <w:p w:rsidR="002B4C51" w:rsidRDefault="002B4C51" w:rsidP="002B4C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킨즈 시멘트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돌로마이트 플라스터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지붕공사에 사용되는 아스팔트 싱글제품 중 단위 중량이 10.3kg/m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이상 12.5kg/m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미만인 것은?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경량 아스팔트 싱글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 아스팔트 싱글</w:t>
      </w:r>
    </w:p>
    <w:p w:rsidR="002B4C51" w:rsidRDefault="002B4C51" w:rsidP="002B4C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중량 아스팔트 싱글</w:t>
      </w:r>
      <w:r>
        <w:tab/>
      </w:r>
      <w:r>
        <w:rPr>
          <w:rFonts w:ascii="굴림" w:hint="eastAsia"/>
          <w:sz w:val="18"/>
          <w:szCs w:val="18"/>
        </w:rPr>
        <w:t>④ 초중량 아스팔트 싱글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점토벽돌 1종의 압축강도는 최소 얼마 이상인가?</w:t>
      </w:r>
    </w:p>
    <w:p w:rsidR="002B4C51" w:rsidRDefault="002B4C51" w:rsidP="002B4C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17.85 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19.53 MPa</w:t>
      </w:r>
    </w:p>
    <w:p w:rsidR="002B4C51" w:rsidRDefault="002B4C51" w:rsidP="002B4C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20.59 MPa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24.50 MPa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골재의 함수상태에 따른 질량이 다음과 같을 경우 표면수율은?</w:t>
      </w:r>
    </w:p>
    <w:p w:rsidR="002B4C51" w:rsidRDefault="002B4C51" w:rsidP="002B4C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38300" cy="704850"/>
            <wp:effectExtent l="0" t="0" r="0" b="0"/>
            <wp:docPr id="3" name="그림 3" descr="EMB00005d9868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886656" descr="EMB00005d9868c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B4C51" w:rsidRDefault="002B4C51" w:rsidP="002B4C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3%</w:t>
      </w:r>
    </w:p>
    <w:p w:rsidR="002B4C51" w:rsidRDefault="002B4C51" w:rsidP="002B4C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15%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콘크리트의 건조수축에 관한 설명으로 옳지 않은 것은?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시멘트의 제조성분에 따라 수축량이 다르다.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골재의 성질에 따라 수축량이 다르다.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시멘트량의 다소에 따라 수축량이 다르다.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된비빔일수록 수축량이 많다.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목재의 나뭇결 중 아래의 설명에 해당하는 것은?</w:t>
      </w:r>
    </w:p>
    <w:p w:rsidR="002B4C51" w:rsidRDefault="002B4C51" w:rsidP="002B4C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704850"/>
            <wp:effectExtent l="0" t="0" r="9525" b="0"/>
            <wp:docPr id="2" name="그림 2" descr="EMB00005d9868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892344" descr="EMB00005d9868d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무뉘결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곧은결</w:t>
      </w:r>
    </w:p>
    <w:p w:rsidR="002B4C51" w:rsidRDefault="002B4C51" w:rsidP="002B4C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널결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엇결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조이너(joiner)의 설치목적으로 옳은 것은?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벽, 기둥 등의 모서리에 미장 바름의 보호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인조석깔기에서의 신축균열방지나 의장효과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천장에 보드를 붙인 후 그 이음새를 감추기 위한 목적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환기구멍이나 라디에이터의 덮개역할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각 석재별 주용도를 표기한 것으로 옳지 않은 것은?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화강암:외장재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석회암:구조재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대리석:내장재</w:t>
      </w:r>
      <w:r>
        <w:tab/>
      </w:r>
      <w:r>
        <w:rPr>
          <w:rFonts w:ascii="굴림" w:hint="eastAsia"/>
          <w:sz w:val="18"/>
          <w:szCs w:val="18"/>
        </w:rPr>
        <w:t>④ 점판암:지붕재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암석의 구조를 나타내는 용어에 관한 설명으로 옳지 않은 것은?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절리란 암석 특유의 천연적으로 갈라진 금을 말하며, 규칙적인 것과 불규칙적인 것이 있다.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층리란 퇴적암 및 변성암에 나타나는 퇴적할 당시의 지표면과 방향이 거의 평행한 절리를 말한다,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석리란 암석이 가장 쪼개지기 쉬운 면을 말하며, 절리보다 불분명하지만 방향이 대체로 일치되어 있다.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편리란 변성암에 생기는 절리로서 방향이 불규칙하고 얇은 판자모양으로 갈라지는 성질을 말한다.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강은 탄소 함유량의 증가에 따라 인장강도가 증가하지만 어느 이상이 되면 다시 감소한다 이때 인장강도가 가장 큰 시점의 탄소 함유량은?</w:t>
      </w:r>
    </w:p>
    <w:p w:rsidR="002B4C51" w:rsidRDefault="002B4C51" w:rsidP="002B4C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0.9%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1.8%</w:t>
      </w:r>
    </w:p>
    <w:p w:rsidR="002B4C51" w:rsidRDefault="002B4C51" w:rsidP="002B4C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2.7%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3.6%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아스팔트의 물리적 성질에 관한 설명으로 옳은 것은?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감온성은 블로운 아스팔트가 스트레이트 아스팔트보다 크다.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연화점은 블로운 아스팔트가 스트레이트 아스팔트보다 낮다.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신장성은 스트레이트 아스팔트가 블로운 아스팔트보다 크다.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점착성은 블로운 아스팔트가 스트레이트 아스팔트보다 크다.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킨즈시멘트 제조 시 무수석고의 경화를 촉진시키기 위해 사용하는 혼화재료는?</w:t>
      </w:r>
    </w:p>
    <w:p w:rsidR="002B4C51" w:rsidRDefault="002B4C51" w:rsidP="002B4C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규산백토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플라이애쉬</w:t>
      </w:r>
    </w:p>
    <w:p w:rsidR="002B4C51" w:rsidRDefault="002B4C51" w:rsidP="002B4C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화산회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백반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초기강도가 아주 크고 초기 수화발열이 커서 긴급공사나 동절기 공사에 가장 적합한 시멘트는?</w:t>
      </w:r>
    </w:p>
    <w:p w:rsidR="002B4C51" w:rsidRDefault="002B4C51" w:rsidP="002B4C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알루미나시멘트</w:t>
      </w:r>
      <w:r>
        <w:tab/>
      </w:r>
      <w:r>
        <w:rPr>
          <w:rFonts w:ascii="굴림" w:hint="eastAsia"/>
          <w:sz w:val="18"/>
          <w:szCs w:val="18"/>
        </w:rPr>
        <w:t>② 보통포틀랜드시멘트</w:t>
      </w:r>
    </w:p>
    <w:p w:rsidR="002B4C51" w:rsidRDefault="002B4C51" w:rsidP="002B4C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고로시멘트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실리카시멘트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일반적으로 단열재에 습기나 물기가 침투하면 어떤 현상이 발생하는가?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열전도율이 높아져 단열성능이 좋아진다.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열전도율이 높아져 단열성능이 나빠진다.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열전도율이 낮아져 단열성능이 좋아진다.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열전도율이 낮아져 단열성능이 나빠진다.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도장재료 중 래커(lacquer)에 관한 설명으로 옳지 않은 것은?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내구성은 크나 도막이 느리게 건조된다.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클리어래커는 투명래커로 도막은 얇으나 견고하고 광택이 우수하다.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클리어래커는 내후성이 좋지 않아 내부용으로 주로 쓰인다.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래커에나멀은 불투명 도료로서 클리어래커에 안료를 첨가한 것을 말한다.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도료의 건조제 중 상온에서 기름에 용해되지 않는 것은?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붕산망간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이산화망간</w:t>
      </w:r>
    </w:p>
    <w:p w:rsidR="002B4C51" w:rsidRDefault="002B4C51" w:rsidP="002B4C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초산염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코발트의 수지산</w:t>
      </w:r>
    </w:p>
    <w:p w:rsidR="002B4C51" w:rsidRDefault="002B4C51" w:rsidP="002B4C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시멘트의 분말도에 관한 설명으로 옳지 않은 것은?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분말도가 클수록 수화반응이 촉진된다.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분말도가 클수록 초기강도는 작으나 장기강도는 크다.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분말도가 클수록 시멘트 분말이 미세하다.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분말도가 너무 크면 풍화되기 쉽다.</w:t>
      </w:r>
    </w:p>
    <w:p w:rsidR="002B4C51" w:rsidRDefault="002B4C51" w:rsidP="002B4C5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목재의 방부 처리법 중 압력용기 속에 목재를 넣어 처리하는 방법으로 가장 신속하고 효과적인 방법은?</w:t>
      </w:r>
    </w:p>
    <w:p w:rsidR="002B4C51" w:rsidRDefault="002B4C51" w:rsidP="002B4C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가압주입법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생리적 주입법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표면탄화법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침지법</w:t>
      </w:r>
    </w:p>
    <w:p w:rsidR="002B4C51" w:rsidRDefault="002B4C51" w:rsidP="002B4C5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B4C51" w:rsidTr="002B4C5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6과목 : 건설안전기술</w:t>
            </w:r>
          </w:p>
        </w:tc>
      </w:tr>
    </w:tbl>
    <w:p w:rsidR="002B4C51" w:rsidRDefault="002B4C51" w:rsidP="002B4C5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지면보다 낮은 땅을 파는데 적합하고 수중굴착도 가능한 굴착기계는?</w:t>
      </w:r>
    </w:p>
    <w:p w:rsidR="002B4C51" w:rsidRDefault="002B4C51" w:rsidP="002B4C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백호우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파워쇼벨</w:t>
      </w:r>
    </w:p>
    <w:p w:rsidR="002B4C51" w:rsidRDefault="002B4C51" w:rsidP="002B4C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가이데릭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파일드라이버</w:t>
      </w:r>
    </w:p>
    <w:p w:rsidR="002B4C51" w:rsidRDefault="002B4C51" w:rsidP="002B4C5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굴착공사에서 비탈면 또는 비탈면 하단을 성토하여 붕괴를 방지하는 공법은?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배수공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배토공</w:t>
      </w:r>
    </w:p>
    <w:p w:rsidR="002B4C51" w:rsidRDefault="002B4C51" w:rsidP="002B4C5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공작물에 의한 방지공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압성토공</w:t>
      </w:r>
    </w:p>
    <w:p w:rsidR="002B4C51" w:rsidRDefault="002B4C51" w:rsidP="002B4C5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작업장에 계단 및 계단참을 설치하는 경우 매 제곱미터 당 최소 몇 킬로그램 이상의 하중에 견딜 수 있는 강도를 가진 구조로 설치하여야 하는가?</w:t>
      </w:r>
    </w:p>
    <w:p w:rsidR="002B4C51" w:rsidRDefault="002B4C51" w:rsidP="002B4C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300kg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400kg</w:t>
      </w:r>
    </w:p>
    <w:p w:rsidR="002B4C51" w:rsidRDefault="002B4C51" w:rsidP="002B4C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500kg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600kg</w:t>
      </w:r>
    </w:p>
    <w:p w:rsidR="002B4C51" w:rsidRDefault="002B4C51" w:rsidP="002B4C5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작업으로 인하여 물체가 떨어지거나 날아올 위험이 있는 경우 필요한 조치와 가장 거리가 먼 것은?</w:t>
      </w:r>
    </w:p>
    <w:p w:rsidR="002B4C51" w:rsidRDefault="002B4C51" w:rsidP="002B4C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투하설비 설치</w:t>
      </w:r>
      <w:r>
        <w:tab/>
      </w:r>
      <w:r>
        <w:rPr>
          <w:rFonts w:ascii="굴림" w:hint="eastAsia"/>
          <w:sz w:val="18"/>
          <w:szCs w:val="18"/>
        </w:rPr>
        <w:t>② 낙하물 방지망 설치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수직보호망 설치</w:t>
      </w:r>
      <w:r>
        <w:tab/>
      </w:r>
      <w:r>
        <w:rPr>
          <w:rFonts w:ascii="굴림" w:hint="eastAsia"/>
          <w:sz w:val="18"/>
          <w:szCs w:val="18"/>
        </w:rPr>
        <w:t>④ 출입금지구역 설정</w:t>
      </w:r>
    </w:p>
    <w:p w:rsidR="002B4C51" w:rsidRDefault="002B4C51" w:rsidP="002B4C5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크레인의 운전실 또는 운전대를 통하는 통로의 끝과 건설물 등의 벽체의 간격은 최대 얼마 이하로 하여야 하는가?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0.2m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0.3m</w:t>
      </w:r>
    </w:p>
    <w:p w:rsidR="002B4C51" w:rsidRDefault="002B4C51" w:rsidP="002B4C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0.4m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0.5m</w:t>
      </w:r>
    </w:p>
    <w:p w:rsidR="002B4C51" w:rsidRDefault="002B4C51" w:rsidP="002B4C5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철골공사 시 안전작업방법 및 준수사항으로 옳지 않은 것은?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강풍, 폭우 등과 같은 악천우시에는 작업을 중지하여야 하며 특히 강풍시에는 높은 곳에 있는 부재나 공구류가 낙하비래하지 않도록 조치하여야 한다.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철골부재 반입 시 시공순서가 빠른 부재는 상단부에 위치하도록 한다.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구명줄 설치 시 마닐라 로프 직경 10mm를 기준하여 설치하고 작업방법을 충분히 검토하여야 한다.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철골보의 두곳을 매어 인양시킬 때 와이어로프의 내각은 60°이하이어야 한다.</w:t>
      </w:r>
    </w:p>
    <w:p w:rsidR="002B4C51" w:rsidRDefault="002B4C51" w:rsidP="002B4C5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강관비계의 수직방향 벽이음 조립간격(m)으로 옳은 것은? (단, 틀비계이며 높이가 5m 이상일 경우)</w:t>
      </w:r>
    </w:p>
    <w:p w:rsidR="002B4C51" w:rsidRDefault="002B4C51" w:rsidP="002B4C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4m</w:t>
      </w:r>
    </w:p>
    <w:p w:rsidR="002B4C51" w:rsidRDefault="002B4C51" w:rsidP="002B4C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9m</w:t>
      </w:r>
    </w:p>
    <w:p w:rsidR="002B4C51" w:rsidRDefault="002B4C51" w:rsidP="002B4C5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공정율이 65%인 건설현장의 경우 공사 진척에 따른 산업안전보건관리비의 최소 사용기준으로 옳은 것은? (단, 공정율은 기성공정율을 기준으로 함)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40% 이상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50% 이상</w:t>
      </w:r>
    </w:p>
    <w:p w:rsidR="002B4C51" w:rsidRDefault="002B4C51" w:rsidP="002B4C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60%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70% 이상</w:t>
      </w:r>
    </w:p>
    <w:p w:rsidR="002B4C51" w:rsidRDefault="002B4C51" w:rsidP="002B4C5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달비계에 사용이 불가한 와이어로프의 기준으로 옳지 않은 것은?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이음매가 있는 것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와이어로프의 한 꼬임에서 끊어진 소선의 수가 7% 이상인 것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지름의 감소가 공칭지름의 7%를 초과하는 것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심하게 변형되거나 부식된 것</w:t>
      </w:r>
    </w:p>
    <w:p w:rsidR="002B4C51" w:rsidRDefault="002B4C51" w:rsidP="002B4C5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구축물에 안전차단 등 안전성 평가를 실시하여 근로자에게 미칠 위험성을 미리 제거하여야 하는 경우가 아닌 것은?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구축물 또는 이와 유사한 시설물의 인근에서 굴착·항타작업 등으로 침하·균열 등이 발생하여 붕괴의 위험이 예상될 경우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구조물, 건축물, 그 밖의 시설물이 그 자체의 무게·적설·풍압 또는 그 밖에 부가되는 하중 등으로 붕괴 등의 위험이 있을 경우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화재 등으로 구축물 또는 이와 유사한 시설물의 내력(耐力)이 심하게 저하되었을 경우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구축물의 구조체가 안전측으로 과도하게 설계가 되었을 경우</w:t>
      </w:r>
    </w:p>
    <w:p w:rsidR="002B4C51" w:rsidRDefault="002B4C51" w:rsidP="002B4C5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흙막이 지보공을 설치하였을 때 정기적으로 점검하여 이상 발견 시 즉시 보수하여야 할 사항이 아닌 것은?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굴착 깊이의 정도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버팀대의 긴압의 정도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부재의 접속부·부착부 및 교차부의 상태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부재의 손상·변형·부식·변위 및 탈락의 유무와 상태</w:t>
      </w:r>
    </w:p>
    <w:p w:rsidR="002B4C51" w:rsidRDefault="002B4C51" w:rsidP="002B4C5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달비계의 최대 적재하중을 정하는 경우 그 안전계수 기준으로 옳지 않은 것은?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달기와이어로프 및 달기강선의 안전계수:10 이상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달기체인 및 달기 훅의 안전계수: 5 이상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달기강대와 달비계의 하부 및 상부지점의 안전계수: 강재의 경우 3 이상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달기강대와 달비계의 하부 및 상부지점의 안전계수: 목재의 경우 5 이상</w:t>
      </w:r>
    </w:p>
    <w:p w:rsidR="002B4C51" w:rsidRDefault="002B4C51" w:rsidP="002B4C5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다음은 안전대와 관련된 설명이다. 아래 내용에 해당되는 용어로 옳은 것은?</w:t>
      </w:r>
    </w:p>
    <w:p w:rsidR="002B4C51" w:rsidRDefault="002B4C51" w:rsidP="002B4C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704850"/>
            <wp:effectExtent l="0" t="0" r="0" b="0"/>
            <wp:docPr id="1" name="그림 1" descr="EMB00005d9868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328064" descr="EMB00005d9868d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안전블록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수직구명줄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죔줄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보조죔줄</w:t>
      </w:r>
    </w:p>
    <w:p w:rsidR="002B4C51" w:rsidRDefault="002B4C51" w:rsidP="002B4C5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사업주가 유해위험방지 계획서 제출 후 건설공사 중 6개월 이내마다 안전보건공단의 확인을 받아야 할 내용이 아닌 것은?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유해위험방지 계획서의 내용과 실제공사 내용이 부합하는지 여부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유해위험방지 계획서 변경 내용의 적정성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자율안전관리 업체 유해·위험방지 계획서 제출·심사 면제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추가적인 유해·위험요인의 존재 여부</w:t>
      </w:r>
    </w:p>
    <w:p w:rsidR="002B4C51" w:rsidRDefault="002B4C51" w:rsidP="002B4C5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다음 중 방망사의 폐기 시 인장강도에 해당하는 것은? (단, 그물코의 크기는 10cm이며 매듭없는 방망의 경우임)</w:t>
      </w:r>
    </w:p>
    <w:p w:rsidR="002B4C51" w:rsidRDefault="002B4C51" w:rsidP="002B4C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100kg</w:t>
      </w:r>
    </w:p>
    <w:p w:rsidR="002B4C51" w:rsidRDefault="002B4C51" w:rsidP="002B4C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150kg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200kg</w:t>
      </w:r>
    </w:p>
    <w:p w:rsidR="002B4C51" w:rsidRDefault="002B4C51" w:rsidP="002B4C5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산업안전보건법령에 따른 지반의 종류별 굴착면의 기울기 기준으로 옳지 않은 것은?(2023년 11월 14일 변경된 규정 적용됨)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모래 1 : 1.8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연암 및 풍화암 1 : 1.5</w:t>
      </w:r>
    </w:p>
    <w:p w:rsidR="002B4C51" w:rsidRDefault="002B4C51" w:rsidP="002B4C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경암 1 : 0.5</w:t>
      </w:r>
      <w:r>
        <w:tab/>
      </w:r>
      <w:r>
        <w:rPr>
          <w:rFonts w:ascii="굴림" w:hint="eastAsia"/>
          <w:sz w:val="18"/>
          <w:szCs w:val="18"/>
        </w:rPr>
        <w:t>④ 그 밖의 흙 1 : 1.2</w:t>
      </w:r>
    </w:p>
    <w:p w:rsidR="002B4C51" w:rsidRDefault="002B4C51" w:rsidP="002B4C5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가설통로의 설치에 관한 기준으로 옳지 않은 것은?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경사는 30° 이하로 한다.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건설공사에 사용하는 높이 8m 이상인 비계다리에는 7m 이내마다 계단참을 설치한다.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작업상 부득히한 경우에는 필요한 부분에 한하여 안전난간을 임시로 해체할 수 있다.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수직갱에 가설된 통로의 길이가 10m 이상인 경우에는 5m 이내마다 계단참을 설치한다.</w:t>
      </w:r>
    </w:p>
    <w:p w:rsidR="002B4C51" w:rsidRDefault="002B4C51" w:rsidP="002B4C5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콘크리트 타설 시 거푸집 측압에 관한 설명으로 옳지 않은 것은?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기온이 높을수록 측압은 크다.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타설속도가 클수록 측압은 크다.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슬럼프가 클수록 측압은 크다.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다짐이 과할수록 측압은 크다.</w:t>
      </w:r>
    </w:p>
    <w:p w:rsidR="002B4C51" w:rsidRDefault="002B4C51" w:rsidP="002B4C5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해체공사 시 작업용 기계기구의 취급 안전기준에 관한 설명으로 옳지 않은 것은?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철제햄머와 와이어로프의 결속은 경험이 많은 사람으로서 선임된 자에 한하여 실시하도록 하여야 한다.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팽창제 천공간격은 콘크리트 강도에 의하여 결정되나 70∼120cm 정도를 유지하도록 한다.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쐐기타입으로 해체 시 천공구멍은 타입기 삽입부분의 직경과 거의 같아야 한다.</w:t>
      </w:r>
    </w:p>
    <w:p w:rsidR="002B4C51" w:rsidRDefault="002B4C51" w:rsidP="002B4C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화염방사기로 해체작업 시 용기 내 압력은 온도에 의해 상승하기 때문에 항상 40℃이하로 보존해야 한다.</w:t>
      </w:r>
    </w:p>
    <w:p w:rsidR="002B4C51" w:rsidRDefault="002B4C51" w:rsidP="002B4C5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굴착과 싣기를 동시에 할 수 있는 토공기계가 아닌 것은?</w:t>
      </w:r>
    </w:p>
    <w:p w:rsidR="002B4C51" w:rsidRDefault="002B4C51" w:rsidP="002B4C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Power shovel</w:t>
      </w:r>
      <w:r>
        <w:tab/>
      </w:r>
      <w:r>
        <w:rPr>
          <w:rFonts w:ascii="굴림" w:hint="eastAsia"/>
          <w:sz w:val="18"/>
          <w:szCs w:val="18"/>
        </w:rPr>
        <w:t>② Tractor shovel</w:t>
      </w:r>
    </w:p>
    <w:p w:rsidR="002B4C51" w:rsidRDefault="002B4C51" w:rsidP="002B4C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Back hoe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Motor grader</w:t>
      </w:r>
    </w:p>
    <w:p w:rsidR="002B4C51" w:rsidRDefault="002B4C51" w:rsidP="002B4C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4C51" w:rsidRDefault="002B4C51" w:rsidP="002B4C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4C51" w:rsidRDefault="002B4C51" w:rsidP="002B4C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4C51" w:rsidRDefault="002B4C51" w:rsidP="002B4C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4C51" w:rsidRDefault="002B4C51" w:rsidP="002B4C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4C51" w:rsidRDefault="002B4C51" w:rsidP="002B4C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B4C51" w:rsidRDefault="002B4C51" w:rsidP="002B4C51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7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2B4C51" w:rsidRDefault="002B4C51" w:rsidP="002B4C5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2B4C51" w:rsidTr="002B4C5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2B4C51" w:rsidTr="002B4C5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B4C51" w:rsidTr="002B4C5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2B4C51" w:rsidTr="002B4C5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B4C51" w:rsidTr="002B4C5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2B4C51" w:rsidTr="002B4C5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B4C51" w:rsidTr="002B4C5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2B4C51" w:rsidTr="002B4C5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B4C51" w:rsidTr="002B4C5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2B4C51" w:rsidTr="002B4C5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B4C51" w:rsidTr="002B4C5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2B4C51" w:rsidTr="002B4C5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B4C51" w:rsidTr="002B4C5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2B4C51" w:rsidTr="002B4C5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B4C51" w:rsidTr="002B4C5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2B4C51" w:rsidTr="002B4C5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B4C51" w:rsidTr="002B4C5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2B4C51" w:rsidTr="002B4C5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B4C51" w:rsidTr="002B4C5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2B4C51" w:rsidTr="002B4C5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B4C51" w:rsidTr="002B4C5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2B4C51" w:rsidTr="002B4C5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B4C51" w:rsidTr="002B4C5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2B4C51" w:rsidTr="002B4C5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B4C51" w:rsidRDefault="002B4C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2B4C51" w:rsidRDefault="002B4C51" w:rsidP="002B4C51"/>
    <w:sectPr w:rsidR="002B4572" w:rsidRPr="002B4C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C51"/>
    <w:rsid w:val="002B4C51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01B873-4440-443D-8BCA-6158E905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B4C5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2B4C51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2B4C51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2B4C5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B4C5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mcbt.com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2780</Words>
  <Characters>15851</Characters>
  <Application>Microsoft Office Word</Application>
  <DocSecurity>0</DocSecurity>
  <Lines>132</Lines>
  <Paragraphs>37</Paragraphs>
  <ScaleCrop>false</ScaleCrop>
  <Company/>
  <LinksUpToDate>false</LinksUpToDate>
  <CharactersWithSpaces>18594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2025-06-16T13:05:00Z</dcterms:created>
  <dcterms:modified xsi:type="dcterms:W3CDTF">2025-06-16T13:05:00Z</dcterms:modified>
</cp:coreProperties>
</file>