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34F4C" w:rsidTr="00E34F4C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콘크리트공학</w:t>
            </w:r>
          </w:p>
        </w:tc>
      </w:tr>
    </w:tbl>
    <w:p w:rsidR="00E34F4C" w:rsidRDefault="00E34F4C" w:rsidP="00E34F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수중 콘크리트에 대한 설명으로 틀린 것은?</w:t>
      </w:r>
    </w:p>
    <w:p w:rsidR="00E34F4C" w:rsidRDefault="00E34F4C" w:rsidP="00E34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수중 콘크리트를 시공할 때 시멘트가 물에 씻겨서 흘러나오지 않도록 트리메나 콘크리트 펌프를 사용해서 타설하여야 한다.</w:t>
      </w:r>
    </w:p>
    <w:p w:rsidR="00E34F4C" w:rsidRDefault="00E34F4C" w:rsidP="00E34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수중 콘크리트를 타설할 때 완전히 물막이를 할 수 없는 경우에는 유속은 50mm/s 이하로 하여야 한다.</w:t>
      </w:r>
    </w:p>
    <w:p w:rsidR="00E34F4C" w:rsidRDefault="00E34F4C" w:rsidP="00E34F4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 수중 콘크리트는 수중에서 시공할 때의 강도가 표준공시체 강도의 1.2~1.5배가 되도록 배합강도를 설정하여야 한다.</w:t>
      </w:r>
    </w:p>
    <w:p w:rsidR="00E34F4C" w:rsidRDefault="00E34F4C" w:rsidP="00E34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수중 콘크리트의 비비는 시간은 시험에 의해 콘크리트 소요의 품질을 확인하여 정하여야 하며, 강제식 믹서의 경우 비비기 시간은 90~180초를 표준으로 한다.</w:t>
      </w:r>
    </w:p>
    <w:p w:rsidR="00E34F4C" w:rsidRDefault="00E34F4C" w:rsidP="00E34F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프리스트레싱할 때의 콘크리트 강도에 대한 아래 설명에서 ( )안에 알맞은 수치는?</w:t>
      </w:r>
    </w:p>
    <w:p w:rsidR="00E34F4C" w:rsidRDefault="00E34F4C" w:rsidP="00E34F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38450" cy="828675"/>
            <wp:effectExtent l="0" t="0" r="0" b="9525"/>
            <wp:docPr id="12" name="그림 12" descr="EMB000030f068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90760" descr="EMB000030f068e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34F4C" w:rsidRDefault="00E34F4C" w:rsidP="00E34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1.7</w:t>
      </w:r>
    </w:p>
    <w:p w:rsidR="00E34F4C" w:rsidRDefault="00E34F4C" w:rsidP="00E34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2.0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2.5</w:t>
      </w:r>
    </w:p>
    <w:p w:rsidR="00E34F4C" w:rsidRDefault="00E34F4C" w:rsidP="00E34F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섬유보강 콘크리트에 대한 설명으로 틀린 것은?</w:t>
      </w:r>
    </w:p>
    <w:p w:rsidR="00E34F4C" w:rsidRDefault="00E34F4C" w:rsidP="00E34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섬유보강 콘크리트 1m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중에 포함된 섬유의 용적 백분율(%)을 섬유 혼입률이라고 한다.</w:t>
      </w:r>
    </w:p>
    <w:p w:rsidR="00E34F4C" w:rsidRDefault="00E34F4C" w:rsidP="00E34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보강용 섬유를 혼입하여 주로 인성 균열억제, 내충격성 및 내마모성 등을 높인 콘크리트를 섬유보강 콘크리트라고 한다.</w:t>
      </w:r>
    </w:p>
    <w:p w:rsidR="00E34F4C" w:rsidRDefault="00E34F4C" w:rsidP="00E34F4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섬유보강 콘크리트의 비비기에 사용하는 믹서는 가경식 믹서를 사용하는 것을 원칙으로 한다.</w:t>
      </w:r>
    </w:p>
    <w:p w:rsidR="00E34F4C" w:rsidRDefault="00E34F4C" w:rsidP="00E34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섬유보강 콘크리트의 배합은 소요의 품질을 만족하는 범위 내에서 단위수량을 될 수 있는 대로 적게 되도록 정하여야 한다.</w:t>
      </w:r>
    </w:p>
    <w:p w:rsidR="00E34F4C" w:rsidRDefault="00E34F4C" w:rsidP="00E34F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콘크리트의 크리프(creep)에 대한 설명으로 틀린 것은?</w:t>
      </w:r>
    </w:p>
    <w:p w:rsidR="00E34F4C" w:rsidRDefault="00E34F4C" w:rsidP="00E34F4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조강 시멘트는 보통 시멘트보다 크리프가 크다.</w:t>
      </w:r>
    </w:p>
    <w:p w:rsidR="00E34F4C" w:rsidRDefault="00E34F4C" w:rsidP="00E34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재하기간 중의 대기의 습도가 낮을수록 크리프가 크다.</w:t>
      </w:r>
    </w:p>
    <w:p w:rsidR="00E34F4C" w:rsidRDefault="00E34F4C" w:rsidP="00E34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응력은 변화가 없는데 변형은 시간에 따라 증가하는 현상을 크리프라 한다.</w:t>
      </w:r>
    </w:p>
    <w:p w:rsidR="00E34F4C" w:rsidRDefault="00E34F4C" w:rsidP="00E34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물-시멘트비가 큰 콘크리트는 물-시멘트비가 작은 콘크리트보다 크리프가 크게 일어난다.</w:t>
      </w:r>
    </w:p>
    <w:p w:rsidR="00E34F4C" w:rsidRDefault="00E34F4C" w:rsidP="00E34F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굳지 않은 콘크리트의 워커빌리티를 측정하기 위한 시험 방법이 아닌 것은?</w:t>
      </w:r>
    </w:p>
    <w:p w:rsidR="00E34F4C" w:rsidRDefault="00E34F4C" w:rsidP="00E34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슬럼프 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구관입 시험</w:t>
      </w:r>
    </w:p>
    <w:p w:rsidR="00E34F4C" w:rsidRDefault="00E34F4C" w:rsidP="00E34F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Vee-Bee 시험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Vicat 장치에 의한 시험</w:t>
      </w:r>
    </w:p>
    <w:p w:rsidR="00E34F4C" w:rsidRDefault="00E34F4C" w:rsidP="00E34F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콘크리트 타설 및 다지기 작업에 대한 설명으로 틀린 것은?</w:t>
      </w:r>
    </w:p>
    <w:p w:rsidR="00E34F4C" w:rsidRDefault="00E34F4C" w:rsidP="00E34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타설한 콘크리트를 거푸집 안에서 횡방향으로 이동시켜서는 안 된다.</w:t>
      </w:r>
    </w:p>
    <w:p w:rsidR="00E34F4C" w:rsidRDefault="00E34F4C" w:rsidP="00E34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연직 시공일 때 슈트 등의 배출구와 타설면까지의 높이는 1.5m이하를 원칙으로 한다.</w:t>
      </w:r>
    </w:p>
    <w:p w:rsidR="00E34F4C" w:rsidRDefault="00E34F4C" w:rsidP="00E34F4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내부진동기를 사용하여 진동다지기를 할 경우 삽입간격은 1.0m이하로 하는 것이 좋다.</w:t>
      </w:r>
    </w:p>
    <w:p w:rsidR="00E34F4C" w:rsidRDefault="00E34F4C" w:rsidP="00E34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내부진동기를 사용하여 진동다지기를 할 경우 내부진동기를 하층의 콘크리트 속으로 0.1m정도 찔러 넣는다.</w:t>
      </w:r>
    </w:p>
    <w:p w:rsidR="00E34F4C" w:rsidRDefault="00E34F4C" w:rsidP="00E34F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현장 배합에 의한 재료량 및 재료의 계량값이 아래의 표와 같을 때 계량오차를 초과하여 불합격인 재료는?</w:t>
      </w:r>
    </w:p>
    <w:p w:rsidR="00E34F4C" w:rsidRDefault="00E34F4C" w:rsidP="00E34F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05125" cy="1085850"/>
            <wp:effectExtent l="0" t="0" r="9525" b="0"/>
            <wp:docPr id="11" name="그림 11" descr="EMB000030f068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02208" descr="EMB000030f068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34F4C" w:rsidRDefault="00E34F4C" w:rsidP="00E34F4C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물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시멘트</w:t>
      </w:r>
    </w:p>
    <w:p w:rsidR="00E34F4C" w:rsidRDefault="00E34F4C" w:rsidP="00E34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플라이애시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잔골재</w:t>
      </w:r>
    </w:p>
    <w:p w:rsidR="00E34F4C" w:rsidRDefault="00E34F4C" w:rsidP="00E34F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레디믹스트 콘크리트(KS F 4009)에 따른 콘크리트 받아들이기 검사에서 강도 시험에 대한 설명으로 틀린 것은?</w:t>
      </w:r>
    </w:p>
    <w:p w:rsidR="00E34F4C" w:rsidRDefault="00E34F4C" w:rsidP="00E34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1회 시험결과는 3개의 공시체를 제작하여 시험한 평균값으로 한다.</w:t>
      </w:r>
    </w:p>
    <w:p w:rsidR="00E34F4C" w:rsidRDefault="00E34F4C" w:rsidP="00E34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콘크리트의 강도 시험 횟수는 450m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를 1로트로 하여 150m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당 1회의 비율로 한다.</w:t>
      </w:r>
    </w:p>
    <w:p w:rsidR="00E34F4C" w:rsidRDefault="00E34F4C" w:rsidP="00E34F4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받아들이기 검사용 시료는 레디믹스트 콘크리트를 제조하는 배치 플랜트에서 채취하는 것을 원칙으로 한다.</w:t>
      </w:r>
    </w:p>
    <w:p w:rsidR="00E34F4C" w:rsidRDefault="00E34F4C" w:rsidP="00E34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1회의 시험결과는 구입자가 지정한 호칭강도의 85%이상, 3회의 시험 결과 평균값은 호칭 강도 값 이상이어야 한다.</w:t>
      </w:r>
    </w:p>
    <w:p w:rsidR="00E34F4C" w:rsidRDefault="00E34F4C" w:rsidP="00E34F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콘크리트 비비기에 대한 설명으로 틀린 것은?</w:t>
      </w:r>
    </w:p>
    <w:p w:rsidR="00E34F4C" w:rsidRDefault="00E34F4C" w:rsidP="00E34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재료를 믹서에 투입하는 순서는 강도시험, 블리딩시험 등의 결과 또는 실적을 참고로 해서 정하여야 한다.</w:t>
      </w:r>
    </w:p>
    <w:p w:rsidR="00E34F4C" w:rsidRDefault="00E34F4C" w:rsidP="00E34F4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비비기는 미리 정해 둔 비비기 시간 이상 계속해서는 안 된다.</w:t>
      </w:r>
    </w:p>
    <w:p w:rsidR="00E34F4C" w:rsidRDefault="00E34F4C" w:rsidP="00E34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비비기 시간에 대한 시힘을 실시하지 않은 경우 가경식 믹서일 때 비비기 최소시간은 1분 30초 이상을 표준으로 한다.</w:t>
      </w:r>
    </w:p>
    <w:p w:rsidR="00E34F4C" w:rsidRDefault="00E34F4C" w:rsidP="00E34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연속믹서를 사용할 경우, 비비기 시작 후 최초에 배출되는 콘크리트는 사용해서는 안 된다.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프리플레이스트 콘크리트에서 주입모르타르의 품질에 대한 설명으로 틀린 것은?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유하시간의 설정 값은 16~20초를 표준으로 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블리딩률의 설정 값은 시험 시작 후 3시간에서의 값이 5%이하가 되도록 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팽창률의 설정 값은 시험 시작 후 3시간에서의 값이 5~10%인 것을 표준으로 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모르타르가 굵은 골재의 공극에 주입될 때 재료분리가 적고 주입되어 경화되는 사이에 블리딩이 적으며 소요의 팽창을 하여야 한다.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콘크리트의 받아들이기 품질 검사 항목이 아닌 것은?</w:t>
      </w:r>
    </w:p>
    <w:p w:rsidR="00E34F4C" w:rsidRDefault="00E34F4C" w:rsidP="00E34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공기량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슬럼프</w:t>
      </w:r>
    </w:p>
    <w:p w:rsidR="00E34F4C" w:rsidRDefault="00E34F4C" w:rsidP="00E34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평판재하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펌퍼빌리티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알칼리 골재반응(alkali-aggregate reaction)에 대한 설명으로 틀린 것은?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콘크리트 중의 알칼리 이온이 골재 중의 실리카 성분과 결합하여 구조물에 균열을 발생시키는 것을 말한다.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알칼리골재반응의 진행에 필수적인 3요소는 반응성 골재의 존재와 알칼리량 및 반응을 촉진하는 수분의 공급이다.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알칼리골재반응이 진행되면 구조물의 표면에 불규칙한(거북이등 모양 등) 균열이 생기는 등의 손상이 발생한다.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알칼리골재반응을 억제하기 위하여 포틀랜드시멘트의 등가알칼리량이 6%이하의 시멘트를 사용하는 것이 좋다.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급속 동결 융해에 대한 콘크리트의 저항 시험(KS F 2456)에서 동결 융해 사이클에 대한 설명으로 틀린 것은?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동결 융해 1사이클의 공시체 중심부의 온도를 원칙으로 하여 원칙적으로 4℃에서 –18℃로 떨어지고, 다음에 –18℃에서 4℃로 상승되는 것으로 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동결 융해 1사이클의 소요 시간은 2시간 이상, 4시간 이하로 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공시체의 중심과 표면의 온도차는 항상 28℃를 초과해서는 안 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동결 융해에서 상태가 바뀌는 순간의 시간이 5분을 초과해서는 안 된다.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프리스트레스트 콘크리트의 프리스트레싱에 대한 설명으로 틀린 것은?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긴장재에 대해 순차적으로 프리스트레싱을 실시할 경우는 각 단계에 있어서 콘크리트에 유해한 응력이 발생하지 않도록 하여야 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긴장재는 이것을 구성하는 각각의 PS강재에 소정의 인장력이 주어지도록 긴장하여야 한다. 이때 인장력을 설계값 이상으로 주었다가 다시 설계값으로 낮추는 방법으로 시공하여야 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프리텐션 방식의 경우 긴장재에 주는 인장력은 고정장치의 활동에 의한 손실을 고려하여야 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프리스트레싱 작업 중에는 어떠한 경우라도 인장장치 또는 고정장치 뒤에 사람이 서 있지 않도록 하여야 한다.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매스 콘크리트에 대한 설명으로 틀린 것은?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벽체구조물의 온도균열을 제어하기 위해 설치하는 수축이음의 단면 감소율은 20% 이상으로 하여야 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철근이 배치된 일반적인 구조물에서 균열 발생을 제한할 경우 온도균열지수는 1.2~1.5이다.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저발열형 시멘트를 사용하는 경우 91일 정도의 장기 재령을 설계기준압축강도의 기준 재령으로 하는 것이 바람직하다.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매스 콘크리트로 다루어야 하는 구조물의 부채지수는 일반적인 표준으로서 넓이가 넓은 평판구조의 경우 두께 0.8m 이상, 하단이 구속된 벽체의 경우 두께 0.5m 이상으로 한다.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고강도 콘크리트에 대한 설명으로 틀린 것은?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보통중량콘크리트에서 설계기준압축강도가 40MPa이상인 콘크리트를 고강도 콘크리트라고 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경량골재 콘크리트에서 설계기준압축강도가 21MPa 이상인 콘크리트를 고강도 콘크리트를 고강도 콘크리트라고 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기상의 변화가 심하거나 동결융해에 대한 대책이 필요한 경우를 제외하고는 공기연행제를 사용하지 않는 것을 원칙으로 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단위 시멘트량은 소요의 워커빌리티 및 강도를 얻을 수 있는 범위 내에서 가능한 한 적게 되도록 시험에 의해 정하여야 한다.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고압증기양생을 한 콘크리트의 특징으로 틀린 것은?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건조수축이 증가한다.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철근의 부착강도가 감소한다.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황산염에 대한 저항성이 증대된다.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매우 짧은 기간에 고강도가 얻어진다.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설계기준압축강도(f</w:t>
      </w:r>
      <w:r>
        <w:rPr>
          <w:rFonts w:ascii="굴림" w:hint="eastAsia"/>
          <w:b/>
          <w:bCs/>
          <w:sz w:val="18"/>
          <w:szCs w:val="18"/>
          <w:vertAlign w:val="superscript"/>
        </w:rPr>
        <w:t>ck</w:t>
      </w:r>
      <w:r>
        <w:rPr>
          <w:rFonts w:ascii="굴림" w:hint="eastAsia"/>
          <w:b/>
          <w:bCs/>
          <w:sz w:val="18"/>
          <w:szCs w:val="18"/>
        </w:rPr>
        <w:t>)를 21MPa로 배합한 콘크리트 공시체 20개에 대한 압축강도시험결과, 표준편차가 3.0MPa이었을 때 콘크리트의 배합강도는?</w:t>
      </w:r>
    </w:p>
    <w:p w:rsidR="00E34F4C" w:rsidRDefault="00E34F4C" w:rsidP="00E34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25.34MPa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25.05MPa</w:t>
      </w:r>
    </w:p>
    <w:p w:rsidR="00E34F4C" w:rsidRDefault="00E34F4C" w:rsidP="00E34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24.49MPa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24.08MPa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일반콘크리트 배합설계 시 콘크리트의 압축강도를 기준으로 물-결합재비를 정하는 경우, 압축강도 시험에 사용하는 공시체는 재령 며칠을 표준으로 하는가?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14일</w:t>
      </w:r>
    </w:p>
    <w:p w:rsidR="00E34F4C" w:rsidRDefault="00E34F4C" w:rsidP="00E34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21일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28일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단위 골재의 절대 용적이 0.70m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콘크리트에서 잔골재율이 40%이고, 굵은 골재의 표건밀도가 2.65g/cm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이면 단위 굵은 골재량은?</w:t>
      </w:r>
    </w:p>
    <w:p w:rsidR="00E34F4C" w:rsidRDefault="00E34F4C" w:rsidP="00E34F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722.4kg/m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rPr>
          <w:rFonts w:ascii="굴림" w:hint="eastAsia"/>
          <w:sz w:val="18"/>
          <w:szCs w:val="18"/>
        </w:rPr>
        <w:t>② 742kg/m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E34F4C" w:rsidRDefault="00E34F4C" w:rsidP="00E34F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984.6kg/m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1113kg/m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E34F4C" w:rsidRDefault="00E34F4C" w:rsidP="00E34F4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34F4C" w:rsidTr="00E34F4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건설시공 및 관리</w:t>
            </w:r>
          </w:p>
        </w:tc>
      </w:tr>
    </w:tbl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로드 롤러를 사용하여 전압횟수 4회, 전압포설 두께 0.2m, 유효 전압폭 2.5m, 전압작업 속도를 3km/h로 할 때 시간당 작업량은? (단, 토량환산계수는 1, 롤러의 효율은 0.8을 적용한다.)</w:t>
      </w:r>
    </w:p>
    <w:p w:rsidR="00E34F4C" w:rsidRDefault="00E34F4C" w:rsidP="00E34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151m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</w:p>
    <w:p w:rsidR="00E34F4C" w:rsidRDefault="00E34F4C" w:rsidP="00E34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251m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300m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아스팔트 포장의 특성에 대한 설명으로 틀린 것은?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부분파손에 대한 보수가 용이하다.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교통하중을 슬래브가 휨 저항으로 지지한다.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양생기간이 짧아 시공 후 즉시 교통 개방이 가능하다.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잦은 덧씌우기 등으로 인해 유지관리비가 많이 소요된다.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폭우 시 옹벽 배면에는 침투수압이 발생되는데, 이 침투수가 옹벽에 미치는 영향에 대한 설명으로 틀린 것은?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활동면에서의 양압력 발생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옹벽 저면에 대한 양압력 발생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수동저항력(passive resistance)의 증가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포화 또는 부분 포화에 의한 흙의 무게 증가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콘크리트 말뚝이나 선단폐쇄 강관말뚝과 같은 타입말뚝은 흙을 횡방향으로 이동시켜서 주위의 흙을 다져주는 효과가 있다. 이러한 말뚝을 무엇이라고 하는가?</w:t>
      </w:r>
    </w:p>
    <w:p w:rsidR="00E34F4C" w:rsidRDefault="00E34F4C" w:rsidP="00E34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배토말뚝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지지말뚝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주동말뚝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수동말뚝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옹벽의 안정상 수평 저항력을 증가시키기 위하여 경제성과 시공성을 고려할 경우 가장 적합한 방법은?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옹벽의 비탈경사를 크게 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옹벽 배면의 흙을 포화시킨다.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옹벽의 저판 밑에 돌기물(shear key)을 만든다.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배면의 본바닥에 앵커 타이(Anchor tie)나 앵커벽을 설치한다.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아래 그림과 같은 지형에서 등고선법에 의한 전체 토량을 구하면? (단, 각 등고선간의 높이차는 20m이고, A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의 면적은 1400m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면적은 950m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A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의 면적은 600m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A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의 면적은 250m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A</w:t>
      </w:r>
      <w:r>
        <w:rPr>
          <w:rFonts w:ascii="굴림" w:hint="eastAsia"/>
          <w:b/>
          <w:bCs/>
          <w:sz w:val="18"/>
          <w:szCs w:val="18"/>
          <w:vertAlign w:val="subscript"/>
        </w:rPr>
        <w:t>5</w:t>
      </w:r>
      <w:r>
        <w:rPr>
          <w:rFonts w:ascii="굴림" w:hint="eastAsia"/>
          <w:b/>
          <w:bCs/>
          <w:sz w:val="18"/>
          <w:szCs w:val="18"/>
        </w:rPr>
        <w:t>의 면적은 100m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E34F4C" w:rsidRDefault="00E34F4C" w:rsidP="00E34F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33625" cy="1533525"/>
            <wp:effectExtent l="0" t="0" r="9525" b="9525"/>
            <wp:docPr id="10" name="그림 10" descr="EMB000030f068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541408" descr="EMB000030f068e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56000m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50000m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E34F4C" w:rsidRDefault="00E34F4C" w:rsidP="00E34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44400m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38200m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전면에 달린 배토판의 좌, 우를 밑으로 10~40cm 정도 기울어지게 하여 경사면 굴착이나 도랑파기 작업에 유리한 도저는?</w:t>
      </w:r>
    </w:p>
    <w:p w:rsidR="00E34F4C" w:rsidRDefault="00E34F4C" w:rsidP="00E34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틸트 도저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앵글 도저</w:t>
      </w:r>
    </w:p>
    <w:p w:rsidR="00E34F4C" w:rsidRDefault="00E34F4C" w:rsidP="00E34F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레이크 도저</w:t>
      </w:r>
      <w:r>
        <w:tab/>
      </w:r>
      <w:r>
        <w:rPr>
          <w:rFonts w:ascii="굴림" w:hint="eastAsia"/>
          <w:sz w:val="18"/>
          <w:szCs w:val="18"/>
        </w:rPr>
        <w:t>④ 스트레이트 도저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터널계측에서 일상계측(A 계측) 항목이 아닌 것은?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내공변위 측정</w:t>
      </w:r>
      <w:r>
        <w:tab/>
      </w:r>
      <w:r>
        <w:rPr>
          <w:rFonts w:ascii="굴림" w:hint="eastAsia"/>
          <w:sz w:val="18"/>
          <w:szCs w:val="18"/>
        </w:rPr>
        <w:t>② 천담침하 측정</w:t>
      </w:r>
    </w:p>
    <w:p w:rsidR="00E34F4C" w:rsidRDefault="00E34F4C" w:rsidP="00E34F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터널 내 관찰조사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록볼트 축력 측정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아래에서 설명하는 굴착공법의 명칭은?</w:t>
      </w:r>
    </w:p>
    <w:p w:rsidR="00E34F4C" w:rsidRDefault="00E34F4C" w:rsidP="00E34F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828675"/>
            <wp:effectExtent l="0" t="0" r="0" b="9525"/>
            <wp:docPr id="9" name="그림 9" descr="EMB000030f068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549688" descr="EMB000030f068f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34F4C" w:rsidRDefault="00E34F4C" w:rsidP="00E34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역타 공법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언더피닝 공법</w:t>
      </w:r>
    </w:p>
    <w:p w:rsidR="00E34F4C" w:rsidRDefault="00E34F4C" w:rsidP="00E34F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아일랜드 공법</w:t>
      </w:r>
      <w:r>
        <w:tab/>
      </w:r>
      <w:r>
        <w:rPr>
          <w:rFonts w:ascii="굴림" w:hint="eastAsia"/>
          <w:sz w:val="18"/>
          <w:szCs w:val="18"/>
        </w:rPr>
        <w:t>④ 트렌치 컷 공법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37800m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(완성된 토량)의 성토를 하는데 유용토가 30000m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(느슨한 토량)이 있다. 이때 부족한 토량은 본바닥 토량으로 얼마인가? (단, 흙의 종류는 사질토이고, 토량의 변화율은 L=1.25, C=0.90이다.)</w:t>
      </w:r>
    </w:p>
    <w:p w:rsidR="00E34F4C" w:rsidRDefault="00E34F4C" w:rsidP="00E34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12000m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13800m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E34F4C" w:rsidRDefault="00E34F4C" w:rsidP="00E34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16200m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18000m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뉴매틱 케이슨(Pneumatic caisson)공법의 장점에 대한 설명으로 틀린 것은?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오픈 케이슨보다 침하공정이 빠르고 장애물 제거가 쉽다.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시공 시에 토질 확인 가능 및 지지력 측정이 가능하다.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압축공기를 이용하여 시공하므로 소규모 공사나 심도가 얕은 기초공사에 경제적이다.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지하수를 저하시키지 않으며, 히빙 현상 및 보일링 현상을 방지할 수 있으므로 인접 구조물의 침하 우려가 없다.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PERT 공정 관리 기법에 대한 설명으로 틀린 것은? (단, t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: 기대시간, a: 낙관적 시간, m: 정상 시간, b: 지관적 시간)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경험이 없는 공사의 공기 단축을 목적으로 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결합점(Node) 중심의 일정 계산을 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3점 시간 견적법에 따른 기대시간은 </w:t>
      </w:r>
      <w:r>
        <w:rPr>
          <w:noProof/>
        </w:rPr>
        <w:drawing>
          <wp:inline distT="0" distB="0" distL="0" distR="0">
            <wp:extent cx="1476375" cy="428625"/>
            <wp:effectExtent l="0" t="0" r="9525" b="9525"/>
            <wp:docPr id="8" name="그림 8" descr="EMB000030f068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557752" descr="EMB000030f068f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로 계산한다.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3점 시간 견적법에서 시간 간의 관계는 비관적 시간 ＜ 정상 시간 ＜ 낙관적 시간이 성립 된다.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이동식 작업차 또는 또는 가설용 트러스를 이용하여 교각의 좌, 우로 평형을 유지하면서 분할된 거더(길이 2~5m)를 순차적으로 시공하는 교량 가설공법은?</w:t>
      </w:r>
    </w:p>
    <w:p w:rsidR="00E34F4C" w:rsidRDefault="00E34F4C" w:rsidP="00E34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FCM 공법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FSM 공법</w:t>
      </w:r>
    </w:p>
    <w:p w:rsidR="00E34F4C" w:rsidRDefault="00E34F4C" w:rsidP="00E34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ILM 공법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MSS 공법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딥퍼의 용량이 0.6m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딥퍼 계수가 0.85, 작업효율이 0.9, 흙의 토량변화율(L)이 1.2, 사이클 타임이 25초인 파워 셔블의 시간당 작업량은?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52.45m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55.08m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</w:p>
    <w:p w:rsidR="00E34F4C" w:rsidRDefault="00E34F4C" w:rsidP="00E34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64.84m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79.32m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터널 굴착공법 중 TBM공법의 특징에 대한 설명으로 틀린 것은?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낙석이 적다.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단면현상의 변경이 용이하다.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여굴이 거의 발생하지 않는다.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주변 암반에 대한 이완이 거의 없다.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콘크리트 포장에서 아래에서 설명하는 현상은?</w:t>
      </w:r>
    </w:p>
    <w:p w:rsidR="00E34F4C" w:rsidRDefault="00E34F4C" w:rsidP="00E34F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828675"/>
            <wp:effectExtent l="0" t="0" r="0" b="9525"/>
            <wp:docPr id="7" name="그림 7" descr="EMB000030f068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565096" descr="EMB000030f068f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34F4C" w:rsidRDefault="00E34F4C" w:rsidP="00E34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scaling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spalling</w:t>
      </w:r>
    </w:p>
    <w:p w:rsidR="00E34F4C" w:rsidRDefault="00E34F4C" w:rsidP="00E34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blow up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pumping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댐의 그라우팅(grouting)에 관한 설명으로 옳은 것은?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커튼 그라우팅(curtain groutin)은 기초 암반의 변형성이나 강도를 개량하기 위하여 실시한다.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콘솔리데이션 그라우팅(consolidation grouting)은 기초 암반의 지내력 등을 개량하기 위하여 실시한다.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콘택트 그라우팅(contact grouting)은 시공이음으로 누수 방지를 위하여 실시한다.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림 그라우팅(rim grouting)은 콘크리트와 암반사이의 공극을 메우기 위하여 실시한다.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암석의 발파이론에서 Hauser의 발파 기본식은? (단, L=폭약량, C=발파계수, W=최소 저항선이다.)</w:t>
      </w:r>
    </w:p>
    <w:p w:rsidR="00E34F4C" w:rsidRDefault="00E34F4C" w:rsidP="00E34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L=C·W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L=C·W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E34F4C" w:rsidRDefault="00E34F4C" w:rsidP="00E34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L=C·W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L=C·W</w:t>
      </w:r>
      <w:r>
        <w:rPr>
          <w:rFonts w:ascii="굴림" w:hint="eastAsia"/>
          <w:sz w:val="18"/>
          <w:szCs w:val="18"/>
          <w:vertAlign w:val="superscript"/>
        </w:rPr>
        <w:t>4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지하수 침강 최소깊이가 2m, 암거매립간격이 10m, 투수계수가 1.0×10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cm/s일 때, 불투수층에 놓인 암거 1m당 1시간 동안의 배수량은 몇 리터(L)인가? (단, Donnan식에 의해 구하시오.)</w:t>
      </w:r>
    </w:p>
    <w:p w:rsidR="00E34F4C" w:rsidRDefault="00E34F4C" w:rsidP="00E34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0.58L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1.00L</w:t>
      </w:r>
    </w:p>
    <w:p w:rsidR="00E34F4C" w:rsidRDefault="00E34F4C" w:rsidP="00E34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1.58L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2.00L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토량곡선(mass curve)에 대한 설명으로 틀린 것은?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곡선의 극소점은 성토에서 절토로 옮기는 점이고 곡선의 극대점은 절토에서 성토로 옮기는 점이다.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토량곡선과 기선에 평행한 선분이 만나는 두 점 사이의 성토량 및 절토량은 균형을 이룬다.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절토부분에서는 곡선이 위로 향하고 성토부분에서는 곡선이 아래로 향한다.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토량곡선이 기선의 위에서 끝나면 토량이 모자란 경우이다.</w:t>
      </w:r>
    </w:p>
    <w:p w:rsidR="00E34F4C" w:rsidRDefault="00E34F4C" w:rsidP="00E34F4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34F4C" w:rsidTr="00E34F4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건설재료 및 시험</w:t>
            </w:r>
          </w:p>
        </w:tc>
      </w:tr>
    </w:tbl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목재 시험편의 질량을 측정한 결과 건조 전 질량이 30g, 건조 후 질량이 25g 일 때 이 목재의 함수율은?</w:t>
      </w:r>
    </w:p>
    <w:p w:rsidR="00E34F4C" w:rsidRDefault="00E34F4C" w:rsidP="00E34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15%</w:t>
      </w:r>
    </w:p>
    <w:p w:rsidR="00E34F4C" w:rsidRDefault="00E34F4C" w:rsidP="00E34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20%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25%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포틀랜드 시멘트(KS L 5201)에 규정되어 있는 보통 포틀랜드 시멘트의 응결시간으로 옳은 것은?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초결 10분 이상, 종결 1시간 이하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초결 30분 이상, 종결 1시간 이하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초결 60분 이상, 종결 10시간 이하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초결 90분 이상, 종결 10시간 이하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콘크리트용 혼화재로 사용되는 플라이 애시가 콘크리트의 성질에 미치는 영향에 대한 설명으로 틀린 것은?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콘크리트의 화학저항성이 향상된다.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포졸란 반응에 의해 콘크리트의 수밀성이 향상된다.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표면이 매끄러운 구형 입자로 되어 있어 콘크리트의 워커빌리티가 향상된다.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포졸란 반응에 의해 콘크리트의 중성화 억제효과가 향상된다.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인공 경량골재에 대한 설명으로 옳은 것은?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밀도는 입경에 따라 다르며 입경이 클수록 작다.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인공 경량골재에는 응회암, 경석화산자갈 등이 있다.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인공 경량골재의 품질을 밀도로 나타낼 때 절대건조상태의 밀도를 사용한다.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인공 경량골재는 순간 흡수량이 비교적 적기 때문에 컨시스턴시를 상승시킨다.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재료에 작용하는 반복하중과 가장 밀접한 관계가 있는 성질은?</w:t>
      </w:r>
    </w:p>
    <w:p w:rsidR="00E34F4C" w:rsidRDefault="00E34F4C" w:rsidP="00E34F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피로(fatigue)</w:t>
      </w:r>
      <w:r>
        <w:tab/>
      </w:r>
      <w:r>
        <w:rPr>
          <w:rFonts w:ascii="굴림" w:hint="eastAsia"/>
          <w:sz w:val="18"/>
          <w:szCs w:val="18"/>
        </w:rPr>
        <w:t xml:space="preserve"> ② 크리프(creep)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응력완화(relaxation)</w:t>
      </w:r>
      <w:r>
        <w:tab/>
      </w:r>
      <w:r>
        <w:rPr>
          <w:rFonts w:ascii="굴림" w:hint="eastAsia"/>
          <w:sz w:val="18"/>
          <w:szCs w:val="18"/>
        </w:rPr>
        <w:t xml:space="preserve"> ④ 건조수축(dry shrinkage)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목면, 마사, 폐지 등을 물에서 혼합하여 원지를 만든 후 여기에 스트레이트 아스팔트를 침투시켜 만든 것으로 아스팔트 방수의 중간층재로 사용되는 것은?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아스팔트 타일(tile)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아스팔트 펠트(felt)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아스팔트 시멘트(cement)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아스팔트 콤파운드(compound)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콘크리트용 골재가 갖추어야 할 성질에 대한 설명으로 틀린 것은?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물리, 화학적으로 안정하고 내구성이 클 것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크고 작은 알맹이의 혼합이 적당할 것</w:t>
      </w:r>
    </w:p>
    <w:p w:rsidR="00E34F4C" w:rsidRDefault="00E34F4C" w:rsidP="00E34F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깨끗하고 불순물이 섞이지 않을 것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골재의 모양은 모나고 길어야 할 것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어떤 석재를 건조기(105±5℃) 속에서 24시간 건조시킨 후 질량을 측정해보니 1000g이었다. 이것을 완전히 흡수시켜 물속에서 질량을 측정해보니 800g 이었고 물속에서 꺼내 표면을 잘 닦고 질량을 측정해보니 1200g이었다면 이 석재의 표면 건조 포화 상태의 비중은?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2.50</w:t>
      </w:r>
    </w:p>
    <w:p w:rsidR="00E34F4C" w:rsidRDefault="00E34F4C" w:rsidP="00E34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3.00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골재의 조립률 및 입도에 대한 설명으로 틀린 것은?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콘크리트용 잔골재의 조립률은 일반적으로 2.3~3.1 범위에 해당되는 것이 좋다.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1개의 조립률에는 무수한 입도곡선이 존재하지만, 1개의 입도곡선에는 1개의 조립률이 존재한다.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골재의 입도를 수량적으로 나타내는 한 방법으로 조립률이 있으며, 표준체 12개를 1조로 하여 체가름 시험을 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골재는 작은 입자와 굵은 입자가 적당히 혼합되어 있을 때 입자의 크기가 균일한 경우보다 워커빌리티면에서 유리하다.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토목섬유 중 직포형과 부직포형이 있으며 분리, 배수, 보강, 여과기능을 갖고 오탁방지망, drain board, pack drain 포대, geo web 등에 사용되는 자재는?</w:t>
      </w:r>
    </w:p>
    <w:p w:rsidR="00E34F4C" w:rsidRDefault="00E34F4C" w:rsidP="00E34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지오네트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지오그리드</w:t>
      </w:r>
    </w:p>
    <w:p w:rsidR="00E34F4C" w:rsidRDefault="00E34F4C" w:rsidP="00E34F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지오맴브레인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지오텍스타일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포틀랜드 시멘트의 클링커에 대한 설명으로 틀린 것은?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A는 수화속도가 대단히 빠르고 발열량이 크며 수축도 크다.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클링커의 화합물 중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S 및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S는 시멘트 강도의 대부분을 지배한다.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클링커는 단일조성의 물질이 아니라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S,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S,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A, C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AF의 4가지 주요화합물로 구성되어 있다.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클링커의 화합물 중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S가 많고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S가 적으면 시멘트의 강도 발현이 빨라져 초기강도가 향상된다.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시멘트의 분말도와 물리적 성질에 대한 설명으로 틀린 것은?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분말도가 높을수록 블리딩이 많게 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분말도가 높을수록 콘크리트의 초기 강도가 크다.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분말도가 높은 시멘트는 작업이 용이한 콘크리트를 얻을 수 있다.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분말도가 높으면 수축률이 커지기 쉽고 콘크리트에 균열이 발생할 우려가 있다.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도로의 표층공사에서 사용되는 가열아스팔트 혼합물의 안정도는 어떤 시험으로 판정하는가?</w:t>
      </w:r>
    </w:p>
    <w:p w:rsidR="00E34F4C" w:rsidRDefault="00E34F4C" w:rsidP="00E34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마샬 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엥글러 시험</w:t>
      </w:r>
    </w:p>
    <w:p w:rsidR="00E34F4C" w:rsidRDefault="00E34F4C" w:rsidP="00E34F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박막가열 시험</w:t>
      </w:r>
      <w:r>
        <w:tab/>
      </w:r>
      <w:r>
        <w:rPr>
          <w:rFonts w:ascii="굴림" w:hint="eastAsia"/>
          <w:sz w:val="18"/>
          <w:szCs w:val="18"/>
        </w:rPr>
        <w:t>④ 레드우드 시험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석재의 성질에 대한 설명으로 틀린 것은?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대리석은 강도는 강하나 풍화되기 쉽다.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응회암은 내화성이 크나 강도 및 내구성은 작다.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안산암은 강도가 크고 가공이 용이하므로 조각에 적당하다.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화강암은 강도, 내구성 및 내화성이 크므로 조각 등에 적당하다.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콘크리트용 화학 혼화제(KS F 2560)에서 규정하고 있는 화학 혼화제의 요구성능 항목이 아닌 것은?</w:t>
      </w:r>
    </w:p>
    <w:p w:rsidR="00E34F4C" w:rsidRDefault="00E34F4C" w:rsidP="00E34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감수율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압축강도비</w:t>
      </w:r>
    </w:p>
    <w:p w:rsidR="00E34F4C" w:rsidRDefault="00E34F4C" w:rsidP="00E34F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침입도 지수</w:t>
      </w:r>
      <w:r>
        <w:tab/>
      </w:r>
      <w:r>
        <w:rPr>
          <w:rFonts w:ascii="굴림" w:hint="eastAsia"/>
          <w:sz w:val="18"/>
          <w:szCs w:val="18"/>
        </w:rPr>
        <w:t>④ 블리딩양의 비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철근 콘크리트용 봉강(KS D 3504)에서 기호가 SD300으로 표시된 철근을 설명한 것으로 옳은 것은?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항복점이 300MPa 이상인 이형철근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항복점이 300MPa 이상인 원형철근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인장강도가 300MPa 이상인 이형철근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인장강도가 300MPa 이상인 원형철근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콘크리트에서 AE제를 사용하는 목적으로 틀린 것은?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워커빌리티를 개선시키기 위해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철근과의 부착력을 증진시키기 위해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재료의 분리, 블리딩을 감소시키기 위해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동결융해에 대한 저항성을 증가시키기 위해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폭발력이 가장 강하고 수중에서도 폭발할 수 있는 폭약은?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분상 다이너마이트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교질 다이너마이트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규조토 다이너마이트    ④ 스트레이트 다이너마이트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골재의 실적률 시험에서 아래와 같은 결과를 얻었을 때 골재의 공극률은?</w:t>
      </w:r>
    </w:p>
    <w:p w:rsidR="00E34F4C" w:rsidRDefault="00E34F4C" w:rsidP="00E34F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676275"/>
            <wp:effectExtent l="0" t="0" r="9525" b="9525"/>
            <wp:docPr id="6" name="그림 6" descr="EMB000030f068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50408" descr="EMB000030f068f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34F4C" w:rsidRDefault="00E34F4C" w:rsidP="00E34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41.4%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42.3%</w:t>
      </w:r>
    </w:p>
    <w:p w:rsidR="00E34F4C" w:rsidRDefault="00E34F4C" w:rsidP="00E34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43.6%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57.7%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스트레이트 아스팔트와 비교하여 고무혼입 아스팔트(rubberized asphalt)의 일반적인 성질에 대한 설명으로 옳은 것은?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탄성이 작다.</w:t>
      </w:r>
      <w:r>
        <w:tab/>
      </w:r>
      <w:r>
        <w:rPr>
          <w:rFonts w:ascii="굴림" w:hint="eastAsia"/>
          <w:sz w:val="18"/>
          <w:szCs w:val="18"/>
        </w:rPr>
        <w:t>② 응집성이 작다.</w:t>
      </w:r>
    </w:p>
    <w:p w:rsidR="00E34F4C" w:rsidRDefault="00E34F4C" w:rsidP="00E34F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감온성이 작다.</w:t>
      </w:r>
      <w:r>
        <w:tab/>
      </w:r>
      <w:r>
        <w:rPr>
          <w:rFonts w:ascii="굴림" w:hint="eastAsia"/>
          <w:sz w:val="18"/>
          <w:szCs w:val="18"/>
        </w:rPr>
        <w:t>④ 마찰계수가 작다.</w:t>
      </w:r>
    </w:p>
    <w:p w:rsidR="00E34F4C" w:rsidRDefault="00E34F4C" w:rsidP="00E34F4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34F4C" w:rsidTr="00E34F4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토질 및 기초</w:t>
            </w:r>
          </w:p>
        </w:tc>
      </w:tr>
    </w:tbl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흙 시료의 전단시험 중 일어나는 다일러턴시(Dilatancy) 현상에 대한 설명으로 틀린 것은?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흙이 전단될 때 전단면 부근의 흙입자가 재배열되면서 부피가 팽창하거나 수축하는 현상을 다일러턴시라 부른다.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사질토 시료는 전단 중 다일러턴시가 일어나지 않는 한계의 간극비가 존재한다.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정규압밀 점토의 경우 정(+)의 다일러턴시가 일어난다.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느슨한 모래는 보통 부(-)의 다일러턴시가 일어난다.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어떤 지반에 대한 흙의 입도분석결과 곡률계수(C</w:t>
      </w:r>
      <w:r>
        <w:rPr>
          <w:rFonts w:ascii="굴림" w:hint="eastAsia"/>
          <w:b/>
          <w:bCs/>
          <w:sz w:val="18"/>
          <w:szCs w:val="18"/>
          <w:vertAlign w:val="subscript"/>
        </w:rPr>
        <w:t>g</w:t>
      </w:r>
      <w:r>
        <w:rPr>
          <w:rFonts w:ascii="굴림" w:hint="eastAsia"/>
          <w:b/>
          <w:bCs/>
          <w:sz w:val="18"/>
          <w:szCs w:val="18"/>
        </w:rPr>
        <w:t>)는 1.5, 균등계수(C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)는 15이고 입자는 모난 형상이었다. 이때 Dunham의 공식에 의한 흙의 내부마찰각(ø)의 추정치는? (단, 표준관입시험 결과 N치는 10이었다.)</w:t>
      </w:r>
    </w:p>
    <w:p w:rsidR="00E34F4C" w:rsidRDefault="00E34F4C" w:rsidP="00E34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30°</w:t>
      </w:r>
    </w:p>
    <w:p w:rsidR="00E34F4C" w:rsidRDefault="00E34F4C" w:rsidP="00E34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36°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40°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다짐에 대한 설명으로 틀린 것은?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다짐에너지는 래머(rammer)의 중량에 비례한다.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입도배합이 양호한 흙에서는 최대건조 단위중량이 높다.</w:t>
      </w:r>
    </w:p>
    <w:p w:rsidR="00E34F4C" w:rsidRDefault="00E34F4C" w:rsidP="00E34F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동일한 흙일지라도 다짐기계에 따라 다짐효과는 다르다.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세립토가 많을수록 최적함수비가 감소한다.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포화단위중량(γ</w:t>
      </w:r>
      <w:r>
        <w:rPr>
          <w:rFonts w:ascii="굴림" w:hint="eastAsia"/>
          <w:b/>
          <w:bCs/>
          <w:sz w:val="18"/>
          <w:szCs w:val="18"/>
          <w:vertAlign w:val="subscript"/>
        </w:rPr>
        <w:t>sat</w:t>
      </w:r>
      <w:r>
        <w:rPr>
          <w:rFonts w:ascii="굴림" w:hint="eastAsia"/>
          <w:b/>
          <w:bCs/>
          <w:sz w:val="18"/>
          <w:szCs w:val="18"/>
        </w:rPr>
        <w:t>)이 19.62kN/m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사질토로 된 무한사면이 20°로 경사져 있다. 지하수위가 지표면과 일치하는 경우 이 사면의 안전율이 1이상이 되기 위해서는 흙의 내부마찰각이 최소 몇 도 이상이어야 하는가? (단, 물의 단위중량은 9.81kN/m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E34F4C" w:rsidRDefault="00E34F4C" w:rsidP="00E34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18.21°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20.52°</w:t>
      </w:r>
    </w:p>
    <w:p w:rsidR="00E34F4C" w:rsidRDefault="00E34F4C" w:rsidP="00E34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36.06°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45.47°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그림에서 지표면으로부터 깊이 6m에서의 연직응력(σ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)과 수평응력(σ</w:t>
      </w:r>
      <w:r>
        <w:rPr>
          <w:rFonts w:ascii="굴림" w:hint="eastAsia"/>
          <w:b/>
          <w:bCs/>
          <w:sz w:val="18"/>
          <w:szCs w:val="18"/>
          <w:vertAlign w:val="subscript"/>
        </w:rPr>
        <w:t>h</w:t>
      </w:r>
      <w:r>
        <w:rPr>
          <w:rFonts w:ascii="굴림" w:hint="eastAsia"/>
          <w:b/>
          <w:bCs/>
          <w:sz w:val="18"/>
          <w:szCs w:val="18"/>
        </w:rPr>
        <w:t>)의 크기를 구하면? (단, 토압계수는 0.6이다.)</w:t>
      </w:r>
    </w:p>
    <w:p w:rsidR="00E34F4C" w:rsidRDefault="00E34F4C" w:rsidP="00E34F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81225" cy="1476375"/>
            <wp:effectExtent l="0" t="0" r="9525" b="9525"/>
            <wp:docPr id="5" name="그림 5" descr="EMB000030f068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66104" descr="EMB000030f068f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σ</w:t>
      </w:r>
      <w:r>
        <w:rPr>
          <w:rFonts w:ascii="굴림" w:hint="eastAsia"/>
          <w:sz w:val="18"/>
          <w:szCs w:val="18"/>
          <w:vertAlign w:val="subscript"/>
        </w:rPr>
        <w:t>v</w:t>
      </w:r>
      <w:r>
        <w:rPr>
          <w:rFonts w:ascii="굴림" w:hint="eastAsia"/>
          <w:sz w:val="18"/>
          <w:szCs w:val="18"/>
        </w:rPr>
        <w:t>=87.3kN/m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σ</w:t>
      </w:r>
      <w:r>
        <w:rPr>
          <w:rFonts w:ascii="굴림" w:hint="eastAsia"/>
          <w:sz w:val="18"/>
          <w:szCs w:val="18"/>
          <w:vertAlign w:val="subscript"/>
        </w:rPr>
        <w:t>h</w:t>
      </w:r>
      <w:r>
        <w:rPr>
          <w:rFonts w:ascii="굴림" w:hint="eastAsia"/>
          <w:sz w:val="18"/>
          <w:szCs w:val="18"/>
        </w:rPr>
        <w:t>=52.4kN/m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σ</w:t>
      </w:r>
      <w:r>
        <w:rPr>
          <w:rFonts w:ascii="굴림" w:hint="eastAsia"/>
          <w:sz w:val="18"/>
          <w:szCs w:val="18"/>
          <w:vertAlign w:val="subscript"/>
        </w:rPr>
        <w:t>v</w:t>
      </w:r>
      <w:r>
        <w:rPr>
          <w:rFonts w:ascii="굴림" w:hint="eastAsia"/>
          <w:sz w:val="18"/>
          <w:szCs w:val="18"/>
        </w:rPr>
        <w:t>=95.2kN/m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σ</w:t>
      </w:r>
      <w:r>
        <w:rPr>
          <w:rFonts w:ascii="굴림" w:hint="eastAsia"/>
          <w:sz w:val="18"/>
          <w:szCs w:val="18"/>
          <w:vertAlign w:val="subscript"/>
        </w:rPr>
        <w:t>h</w:t>
      </w:r>
      <w:r>
        <w:rPr>
          <w:rFonts w:ascii="굴림" w:hint="eastAsia"/>
          <w:sz w:val="18"/>
          <w:szCs w:val="18"/>
        </w:rPr>
        <w:t>=57.1kN/m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σ</w:t>
      </w:r>
      <w:r>
        <w:rPr>
          <w:rFonts w:ascii="굴림" w:hint="eastAsia"/>
          <w:sz w:val="18"/>
          <w:szCs w:val="18"/>
          <w:vertAlign w:val="subscript"/>
        </w:rPr>
        <w:t>v</w:t>
      </w:r>
      <w:r>
        <w:rPr>
          <w:rFonts w:ascii="굴림" w:hint="eastAsia"/>
          <w:sz w:val="18"/>
          <w:szCs w:val="18"/>
        </w:rPr>
        <w:t>=112.2kN/m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σ</w:t>
      </w:r>
      <w:r>
        <w:rPr>
          <w:rFonts w:ascii="굴림" w:hint="eastAsia"/>
          <w:sz w:val="18"/>
          <w:szCs w:val="18"/>
          <w:vertAlign w:val="subscript"/>
        </w:rPr>
        <w:t>h</w:t>
      </w:r>
      <w:r>
        <w:rPr>
          <w:rFonts w:ascii="굴림" w:hint="eastAsia"/>
          <w:sz w:val="18"/>
          <w:szCs w:val="18"/>
        </w:rPr>
        <w:t>=67.3kN/m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σ</w:t>
      </w:r>
      <w:r>
        <w:rPr>
          <w:rFonts w:ascii="굴림" w:hint="eastAsia"/>
          <w:sz w:val="18"/>
          <w:szCs w:val="18"/>
          <w:vertAlign w:val="subscript"/>
        </w:rPr>
        <w:t>v</w:t>
      </w:r>
      <w:r>
        <w:rPr>
          <w:rFonts w:ascii="굴림" w:hint="eastAsia"/>
          <w:sz w:val="18"/>
          <w:szCs w:val="18"/>
        </w:rPr>
        <w:t>=123.4kN/m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σ</w:t>
      </w:r>
      <w:r>
        <w:rPr>
          <w:rFonts w:ascii="굴림" w:hint="eastAsia"/>
          <w:sz w:val="18"/>
          <w:szCs w:val="18"/>
          <w:vertAlign w:val="subscript"/>
        </w:rPr>
        <w:t>h</w:t>
      </w:r>
      <w:r>
        <w:rPr>
          <w:rFonts w:ascii="굴림" w:hint="eastAsia"/>
          <w:sz w:val="18"/>
          <w:szCs w:val="18"/>
        </w:rPr>
        <w:t>=74.0kN/m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압밀시험에서 얻은 e-logP곡선으로 구할 수 있는 것이 아닌 것은?</w:t>
      </w:r>
    </w:p>
    <w:p w:rsidR="00E34F4C" w:rsidRDefault="00E34F4C" w:rsidP="00E34F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선행압밀압력</w:t>
      </w:r>
      <w:r>
        <w:tab/>
      </w:r>
      <w:r>
        <w:rPr>
          <w:rFonts w:ascii="굴림" w:hint="eastAsia"/>
          <w:sz w:val="18"/>
          <w:szCs w:val="18"/>
        </w:rPr>
        <w:t>② 팽창지수</w:t>
      </w:r>
    </w:p>
    <w:p w:rsidR="00E34F4C" w:rsidRDefault="00E34F4C" w:rsidP="00E34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압축지수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압밀계수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시료채취 시 샘플러(sampler)의 외경이 6cm, 내경이 5.5cm일 때, 면적비는?</w:t>
      </w:r>
    </w:p>
    <w:p w:rsidR="00E34F4C" w:rsidRDefault="00E34F4C" w:rsidP="00E34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8.3%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9.0%</w:t>
      </w:r>
    </w:p>
    <w:p w:rsidR="00E34F4C" w:rsidRDefault="00E34F4C" w:rsidP="00E34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16%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19%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그림에서 a-a‘면 바로 아래의 유효응력은? (단, 흙의 간극비(e)는 0.4, 비중(G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)은 2.65, 물의 단위중량은 9.81kN/m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E34F4C" w:rsidRDefault="00E34F4C" w:rsidP="00E34F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33675" cy="1771650"/>
            <wp:effectExtent l="0" t="0" r="9525" b="0"/>
            <wp:docPr id="4" name="그림 4" descr="EMB000030f068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74096" descr="EMB000030f068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68.2kN/m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82.1kN/m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E34F4C" w:rsidRDefault="00E34F4C" w:rsidP="00E34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97.4kN/m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102.1kN/m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도로의 평판재하 시험에서 시험을 멈추는 조건으로 틀린 것은?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완전히 침하가 멈출 때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침하량이 15mm에 달할 때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재하 응력이 지반의 항복점을 넘을 때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재하 응력이 현장에서 예상할 수 있는 가장 큰 접지 압력의 크기를 넘을 때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아래와 같은 상황에서 강도정수 결정에 적합한 삼축압축시험의 종류는?</w:t>
      </w:r>
    </w:p>
    <w:p w:rsidR="00E34F4C" w:rsidRDefault="00E34F4C" w:rsidP="00E34F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647700"/>
            <wp:effectExtent l="0" t="0" r="9525" b="0"/>
            <wp:docPr id="3" name="그림 3" descr="EMB000030f068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80504" descr="EMB000030f068f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34F4C" w:rsidRDefault="00E34F4C" w:rsidP="00E34F4C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비압밀 비배수시험(UU)</w:t>
      </w:r>
      <w:r>
        <w:tab/>
      </w:r>
      <w:r>
        <w:rPr>
          <w:rFonts w:ascii="굴림" w:hint="eastAsia"/>
          <w:sz w:val="18"/>
          <w:szCs w:val="18"/>
        </w:rPr>
        <w:t>② 비압밀 배수시험(UD)</w:t>
      </w:r>
    </w:p>
    <w:p w:rsidR="00E34F4C" w:rsidRDefault="00E34F4C" w:rsidP="00E34F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압밀 비배수시험(CU)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압밀 배수시험(CD)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베인전단시험(vane shear test)에 대한 설명으로 틀린 것은?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베인전단시험으로부터 흙의 내부마찰각을 측정할 수 있다.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현장 원위치 시험의 일종으로 점토의 비배수 전단강도를 구할 수 있다.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연약하거나 중간 정도의 점성토 지반에 적용된다.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십자형 베인(vane)을 땅 속에 압입한 후, 회전모멘트를 가해서 흙이 원통형으로 전단 파괴될 때 저항모멘트를 구함으로써 비배수 전단강도를 측정하게 된다.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연약지반 개량공법 중 점성토지반에 이용되는 공법은?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전기충격 공법    </w:t>
      </w:r>
      <w:r>
        <w:tab/>
      </w:r>
      <w:r>
        <w:rPr>
          <w:rFonts w:ascii="굴림" w:hint="eastAsia"/>
          <w:sz w:val="18"/>
          <w:szCs w:val="18"/>
        </w:rPr>
        <w:t>② 폭파다짐 공법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생석회말뚝 공법    </w:t>
      </w:r>
      <w:r>
        <w:tab/>
      </w:r>
      <w:r>
        <w:rPr>
          <w:rFonts w:ascii="굴림" w:hint="eastAsia"/>
          <w:sz w:val="18"/>
          <w:szCs w:val="18"/>
        </w:rPr>
        <w:t>④ 바이브로플로테이션 공법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주동토압을 P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, 수동토압을 P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, 정지토압을 P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라 할 때 토압의 크기를 비료한 것으로 옳은 것은?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＞ Psub&gt;P ＞ P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Psub&gt;P ＞ P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 ＞ P</w:t>
      </w:r>
      <w:r>
        <w:rPr>
          <w:rFonts w:ascii="굴림" w:hint="eastAsia"/>
          <w:sz w:val="18"/>
          <w:szCs w:val="18"/>
          <w:vertAlign w:val="subscript"/>
        </w:rPr>
        <w:t>A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Psub&gt;P ＞ P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＞ P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    ④ P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 ＞ P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＞ Psub&gt;P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흙의 내부마찰각이 20°, 점착력이 50kN/m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습윤단위중량이 17kN/m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지하수위 아래 흙의 포화단위중량이 19kN/m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 3m×3m 크기의 정사각형 기초의 극한지지력을 Terzaghi의 공식으로 구하면? (단, 지하수위는 기초바닥 깊이와 같으며 물의 단위중량은 9.81kN/m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지지력계수 Nc=18, N</w:t>
      </w:r>
      <w:r>
        <w:rPr>
          <w:rFonts w:ascii="굴림" w:hint="eastAsia"/>
          <w:b/>
          <w:bCs/>
          <w:sz w:val="18"/>
          <w:szCs w:val="18"/>
          <w:vertAlign w:val="subscript"/>
        </w:rPr>
        <w:t>γ</w:t>
      </w:r>
      <w:r>
        <w:rPr>
          <w:rFonts w:ascii="굴림" w:hint="eastAsia"/>
          <w:b/>
          <w:bCs/>
          <w:sz w:val="18"/>
          <w:szCs w:val="18"/>
        </w:rPr>
        <w:t>=5, Nq=7.5이다.)</w:t>
      </w:r>
    </w:p>
    <w:p w:rsidR="00E34F4C" w:rsidRDefault="00E34F4C" w:rsidP="00E34F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628775"/>
            <wp:effectExtent l="0" t="0" r="0" b="9525"/>
            <wp:docPr id="2" name="그림 2" descr="EMB000030f068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61024" descr="EMB000030f068f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34F4C" w:rsidRDefault="00E34F4C" w:rsidP="00E34F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1231.24 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② 1337.31 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E34F4C" w:rsidRDefault="00E34F4C" w:rsidP="00E34F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1480.14 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④ 1540.42 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그림과 같은 지반내의 유선망이 주어졌을 때 폭 10m에 대한 침투 유량은? (단, 투수계수(K)는 2.2×10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-2</w:t>
      </w:r>
      <w:r>
        <w:rPr>
          <w:rFonts w:ascii="굴림" w:hint="eastAsia"/>
          <w:b/>
          <w:bCs/>
          <w:sz w:val="18"/>
          <w:szCs w:val="18"/>
        </w:rPr>
        <w:t>cm/s이다.)</w:t>
      </w:r>
    </w:p>
    <w:p w:rsidR="00E34F4C" w:rsidRDefault="00E34F4C" w:rsidP="00E34F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71825" cy="2019300"/>
            <wp:effectExtent l="0" t="0" r="9525" b="0"/>
            <wp:docPr id="1" name="그림 1" descr="EMB000030f06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62752" descr="EMB000030f0690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34F4C" w:rsidRDefault="00E34F4C" w:rsidP="00E34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3.96 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39.6 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E34F4C" w:rsidRDefault="00E34F4C" w:rsidP="00E34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396 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3960 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어떤 모래층의 간극비(e)는 0.2, 비중(G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)은 2.60이었다. 이 모래가 분사현상(Quick Sand)이 일어나는 한계 동수경사(i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E34F4C" w:rsidRDefault="00E34F4C" w:rsidP="00E34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0.95</w:t>
      </w:r>
    </w:p>
    <w:p w:rsidR="00E34F4C" w:rsidRDefault="00E34F4C" w:rsidP="00E34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1.80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20개의 무리말뚝에 있어서 효율이 0.75이고, 단항으로 계산된 말뚝 한 개의 허용지지력이 150kN일 때 무리말뚝의 허용지지력은?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1125kN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2250kN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3000kN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4000kN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연약지반 위에 성토를 실시한 다음, 말뚝을 시공하였다. 시공 후 발생될 수 있는 현상에 대한 설명으로 옳은 것은?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성토를 실시하였으므로 말뚝의 지지력은 점차 증가한다.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말뚝을 암반층 상단에 위치하도록 시공하였다면 말뚝의 지지력에는 변함이 없다.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압밀이 진행됨에 따라 지반의 전단강도가 증가되므로 말뚝의 지지력은 점차 증가된다.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압밀로 인해 부주면마찰력이 발생되므로 말뚝의 지지력은 감소된다.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흙의 분류법인 AASHTO분류법과 통일분류법을 비교·분석한 내용으로 틀린 것은?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통일분류법은 0.075mm체 통과율 35%를 기준으로 조립토와 세립토로 분류하는데 이것은 AASHTO분류법보다 적합하다.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통일분류법은 입도분포, 액성한계, 소성지수 등을 주요 분류인자로 한 분류법이다.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AASHTO분류법은 입도분포, 군지수 등을 주요 분류인자로 한 분류법이다.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통일분류법은 유기질토 분류방법이 있으나 AASHTO분류법은 없다.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상·하층이 모래로 되어 있는 두께 2m의 점토층이 어떤 하중을 받고 있다. 이 점토층의 투수계수가 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-7</w:t>
      </w:r>
      <w:r>
        <w:rPr>
          <w:rFonts w:ascii="굴림" w:hint="eastAsia"/>
          <w:b/>
          <w:bCs/>
          <w:sz w:val="18"/>
          <w:szCs w:val="18"/>
        </w:rPr>
        <w:t>cm/s, 체적변화계수(m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)가 5.0cm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/kN일때 90% 압밀에 요구되는 시간은? (단, 물의 단위중량은 9.81kN/m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5.6일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9.8일</w:t>
      </w:r>
    </w:p>
    <w:p w:rsidR="00E34F4C" w:rsidRDefault="00E34F4C" w:rsidP="00E34F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15.2일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47.2일</w:t>
      </w: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E34F4C" w:rsidRDefault="00E34F4C" w:rsidP="00E34F4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34F4C" w:rsidTr="00E34F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34F4C" w:rsidTr="00E34F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34F4C" w:rsidTr="00E34F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34F4C" w:rsidTr="00E34F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34F4C" w:rsidTr="00E34F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34F4C" w:rsidTr="00E34F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34F4C" w:rsidTr="00E34F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34F4C" w:rsidTr="00E34F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34F4C" w:rsidTr="00E34F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34F4C" w:rsidTr="00E34F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34F4C" w:rsidTr="00E34F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34F4C" w:rsidTr="00E34F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34F4C" w:rsidTr="00E34F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34F4C" w:rsidTr="00E34F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34F4C" w:rsidTr="00E34F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34F4C" w:rsidTr="00E34F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E34F4C" w:rsidRDefault="00E34F4C" w:rsidP="00E34F4C"/>
    <w:sectPr w:rsidR="002B4572" w:rsidRPr="00E34F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F4C"/>
    <w:rsid w:val="003A70E5"/>
    <w:rsid w:val="009E7052"/>
    <w:rsid w:val="00E3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98DDA-35F7-48B7-B77B-C681A60C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34F4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34F4C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34F4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34F4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34F4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3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mcbt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2268</Words>
  <Characters>12932</Characters>
  <Application>Microsoft Office Word</Application>
  <DocSecurity>0</DocSecurity>
  <Lines>107</Lines>
  <Paragraphs>30</Paragraphs>
  <ScaleCrop>false</ScaleCrop>
  <Company/>
  <LinksUpToDate>false</LinksUpToDate>
  <CharactersWithSpaces>15170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2025-06-16T13:07:00Z</dcterms:created>
  <dcterms:modified xsi:type="dcterms:W3CDTF">2025-06-16T13:07:00Z</dcterms:modified>
</cp:coreProperties>
</file>