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0909" w:rsidTr="000D090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콘크리트공학</w:t>
            </w:r>
          </w:p>
        </w:tc>
      </w:tr>
    </w:tbl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일반적인 경우 콘크리트의 건조수축에 가장 큰 영향을 미치는 요인은?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단위 굵은 골재량</w:t>
      </w:r>
      <w:r>
        <w:tab/>
      </w:r>
      <w:r>
        <w:rPr>
          <w:rFonts w:ascii="굴림" w:hint="eastAsia"/>
          <w:sz w:val="18"/>
          <w:szCs w:val="18"/>
        </w:rPr>
        <w:t>② 단위 시멘트량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잔골재율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단위수량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유동화 콘크리트에 대한 설명으로 틀린 것은?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미리 비빈 베이스 콘크리트에 유동화제를 첨가하여 유동성을 증개시킨 콘크리트를 유동화 콘크리트라고 한다.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유동화제는 희석하여 사용하고, 미리 정한 소정의 양을 2~3회 나누어 첨가하며, 계량은 질량 또는 용적으로 계량하고, 그 계량오차는 1회에 1% 이내로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유동화 콘크리트의 슬럼프 증가량은 100mm 이하를 원칙으로 하며, 50~80mm를 표준으로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베이스 콘크리트 및 유동화 콘크리트의 슬럼프 및 공기량 시험은 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마다 1회씩 실시하는 것을 표준으로 한다.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고압증기양생에 대한 설명으로 틀린 것은?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고압증기양생을 실시하면 백태현상을 감소시킨다.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고압증기양생을 실시하면 황산염에 대한 저항성이 향상된다.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고압증기양생을 실시한 콘크리트는 어느 정도의 취성이 있다.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고압증기양생을 실시하면 보통 양생한 콘크리트에 비해 철근의 부착강도가 크게 향상된다.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PS강재에 요구되는 일반적인 성질로 틀린 것은?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강도가 작을 것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릴랙세이션이 작을 것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콘크리트와 부착력이 클 것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어느 정도의 피로 강도를 가질 것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 다지기에 대한 설명으로 틀린 것은?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콘크리트 다지기에는 내부진동기의 사용을 원칙으로 한, 사용이 곤란한 장소에서는 거푸집 진동기를 사용할 수 있다.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콘크리트는 타설 직후 바로 충분히 다져서 구석구석까지 채워져 밀실한 콘크리트가 되도록 하여야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진동다지기를 할 때에는 내부진동기를 하층의 콘크리트 속으로 0.1m 정도 찔러 넣는다.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 진동은 콘크리트에 나쁜 영향이 생기므로 하지 않는 것을 원칙으로 한다.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현장 타설 말뚝에 사용하는 수중 콘크리트의 타설에 대한 설명으로 틀린 것은?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굵은 골재 최대 치수 25mm의 경우, 관지름이 200~250mm의 트레미를 사용하여야 한다.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먼저 타설하는 부분의 콘크리트 타설속도는 8~10m/h로 실시하여야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 상면은 설계면 보다 0.5m 이상 높이로 여유 있게 타설하고 경화한 후 이것을 제거하여야 한다.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콘크리트를 타설하는 도중에는 콘크리트 속의 트레미의 삽입 깊이는 2m 이상으로 하여야 한다.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23회의 시험실적으로부터 구한 압축강도의 표준편차가 4MPa 이었고, 콘크리트의 품질기준강도(f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cq</w:t>
      </w:r>
      <w:r>
        <w:rPr>
          <w:rFonts w:ascii="굴림" w:hint="eastAsia"/>
          <w:b/>
          <w:bCs/>
          <w:sz w:val="18"/>
          <w:szCs w:val="18"/>
        </w:rPr>
        <w:t>)가 30MPa일 때 배합강도는? (단, 표준편차의 보정계수는 시험횟수가 20회인 경우 1.08이고, 25회인 경우 1.03이다.)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34.4MPa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35.7MPa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36.3MPa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38.5MPa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숏크리트의 특징에 대한 설명으로 틀린 것은?</w:t>
      </w:r>
    </w:p>
    <w:p w:rsidR="000D0909" w:rsidRDefault="000D0909" w:rsidP="000D090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용수가 있는 곳에서도 시공하기 쉽다.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수밀성이 적고 작업 시에 분진이 생긴다.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노즐맨의 기술에 의하여 품질, 시공성 등에 변동이 생긴다.</w:t>
      </w:r>
    </w:p>
    <w:p w:rsidR="000D0909" w:rsidRDefault="000D0909" w:rsidP="000D090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임의 방향으로 시공 가능하나 리바운드 등의 재료손실이 많다.</w:t>
      </w:r>
    </w:p>
    <w:p w:rsidR="000D0909" w:rsidRDefault="000D0909" w:rsidP="000D090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현장의 골재에 대한 체분석 결과 잔골재 속에서 5mm 체를 남는 것이 6%, 굵은 골재 속에서 5mm체를 통과하는 것이 11% 이었다. 시방배합표상의 단위 잔골재량이 632kg/m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단위 굵은 골재량이 1176kg/m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현장배합을 위한 단위 잔골재량은? (단, 표면수에 대한 보정은 무시한다.)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522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537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612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648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프리텐션 방식의 프리스트레스트 콘크리트에서 프리스트레싱을 할 때의 콘크리트 압축강도는 얼마 이상이어야 하는가?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 MPa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 MPa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시멘트의 수화반응에 의해 생성된 수산화칼슘이 대기 중의 이산화탄소와 반응하여 콘크리트의 성능을 저하시키는 현상을 무엇이라고 하는가?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탄산화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동결융해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알칼리-골재반응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 배합설계에서 잔골재율(S/a)을 작게 하였을 때 나타나는 현상으로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소요의 워커빌리티를 얻기 위하여 필요한 단위 시멘트량이 증가한다.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소요의 워커빌리티를 얻기 위하여 필요한 단위수량이 감소한다.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재료분리가 발생되기 쉽다.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워커빌리티가 나빠진다.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ø100×200mm인 원주형 공시체를 사용한 쪼갬 인장 강도 시험에서 파괴하중이 100kN이면 콘크리트의 쪼갬 인장 강도는?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 MPa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3.2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 MPa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콘크리트의 받아들이기 품질 검사에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타설한 후에 실시한다.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내구성 검사는 공기량, 염화물 함유량을 측정하는 것으로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강도검사는 압축강도 시험에 의한 검사를 실시한다.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워커빌리티의 검사는 굵은 골재 최대 치수 및 슬럼프가 설정치를 만족하는지의 여부를 확인함과 동시에 재료 분리 저항성을 외관 관찰에 의해 확인하여야 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콘크리트 재료의 계량 및 비비기에 대한 설명으로 옳은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비비기는 미리 정해 둔 비비기 시간의 4배 이상 계속하지 않아야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비비기 시간은 강제식 믹서의 경우에는 1분 30초 이상을 표준으로 한다.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재료의 계량은 시방 배합에 의해 실시한다.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 계량의 허용오차는 3% 이다.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콘크리트 휨 강도 시험에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공시체 단면 한 변의 길이는 굵은 골재 최대 치수의 4배 이상이면서 100mm 이상으로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공시체의 길이는 단면의 한 변의 길이의 3배 보다 80mm 이상 길어야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공시체에 하중을 가하는 속도는 가장자리 응력도의 증가율이 매초 0.6±0.4MPa 이 되도록 조정하여야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공시체가 인장쪽 표면의 지간 방향 중심선의 4점의 바깥쪽에서 파괴된 경우는 그 시험 결과를 무효로 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경량골재 콘크리트에 대한 설명으로 옳은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내구성이 보통 콘크리트보다 크다.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열전도율은 보통 콘크리트보다 작다.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동결융해에 대한 저항성은 보통 콘크리트보다 크다.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건조수축에 의한 변형이 생기지 않는다.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콘크리트의 초기균열 중 콘크리트 표면수의 증발속도가 블리딩 속도보다 빠른 경우와 같이 급속한 수분 증발이 일어나는 경우 발생하기 쉬운 균열은?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거푸집 변형에 의한 균열    </w:t>
      </w:r>
      <w:r>
        <w:tab/>
      </w:r>
      <w:r>
        <w:rPr>
          <w:rFonts w:ascii="굴림" w:hint="eastAsia"/>
          <w:sz w:val="18"/>
          <w:szCs w:val="18"/>
        </w:rPr>
        <w:t>② 침하수축균열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건조수축균열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소성수축균열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한중콘크리트의 동결융해에 대한 내구성 개선에 주로 사용되는 혼화재료는?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포졸란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지연제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플라이애시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콘크리트의 운반 및 타설에 관한 설명으로 틀린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신속하게 운반하여 즉시 타설하고 충분히 다져야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 개시 전에 운반, 타설 등에 관하여 미리 충분한 계획을 세워야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비비기로부터 타설이 끝날 때까지의 시간은 원칙적으로 외기온도가 25℃ 이상일 때는 1.0시간을 넘어서는 안 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 중에 재료분리가 일어났으면 충분히 다시 비벼서 균질한 상태로 콘크리트를 타설하여야 한다.</w:t>
      </w:r>
    </w:p>
    <w:p w:rsidR="000D0909" w:rsidRDefault="000D0909" w:rsidP="000D09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0909" w:rsidTr="000D090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건설시공 및 관리</w:t>
            </w:r>
          </w:p>
        </w:tc>
      </w:tr>
    </w:tbl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버킷의 용량이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버킷계수가 0.9인 백호를 사용하여 12t 덤프트럭 1대에 흙을 적재하고자 할 때 필요한 적재시간은? (단, 백호의 사이클타임(C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)은 30초, 백호의 작업효율(E)은 0.75, 흙의 습윤밀도(ρ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 1.6t/m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토량변화율(L)은 1.2이다.)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7.13분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7.94분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8.67분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9.51분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RCD(Reverse Circulation Drill)공법의 특징에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케이싱 없이 굴착이 가능한 공법이다.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엔진의 소음 외에는 소음 및 진동 공해가 거의 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굴착 중 투수층을 만났을 때 급격한 수위 저하로 공벽이 붕괴돌 수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기종에 따라 약 35° 정도의 경사 말뚝 시공이 가능하다.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옹벽 등 구조물의 뒤채움 재료에 대한 조건으로 틀린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투수성이 있어야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압축성이 좋아야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다짐이 양호해야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물의 침입에 의한 강도 저하가 적어야 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흙의 성토작업에서 아래 그림과 같은 쌓기 방법은?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266825"/>
            <wp:effectExtent l="0" t="0" r="9525" b="9525"/>
            <wp:docPr id="13" name="그림 13" descr="EMB000052e0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9592" descr="EMB000052e068f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수평층 쌓기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전방층 쌓기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비계층 쌓기</w:t>
      </w:r>
      <w:r>
        <w:tab/>
      </w:r>
      <w:r>
        <w:rPr>
          <w:rFonts w:ascii="굴림" w:hint="eastAsia"/>
          <w:sz w:val="18"/>
          <w:szCs w:val="18"/>
        </w:rPr>
        <w:t>④ 물다짐 공법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공정관리에서 PERT와 CPM의 비교 설명으로 옳은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PERT는 반복사업에, CPM은 신규사업에 좋다.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PERT는 1점 시간추정이고, CPM은 3점 시간추정이다.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PERT는 작업호라동 중심관리이고, CPM은 작업단계 중심관리이다.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PERT는 공기 단축이 주목적이고, CPM은 공사비 절감이 주목적이다.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아래에서 설명하는 심빼기 발파공법의 명칭은?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12" name="그림 12" descr="EMB000052e06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94488" descr="EMB000052e068f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노 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번 컷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스윙 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피라미드 컷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20개의 말뚝으로 구성된 무리말뚝이 있다. 이 무리말뚝의 효율(E)을 Converse-Labarre식을 이용해서 구하면?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390650"/>
            <wp:effectExtent l="0" t="0" r="9525" b="0"/>
            <wp:docPr id="11" name="그림 11" descr="EMB000052e0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1600" descr="EMB000052e068f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0.684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0.758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배수로의 설계 시 유의해야 할 사항으로 틀린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집수면적이 커야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유하속도는 느릴수록 좋다.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집수지역은 다소 깊어야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 단면은 하류로 갈수록 커야 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같은 네트워크 공정표에서 주공정선(CP)으로 옳은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457325"/>
            <wp:effectExtent l="0" t="0" r="9525" b="9525"/>
            <wp:docPr id="10" name="그림 10" descr="EMB000052e0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6064" descr="EMB000052e068f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0→1→3→5→6</w:t>
      </w:r>
      <w:r>
        <w:tab/>
      </w:r>
      <w:r>
        <w:rPr>
          <w:rFonts w:ascii="굴림" w:hint="eastAsia"/>
          <w:sz w:val="18"/>
          <w:szCs w:val="18"/>
        </w:rPr>
        <w:t>② 0→1→3→4→6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0→2→5→6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0→1→4→6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콘크리트교의 가설공법 중 현장타설 콘크리트에 의한 공법의 종류에 속하지 않는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동바리공법(FSM 공법)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캔딜레버 공법(FCM 공법)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이동식 비계공법(MSS 공법)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프리캐스트 세그먼트공법(PSM 공법)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터널공사에 있어서 TBM공법의 특징에 대한 설명으로 틀린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여굴이 거의 발생하지 않는다.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주변 암반에 대한 이완이 거의 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지질변화에 대한 적응성이 좋다.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갱내의 분진, 진동 등 환경조건이 양호하다.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옹벽을 구조적 특성에 따라 분류할 때 여기에 속하지 않는 것은?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돌쌓기 옹벽</w:t>
      </w:r>
      <w:r>
        <w:tab/>
      </w:r>
      <w:r>
        <w:rPr>
          <w:rFonts w:ascii="굴림" w:hint="eastAsia"/>
          <w:sz w:val="18"/>
          <w:szCs w:val="18"/>
        </w:rPr>
        <w:t>② 중력식 옹벽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부벽식 옹벽</w:t>
      </w:r>
      <w:r>
        <w:tab/>
      </w:r>
      <w:r>
        <w:rPr>
          <w:rFonts w:ascii="굴림" w:hint="eastAsia"/>
          <w:sz w:val="18"/>
          <w:szCs w:val="18"/>
        </w:rPr>
        <w:t>④ 켄틸레버식 옹벽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무한궤도식 건설기계의 운전중량이 22t, 접지길이가 270cm, 무한궤도의 폭(슈폭)이 55cm일 때 이 건설기계의 접지압은? (단, 무한궤도 트랙의 수는 2개이다.)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0.37 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0.74 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1.48 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2.96 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아스팔트 포장과 콘크리트 포장을 비교 설명한 것 중 아스팔트 포장의 특징으로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공사비가 고가이다.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양생기간이 거의 필요 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주행성이 콘크리트 포장보다 좋다.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보수 작업이 콘크리트 포장보다 쉽다.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 공사를 위하여 토량의 변화율이 L=1.2, C=0.9인 현장 흙을 굴착 운반하고자 한다. 이때 운반 토량은?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32400m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62500m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토적곡선(mass curve)의 성질에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토적곡선상에 동일 단면 내의 절토량과 성토량은 구할 수 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토적곡선이 기선 아래에서 종결될 때에는 토량이 부족하고, 기선 위에서 종결될 때에는 토량이 남는다.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기선에 평행한 임의의 직선을 그어 토적곡선과 교차하는 인접한 교차점 사이의 절토량과 성토량은 서로 같다.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토적곡선이 평형선 위쪽에 있을 때 절취토는 우에서 좌로 운반되고, 반대로 아래쪽에 있을 때는 좌에서 우로 운반된다.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디퍼 준설선(Dipper Dredger)의 특징으로 틀린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기계의 고장이 비교적 적다.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작업장소가 넓지 않아도 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암석이나 굳은 지반의 준설에 적합하고 굴착력이 우수하다.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준설비가 비교적 저렴하고, 연속식에 비하여 작업능률이 뛰어나다.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우물통의 침하 공법 중 초기에는 자중으로 침하 되지만 심도가 깊어짐에 따라 콘크리트 블록, 흙가마니 등이 사용되는 공법은?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분기식 침하 공법</w:t>
      </w:r>
      <w:r>
        <w:tab/>
      </w:r>
      <w:r>
        <w:rPr>
          <w:rFonts w:ascii="굴림" w:hint="eastAsia"/>
          <w:sz w:val="18"/>
          <w:szCs w:val="18"/>
        </w:rPr>
        <w:t>② 물하중식 침하 공법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재하중에 의한 공법</w:t>
      </w:r>
      <w:r>
        <w:tab/>
      </w:r>
      <w:r>
        <w:rPr>
          <w:rFonts w:ascii="굴림" w:hint="eastAsia"/>
          <w:sz w:val="18"/>
          <w:szCs w:val="18"/>
        </w:rPr>
        <w:t>④ 발파에 의한 침하 공법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아스팔트 포장의 안정성 부족으로 인해 발생하는 대표적인 파손은 소성변형(바퀴자국, 측방유동)이다. 소성변형의 원인이 아닌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수막현상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중추량 통행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여름철 고온 현상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표시된 차선에 따라 차량이 일정위치로 주행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흙 댐(Earth dam)의 특징에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성토용 재료의 구입이 용이하며 경제적이다.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댐의 축조가 어려우며, 내진력이 약하다.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여수로의 설치가 필요치 않아 공사비가 저렴하다.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 지반이 비교적 견고하지 않더라도 축조가 가능하다.</w:t>
      </w:r>
    </w:p>
    <w:p w:rsidR="000D0909" w:rsidRDefault="000D0909" w:rsidP="000D09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0909" w:rsidTr="000D090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건설재료 및 시험</w:t>
            </w:r>
          </w:p>
        </w:tc>
      </w:tr>
    </w:tbl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콘크리트용 혼화제에 대한 일반적인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AE제에 의한 연행공기는 시멘트, 골재입자 주위에서 베어링(bearing)과 같은 작용을 함으로써 콘크리트의 워커빌리티를 개선하는 효과가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고성능 감수제는 그 사용방법에 따라 고강도 콘크리트용 감수제와 유동화제로 나누어지지만 기본적인 성능은 동일하다.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촉진제는 응결시간이 빠르고 조기강도를 증대 시키는 효과가 있기 때문에 여름철공사에 사용하면 유리하다.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지연제로 사일로, 대형구조물 및 수조 등과 같이 연속 타설을 필요로 하는 콘크리트 구조에 작업이음과 발생 등의 방지에 유효하다.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아스팔트의 성질에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아스팔트의 밀도는 침입도가 작을수록 작다.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아스팔트의 밀도는 온도가 상승할수록 저하된다.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아스팔트는 온도에 따라 컨시스턴시가 현저하게 변화된다.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강성은 온도가 높을수록, 침입도가 클수록 작다.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도폭선에서 심약(心藥)으로 사용되는 것은?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뇌홍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질화납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면화약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피크린산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냉간가공을 했을 때 강재의 특성으로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경도가 증가한다.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신장률이 증가한다.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항복점이 증가한다.</w:t>
      </w:r>
      <w:r>
        <w:tab/>
      </w:r>
      <w:r>
        <w:rPr>
          <w:rFonts w:ascii="굴림" w:hint="eastAsia"/>
          <w:sz w:val="18"/>
          <w:szCs w:val="18"/>
        </w:rPr>
        <w:t>④ 인장강도가 증가한다.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시멘트의 강열감량(ignition loss)에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강열감량은 시멘트에 약 1000℃의 강한 열을 가했을 때의 시멘트 중량감소량을 말한다.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강열감량은 주로 시멘트 속에 포함된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O와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양이다.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강열감량은 클링커와 혼합하는 석고의 결정수량과 거의 같은 양이다.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시멘트가 풍화하면 강열감량이 적어지므로 풍화의 정도를 파악하는데 사용된다.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굵은 골재의 밀도 시험 결과가 아래와 같을 때 이 골재의 표면 건조 포화 상태의 밀도는?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885825"/>
            <wp:effectExtent l="0" t="0" r="9525" b="9525"/>
            <wp:docPr id="9" name="그림 9" descr="EMB000052e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7768" descr="EMB000052e068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2.50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2.61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2.68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2.82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잔골재를 계량한 결과가 아래와 같을 때 흡수율은?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885825"/>
            <wp:effectExtent l="0" t="0" r="9525" b="9525"/>
            <wp:docPr id="8" name="그림 8" descr="EMB000052e06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60648" descr="EMB000052e068f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3.06%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3.26%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스트레이트 아스팔트와 비교한 고무혼입 아스팔트(rubberized asphalt)의 특징으로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응집성 및 부착력이 크다.    </w:t>
      </w:r>
      <w:r>
        <w:tab/>
      </w:r>
      <w:r>
        <w:rPr>
          <w:rFonts w:ascii="굴림" w:hint="eastAsia"/>
          <w:sz w:val="18"/>
          <w:szCs w:val="18"/>
        </w:rPr>
        <w:t>② 마찰계수가 크다.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충격저항이 크다.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감온성이 크다.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로스앤젤레스 시험기에 의한 굵은 골재의 마모 시험 결과가 아래와 같을 때 마모 감량은?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704850"/>
            <wp:effectExtent l="0" t="0" r="9525" b="0"/>
            <wp:docPr id="7" name="그림 7" descr="EMB000052e0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28968" descr="EMB000052e068f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6.4%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7.4%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15.7%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방청제를 사용한 콘크리트에서 방청제의 작용에 의한 방식 방법으로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중의 철근표면의 부동태 피막을 보강하는 방법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중의 이산화탄소를 소비하여 철근에 도달하지 않도록 하는 방법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중의 염소이온을 결합하여 고정하는 방법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내부를 치밀하게 하여 부식성 물질의 침투를 막는 방법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토목섬유가 힘을 받아 한 방향으로 찢어지는 특성을 측정하는 시험법은 무엇인가?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인열강도시험</w:t>
      </w:r>
      <w:r>
        <w:tab/>
      </w:r>
      <w:r>
        <w:rPr>
          <w:rFonts w:ascii="굴림" w:hint="eastAsia"/>
          <w:sz w:val="18"/>
          <w:szCs w:val="18"/>
        </w:rPr>
        <w:t>② 할렬강도시험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봉합강도시험</w:t>
      </w:r>
      <w:r>
        <w:tab/>
      </w:r>
      <w:r>
        <w:rPr>
          <w:rFonts w:ascii="굴림" w:hint="eastAsia"/>
          <w:sz w:val="18"/>
          <w:szCs w:val="18"/>
        </w:rPr>
        <w:t>④ 직접전단시험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화성암은 산성암, 중성암, 염기성암으로 분류가 되는데, 이때 분류 기준이 되는 것은?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규산의 함유량</w:t>
      </w:r>
      <w:r>
        <w:tab/>
      </w:r>
      <w:r>
        <w:rPr>
          <w:rFonts w:ascii="굴림" w:hint="eastAsia"/>
          <w:sz w:val="18"/>
          <w:szCs w:val="18"/>
        </w:rPr>
        <w:t>② 운모의 함유량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장석의 함유량</w:t>
      </w:r>
      <w:r>
        <w:tab/>
      </w:r>
      <w:r>
        <w:rPr>
          <w:rFonts w:ascii="굴림" w:hint="eastAsia"/>
          <w:sz w:val="18"/>
          <w:szCs w:val="18"/>
        </w:rPr>
        <w:t>④ 각섬석의 함유량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석재로서 화강암의 특징에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조직이 균일하고 내구성 및 강도가 크다.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외관이 아름다워 장식재로 사용할 수 있다.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균열이 적기 때문에 비교적 큰 재료를 채취할 수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내화성이 강하므로 고열을 받는 내화용재료로 많이 사용된다.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시멘트의 응결에 영향을 미치는 요소에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풍화된 시멘트는 일반적으로 응결이 빨라진다.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높을수록 응결은 빨라진다.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배합 수량이 많을수록 응결은 지연된다.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석고의 첨가량이 많을수록 응결은 지연된다.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혼화재 등 대표적인 포졸란의 일종으로서, 석탄 화력발전소 등에서 미분탄을 연소시킬 때 불연 부분이 용융상태로 부유한 것을 냉각 고화시켜 채취한 미분탄재를 무엇이라고 하는가?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플라이애시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고로슬래그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실라카흄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소성점토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골재의 취급과 저장 시 주의해야 할 사항으로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잔골재, 굵은 골재 및 종류, 입도가 다른 골재는 각각 구분하여 별도로 저장한다.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저장설비는 적당한 배수설비를 설치하고 그 용량을 검토하여 표면수가 균일한 골재의 사용이 가능하도록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표면수는 굵은 골재는 건조 상태로, 잔골재는 습윤 상태로 저장하는 것이 좋다.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골재는 빙설의 혼입방지, 동결방지를 위한 적당한 시설을 갖추어 저장해야 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아래는 길모어 침에 의한 시멘트의 응결시간 시험방법(KS L 5103)에서 습도에 대한 내용이다. 아래의 ( ) 안에 들어갈 내용으로 옳은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6" name="그림 6" descr="EMB000052e0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1776" descr="EMB000052e069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: 30%, ㉡ : 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: 50%, ㉡ : 70%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: 30%, ㉡ : 80%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50%, ㉡ : 90%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아래에서 설명하는 합판은?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5" name="그림 5" descr="EMB000052e0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4296" descr="EMB000052e069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소드 베니어</w:t>
      </w:r>
      <w:r>
        <w:tab/>
      </w:r>
      <w:r>
        <w:rPr>
          <w:rFonts w:ascii="굴림" w:hint="eastAsia"/>
          <w:sz w:val="18"/>
          <w:szCs w:val="18"/>
        </w:rPr>
        <w:t>② 로터리 베니어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파티클 보드(PB)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슬라이스트 베니어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강재의 응력-변형률 곡선에 대한 설명으로 틀린 것은?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933575"/>
            <wp:effectExtent l="0" t="0" r="9525" b="9525"/>
            <wp:docPr id="4" name="그림 4" descr="EMB000052e0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76240" descr="EMB000052e069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A점은 응력과 변형률이 비례하는 최대 한도지점이다.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B점은 외력을 제거해도 영구변형을 남기지 않고 원래로 돌아가는 응력의 최대한도 지점이다.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C점은 부재 응력의 최댓값이다.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강재는 하중을 받아 변형되며 단면이 축소되므로 실제 응력-변형률 선은 점선이다.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도로포장용 아스팔트는 수분을 함유하지 않고 몇 ℃까지 가열하여도 거품이 생기지 않아야 하는가?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175℃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280℃</w:t>
      </w:r>
    </w:p>
    <w:p w:rsidR="000D0909" w:rsidRDefault="000D0909" w:rsidP="000D09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0909" w:rsidTr="000D090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토질 및 기초</w:t>
            </w:r>
          </w:p>
        </w:tc>
      </w:tr>
    </w:tbl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비교적 가는 모래와 실트가 물속에서 침강하여 고리 모양을 이루며 작은 아치를 형성한 구조로 단립구조보다 간극비가 크고 충격과 진동에 약한 흙의 구조는?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봉소구조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낱알구조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분산구조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면모구조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모래시료에 대해서 압밀배수 삼축압축시험을 실시하였다. 초기 단계에서 구속응력(σ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)은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전단파괴시에 작용된 축차응력(σ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df</w:t>
      </w:r>
      <w:r>
        <w:rPr>
          <w:rFonts w:ascii="굴림" w:hint="eastAsia"/>
          <w:b/>
          <w:bCs/>
          <w:sz w:val="18"/>
          <w:szCs w:val="18"/>
        </w:rPr>
        <w:t>)은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이와 같은 모래시료의 내부마찰각(ø) 및 파괴면에 작용하는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ø = 30°,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115.47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ø = 40°,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115.47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 = 30°,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86.60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ø = 40°, τ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= 86.60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말뚝의 부주면마찰력에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연약한 지반에서 주로 발생한다.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 주변의 지반이 말뚝보다 더 침하될 때 발생한다.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말뚝주변에 역청 코팅을 하면 부주면 마찰력을 감소시킬 수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부주면마찰력의 크기는 말뚝과 흙 사이의 상대적인 변위속도와는 큰 연관성이 없다.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말뚝기초에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군항은 전달되는 응력이 겹쳐지므로 말뚝 1개의 지지력에 말뚝 개수를 곱한 값보다 지지력이 크다.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동역학적 지지력 공식 중 엔지니어링 뉴스 공식의 안전율(F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)은 6이다.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부주면마찰력이 발생하면 말뚝의 지지력은 감소한다.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말뚝기초는 기초의 분류에서 깊은 기초에 속한다.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두께 9m의 점토층에서 하중강도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일 때 간극비는 2.0이고 하중강도를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증가시키면 간극비는 1.8로 감소되었다. 이 점토층의 최종 압밀 침하량은?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30cm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60cm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같이 3개의 지층으로 이루어진 지반에서 토층에 수직한 방향의 평균 투수계수(k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409700"/>
            <wp:effectExtent l="0" t="0" r="0" b="0"/>
            <wp:docPr id="3" name="그림 3" descr="EMB000052e0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08120" descr="EMB000052e069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2.516×10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② 1.274×10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 cm/s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1.393×10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④ 2.0×10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cm/s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아래 그림과 같은 흙의 구성도에서 체적 V를 1로 했을 때의 간극의 체적은? (단, 간극률은 n, 함수비는 w, 흙입자의 비중은 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물의 단위중량은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809750"/>
            <wp:effectExtent l="0" t="0" r="9525" b="0"/>
            <wp:docPr id="2" name="그림 2" descr="EMB000052e0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12224" descr="EMB000052e069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wG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γ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(1-n)    </w:t>
      </w:r>
      <w:r>
        <w:tab/>
      </w:r>
      <w:r>
        <w:rPr>
          <w:rFonts w:ascii="굴림" w:hint="eastAsia"/>
          <w:sz w:val="18"/>
          <w:szCs w:val="18"/>
        </w:rPr>
        <w:t>④ [G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-n(G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-1)]γ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평판재하시험에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순수한 점토지반의 지지력은 재하판 크기와 관계없다.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순수한 모래지반의 지지력은 재하판의 폭에 비례한다.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순수한 점토지반의 침하량은 재하판의 폭에 비례한다.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순수한 모래지반의 침하량은 재하판의 폭에 관계없다.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두께 2cm의 점토시료에 대한 압밀 시험결과 50%의 압밀을 일으키는데 6분이 걸렸다. 같은 조건하에서 두께 3.6m의 점토층 위에 축조한 구조물이 50%의 압밀에 도달하는데 며칠이 걸리는가?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1350일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270일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27일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토립자가 둥글고 입도분포가 나쁜 모래 지반에서 표준관입시험을 한 결과 N값을 10이었다. 이 모래의 내부 마찰각(ø)을 Dunham의 공식으로 구하면?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21°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26°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36°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같이 폭이 2m, 길이가 3m인 기초에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 하중이 작용할 때, A점 아래 4m 깊이에서의 연직응력 증가량은? (단, 아래 표의 영향계수 값을 활용하여 구하며, m=B/z, n=L/z이고, B는 직사각형 단면의 폭, L은 직사각형 단면의 길이, z는 토층의 깊이이다.)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2905125"/>
            <wp:effectExtent l="0" t="0" r="9525" b="9525"/>
            <wp:docPr id="1" name="그림 1" descr="EMB000052e0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21368" descr="EMB000052e069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6.7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7.4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12.2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17.0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기초가 갖추어야 할 조건이 아닌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동결, 세굴 등에 안전하도록 최소한의 근입깊이를 가져야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기초의 시공이 가능하고 침하량이 허용치를 넘지 않아야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상부로부터 오는 하중을 안전하게 지지하고 기초지반에 전달하여야 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미관상 아름답고 주변에서 쉽게 구득할 수 있는 재료로 설계되어야 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벽체에 작용하는 주동토압을 Pa, 수동토압을 Pp, 정지토압을 Po라 할 때 크기의 비교로 옳은 것은?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Pa ＞ Pp ＞ Po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Pp ＞ Po ＞ Pa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Pp ＞ Pa ＞ Po</w:t>
      </w:r>
      <w:r>
        <w:tab/>
      </w:r>
      <w:r>
        <w:rPr>
          <w:rFonts w:ascii="굴림" w:hint="eastAsia"/>
          <w:sz w:val="18"/>
          <w:szCs w:val="18"/>
        </w:rPr>
        <w:t>④ Po ＞ Pa ＞ Pp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지반개량공법 중 주로 모래질 지반을 개량하는데 사용되는 공법은?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프리로딩 공법    </w:t>
      </w:r>
      <w:r>
        <w:tab/>
      </w:r>
      <w:r>
        <w:rPr>
          <w:rFonts w:ascii="굴림" w:hint="eastAsia"/>
          <w:sz w:val="18"/>
          <w:szCs w:val="18"/>
        </w:rPr>
        <w:t>② 생석회 말뚝 공법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페이퍼 드레인 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바이브로 플로테이션 공법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포화된 점토에 대하여 비압밀비배수(UU) 시험을 하였을 때 결과에 대한 설명으로 옳은 것은? (단, ø : 내부마찰각, c : 점착력)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ø와 c가 나타나지 않는다.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ø와 c가 모두 “0”이 아니다.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ø는 “0”이 아니지만 c는 “0”이다.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ø는 “0”이고 c는 “0”이 아니다.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흙의 다짐시험에서 다짐에너지를 증가시킬 때 일어나는 결과는?</w:t>
      </w: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최적함수비는 증가하고, 최대건조단위중량은 감소한다.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최적함수비는 감소하고, 최대건조단위중량은 증가한다.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최적함수비와 최대건조단위중량이 모두 감소한다.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최적함수비와 최대건조단위중량이 모두 증가한다.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점토지반으로부터 불교란 시료를 채취하였다. 이 시료의 지름이 50mm, 길이가 100mm, 습윤 질량이 350g, 함수비가 40% 일 때 이 시료의 건조밀도는?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1.78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1.43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D0909" w:rsidRDefault="000D0909" w:rsidP="000D090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1.27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1.14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응력경로(stress path)에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응력경로는 특성성 전응력으로만 나타낼 수 있다.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응력경로란 시료가 받는 응력의 변화과정을 응력공간에 궤적으로 나타낸 것이다.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응력경로는 Mohr의 응력원에서 전단응력이 최대인 점을 연결하여 구한다.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시료가 받는 응력상태에서 대란 응력경로는 직선 또는 곡선으로 나타난다.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유선망의 특징에 대한 설명으로 틀린 것은?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유로의 침투수량은 같다.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동수경사는 유선망의 폭에 비례한다.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인접한 두 등수두선 사이의 수두손실은 같다.</w:t>
      </w:r>
    </w:p>
    <w:p w:rsidR="000D0909" w:rsidRDefault="000D0909" w:rsidP="000D090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유선망을 이루는 사변형은 이론상 정사각형이다.</w:t>
      </w:r>
    </w:p>
    <w:p w:rsidR="000D0909" w:rsidRDefault="000D0909" w:rsidP="000D090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암반층 위에 5m 두께의 토층이 경사 15°의 자연사면으로 되어 있다. 이 토층의 강도정수 c=15kN/m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ø=30°이며,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)은 18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지하수면은 토층의 지표면과 일치하고 침투는 경사면과 대략 평행이다. 이때 사면의 안전율은?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1.15</w:t>
      </w:r>
    </w:p>
    <w:p w:rsidR="000D0909" w:rsidRDefault="000D0909" w:rsidP="000D090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2.05</w:t>
      </w: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0909" w:rsidRDefault="000D0909" w:rsidP="000D090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D0909" w:rsidRDefault="000D0909" w:rsidP="000D090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0909" w:rsidTr="000D090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0909" w:rsidRDefault="000D090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D0909" w:rsidRDefault="000D0909" w:rsidP="000D0909"/>
    <w:sectPr w:rsidR="002B4572" w:rsidRPr="000D0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09"/>
    <w:rsid w:val="000D090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83B4-D77F-4AC2-8EF3-7161D039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09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090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090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090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090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2081</Words>
  <Characters>11866</Characters>
  <Application>Microsoft Office Word</Application>
  <DocSecurity>0</DocSecurity>
  <Lines>98</Lines>
  <Paragraphs>27</Paragraphs>
  <ScaleCrop>false</ScaleCrop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