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70668" w:rsidTr="0047066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건축계획</w:t>
            </w:r>
          </w:p>
        </w:tc>
      </w:tr>
    </w:tbl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주택의 부엌 작업대 배치유형 중 ㄷ자형에 관한 설명으로 옳은 것은?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두 벽면을 따라 작업이 전개되는 전통적인 형태이다.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평면계획상 외부로 통하는 출입구의 설치가 곤란하다.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작업동선이 길고 조리면적은 좁지만 다수의 인원이 함께 작업할 수 있다.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가장 간결하고 기본적인 설계형태로 길이가 4.5m 이상이 되면 동선이 비효율적이다.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호텔에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커머셜 호텔은 일반적으로 고밀도의 고층형이다.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터미널 호텔에는 공항 호텔, 부두 호텔, 철도역 호텔 등이 있다.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리조트 호텔의 건축 형식은 주변 조건에 따라 자유롭게 이루어진다.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레지던셜 호텔은 여행자의 장기간 체재에 적합한 호텔로서, 각 객실에는 주방 설비를 갖추고 있다.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설명에 알맞은 공장건축의 레이아웃(layout) 형식은?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704850"/>
            <wp:effectExtent l="0" t="0" r="9525" b="0"/>
            <wp:docPr id="26" name="그림 26" descr="EMB00000fb46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79776" descr="EMB00000fb4690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혼성식 레이아웃</w:t>
      </w:r>
      <w:r>
        <w:tab/>
      </w:r>
      <w:r>
        <w:rPr>
          <w:rFonts w:ascii="굴림" w:hint="eastAsia"/>
          <w:sz w:val="18"/>
          <w:szCs w:val="18"/>
        </w:rPr>
        <w:t>② 고정식 레이아웃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제품중심의 레이아웃</w:t>
      </w:r>
      <w:r>
        <w:tab/>
      </w:r>
      <w:r>
        <w:rPr>
          <w:rFonts w:ascii="굴림" w:hint="eastAsia"/>
          <w:sz w:val="18"/>
          <w:szCs w:val="18"/>
        </w:rPr>
        <w:t>④ 공정중심의 레이아웃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주심포 형식에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공포를 기둥 위에만 배열한 형식이다.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장혀는 긴 것을 사용하고 평방이 사용된다.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봉정사 극락전, 수덕사 대웅전 등에서 볼 수 있다.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맞배지붕이 대부분이며 천장을 특별히 가설하지 않아 서까래가 노출되어 보인다.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설명에 알맞은 사무소 건축의 코어 유형은?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876300"/>
            <wp:effectExtent l="0" t="0" r="9525" b="0"/>
            <wp:docPr id="25" name="그림 25" descr="EMB00000fb4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84528" descr="EMB00000fb4690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외코어형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편단코어형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양단코어형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중앙코어형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건축계획단계에서의 조사방법에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설문조사를 통하여 생활과 공간 간의 대응관계를 규명하는 것은 생활행동 행위의 관찰에 해당된다.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이용 상황이 명확하게 기록되어 있는 시설의 자료 등을 활용하는 것은 기존자료를 통한 조사에 해당된다.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건물의 이용자를 대상으로 설문을 작성하여 조사하는 방식은 생활과 공간의 대응관계 분석에 유효하다.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주거단지에서 어린이들의 행동특성을 조사하기 위해서는 생활행동 행위 관찰방식이 일반적으로 적절하다.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학교운용방식에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종합교실형은 교실의 이용률이 높지만 순수율은 낮다.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일반교실 및 특별교실형은 우리나라 중학교에서 주로 사용되는 방식이다.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교과교실형에서는 모든 교실이 특정교과를 위해 만들어지고, 일반교실이 없다.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플라톤형은 학년과 학급을 없애고 학생들은 각자의 능력에 따라 교과를 선택하고 일정한 교과가 끝나면 졸업을 한다.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페리(C. A. Perry)의 근린주구에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경계 : 4면의 간선도로에 의해 구획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공공시설용지 : 지구 전체에 분산하여 배치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오픈 스페이스 : 주민의 일상생활 요구를 충족시키기 위한 소공원과 위락공간체계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지구 내 가로체계 : 내부 가로망은 단지 내의 교통량을 원활히 처리하고 통과 교통을 방지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백화점의 기둥간격 결정 요소와 가장 거리가 먼 것은?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매장의 연면적    ② 진열장의 배치방법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지하주차장의 주차방식   ④ 에스컬레이터의 배치방법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고딕양식의 건축물에 속하지 않는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아미앵 성당</w:t>
      </w:r>
      <w:r>
        <w:tab/>
      </w:r>
      <w:r>
        <w:rPr>
          <w:rFonts w:ascii="굴림" w:hint="eastAsia"/>
          <w:sz w:val="18"/>
          <w:szCs w:val="18"/>
        </w:rPr>
        <w:t>② 노트르담 성당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샤르트르 성당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 베드로 성당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도서관 건축 계획에서 장래에 증축을 반드시 고려해야 할 부분은?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대출실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사무실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휴게실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병원건축형식 중 분관식(Pavillion type)에 관한 설명으로 옳은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대지가 협소할 경우 주로 적용된다.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보행길이가 짧아져 관리가 용이하다.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병실의 일조, 통풍 환경을 균일하게 할 수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급수, 난방 등의 배관 길이가 짧아져 설비비가 적게 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단독주택의 리빙 다이닝 키친에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공간의 이용률이 높다.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소규모 주택에 주로 사용된다.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주부의 동선이 짧아 노동력이 절감된다.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거실과 식당이 분리되어 각 실의 분위기 조성이 용이하다.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사무소 건축의 실단위 계획에 있어서 개방식 배치에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독립성과 쾌적감 확보에 유리하다.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공사비가 개실시스템보다 저렴하다.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방의 길이나 깊이에 변화를 줄 수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전면적을 유효하게 이용할 수 있어 공간 절약상 유리하다.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아파트의 평면형식 중 계단실형에 관한 설명으로 옳은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대지에 대한 이용률이 가장 높은 유형이다.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통행을 위한 공용 면적이 크므로 건물의 이용도가 낮다.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세대가 양쪽으로 개구부를 계획할 수 있는 관계로 통풍이 양호하다.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엘리베이터를 공용으로 사용하는 세대수가 많으므로 엘리베이터의 효율이 높다.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르네상스 건축에 관한 설명으로 옳은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 비례와 미적 대칭 등을 중시하였다.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첨탑과 플라잉 버트레스가 처음 도입되었다.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펜덴티브 돔이 창안되어 실내 공간의 자유도가 높아졌다.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강렬한 극적효과를 추구하며 관찰자의 주관적 감흥을 중시하였다.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미술관 전시실의 전시기법에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하모니카 전시는 동일 종류의 전시물을 반복하여 전시할 경우에 유리하다.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아일랜드 전시는 실물을 직접 전시할 수 없는 경우 영상매체를 사용하여 전시하는 방법이다.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파노라마 전시는 연속적인 주제를 연관성 있게 표현하기 위해 선형의 파노라마로 연출하는 전시기법이다.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디오라마 전시는 하나의 사실 또는 주제의 시간 상황을 고정시켜 연출하는 것으로 현장에 임한 느낌을 주는 기법이다.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미술관의 전시실 순회형식에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갤러리 및 코리더 형식에서는 복도 자체도 전시공간으로 이용이 가능하다.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중앙홀 형식에서 중앙홀이 크면 동선의 혼란은 많으나 장래의 확장에는 유리하다.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연속순회 형식은 전시 중에 하나의 실을 폐쇄하면 동선이 단절된다는 단점이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갤러리 및 코리더 형식은 복도에서 각 전시실에 직접 출입할 수 있으며 필요시에 자유로이 독립적으로 폐쇄할 수가 있다.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쇼핑센터의 몰(mall)에 관한 설명으로 옳은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전문점과 핵상점의 주 출입구는 몰에 면하도록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쇼핑체류시간을 늘릴 수 있도록 방향성이 복잡하게 계획한다.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몰은 고객의 통과동선으로서 부속시설과 서비스기능의 출입이 이루어지는 곳이다.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공기조화에 의해 쾌적한 실내 기후를 유지할 수 있는 오픈 몰(open mall)이 선호된다.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극장건축에서 무대의 제일 뒤에 설치되는 무대 배경용의 벽을 나타내는 용어는?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프로시니엄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사이클로라마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플라이 로프트</w:t>
      </w:r>
      <w:r>
        <w:tab/>
      </w:r>
      <w:r>
        <w:rPr>
          <w:rFonts w:ascii="굴림" w:hint="eastAsia"/>
          <w:sz w:val="18"/>
          <w:szCs w:val="18"/>
        </w:rPr>
        <w:t>④ 그리드 아이언</w:t>
      </w:r>
    </w:p>
    <w:p w:rsidR="00470668" w:rsidRDefault="00470668" w:rsidP="004706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70668" w:rsidTr="004706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건축시공</w:t>
            </w:r>
          </w:p>
        </w:tc>
      </w:tr>
    </w:tbl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백화 현상에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시멘트는 수산화칼슘의 주성분인 생석회(CaO)의 다량 공급원으로서 백화의 주된 요인이다.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백화 현상은 미장 표면뿐만 아니라 벽돌벽체, 타일 및 착색 시멘트 제품 등의 표면에도 발생한다.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겨울철보다 여름철의 높은 온도에서 백화 발생 빈도가 높다.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배합수 중에 용해되는 가용 성분이 시멘트 경화체의 표면건조 후 나타나는 현상이다.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계측관리 항목 및 기기에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흙막이벽의 응력은 변형계(Strain Gauge)를 이용한다.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 건물의 경사는 건물경사계(Tiltmeter)를 이용한다.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지하수의 간극수압은 지하수위계(Water Level Meter)를 이용한다.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버팀보, 앵커 등의 축하중 변화 상태의 측정은 하중계(Load Cell)를 이용한다.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녹막이 칠에 사용하는 도료와 가장 거리가 먼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광명단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크레오소트유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아연분말 도료</w:t>
      </w:r>
      <w:r>
        <w:tab/>
      </w:r>
      <w:r>
        <w:rPr>
          <w:rFonts w:ascii="굴림" w:hint="eastAsia"/>
          <w:sz w:val="18"/>
          <w:szCs w:val="18"/>
        </w:rPr>
        <w:t>④ 역청질 도료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사질토의 상대밀도를 측정하는 방법으로 가장 적합한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표준관입시험(Standard Penetration Test)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베인 테스트(Vane Test)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깊은 우물(Deep well) 공법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아일랜드 공법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철골부재의 용접 시 이음 및 접합부위의 용접선의 교차로 재 용접된 부위가 열 영향을 받아 취약해짐을 방지하기 위하여 모재에 부채꼴 모양으로 모따기를 한 것은?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Blow Hole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Scallop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End Tap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Crater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공동도급방식(Joint Venture)에 관한 설명으로 옳은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2명 이상의 수급자가 어느 특정 공사에 대하여 협동으로 공사계약을 체결하는 방식이다.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발주자, 설계자, 공사관리자의 세 전문집단에 의하여 공사를 수행하는 방식이다.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발주자와 수급자가 상호신뢰를 바탕으로 팀을 구성하여 공동으로 공사를 수행하는 방식이다.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공사수행방식에 따라 설계/시공(D/B)방식과 설계/관리(D/M)방식으로 구분한다.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칠공사에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한랭 시나 습기를 가진 면은 작업을 하지 않는다.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초벌부터 정벌까지 같은 색으로 도장해야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강한 바람이 불 때는 먼지가 묻게 되므로 외부 공사를 하지 않는다.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야간은 색을 잘못 칠할 염려가 있으므로 작업을 하지 않는 것이 좋다.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석재에 관한 설명으로 옳은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인장강도는 압축강도에 비하여 10배 정도 크다.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석재는 불연성이긴 하나 화열에 닿으면 화강암과 같이 균열이 생기거나 파괴되는 경우도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장대재를 얻기에 용이하다.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조직이 치밀하여 가공성이 매우 뛰어나다.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목재의 접착제로 활용되는 수지와 가장 거리가 먼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요소 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멜라민 수지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폴리스티렌 수지</w:t>
      </w:r>
      <w:r>
        <w:tab/>
      </w:r>
      <w:r>
        <w:rPr>
          <w:rFonts w:ascii="굴림" w:hint="eastAsia"/>
          <w:sz w:val="18"/>
          <w:szCs w:val="18"/>
        </w:rPr>
        <w:t>④ 페놀 수지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보강 블록공사에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벽의 세로근은 구부리지 않고 설치한다.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벽의 세로근은 밑창 콘크리트 윗면에 철근을 배근하기 위한 먹매김을 하여 기초판 철근 위의 정확한 위치에 고정시켜 배근한다.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 가로근 배근 시 창 및 출입구 등의 모서리 부분에 가로근의 단부를 수평방향으로 정착할 여유가 없을 때에는 갈구리로 하여 단부 세로근에 걸고 결속선으로 결속한다.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보강 블록조와 라멘구조가 접하는 부분은 라멘구조를 먼저 시공하고 보강 블록조를 나중에 쌓는 것이 원칙이다.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설명에서 의미하는 공법은?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24" name="그림 24" descr="EMB00000fb4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90240" descr="EMB00000fb469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고결안정공법</w:t>
      </w:r>
      <w:r>
        <w:tab/>
      </w:r>
      <w:r>
        <w:rPr>
          <w:rFonts w:ascii="굴림" w:hint="eastAsia"/>
          <w:sz w:val="18"/>
          <w:szCs w:val="18"/>
        </w:rPr>
        <w:t>② 치환공법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재하공법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탈수공법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재료별 할증률을 표기한 것으로 옳은 것은?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시멘트벽돌 : 3%</w:t>
      </w:r>
      <w:r>
        <w:tab/>
      </w:r>
      <w:r>
        <w:rPr>
          <w:rFonts w:ascii="굴림" w:hint="eastAsia"/>
          <w:sz w:val="18"/>
          <w:szCs w:val="18"/>
        </w:rPr>
        <w:t>② 강관 : 7%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재단열재 : 7%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봉강 : 5%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철근의 정착 위치에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지중보의 주근은 기초 또는 기둥에 정착한다.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 철근은 큰 보 혹은 작은 보에 정착한다.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보의 주근은 기둥에 정착한다.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작은 보의 주근은 큰 보에 정착한다.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돌로마이트 플라스터 바름에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정벌바름용 반죽은 물과 혼합한 후 12시간 정도 지난 다음 사용하는 것이 바람직하다.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바름두께가 균일하지 못하면 균열이 발생하기 쉽다.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돌로마이트 플라스터는 수경성이므로 해초풀을 적당한 비율로 배합해서 사용해야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시멘트와 혼합하여 2시간 이상 경과한 것은 사용할 수 없다.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석고플라스터 바름에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보드용 플라스터는 초벌바름, 재벌바름의 경우 물을 가한 후 2시간 이상 경과한 것은 사용할 수 없다.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실내온도가 10℃ 이하일 때는 공사를 중단하거나 난방하여 10℃ 이상으로 유지한다.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바름작업 중에는 될 수 있는 한 통풍을 방지한다.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바름 작업이 끝난 후 실내를 밀폐하지 않고 가열과 동시에 환기하여 바름면이 서서히 건조되도록 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기술제안입찰제도의 특징에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 절감방안의 제안은 불가하다.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기술제안서 작성에 추가비용이 발생된다.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제안된 기술의 지적재산권 인정이 미흡하다.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원안 설계에 대한 공법, 품질 확보 등이 핵심 제안요소이다.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토공사에 적용되는 체적환산계수 L의 정의로 옳은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00250" cy="485775"/>
            <wp:effectExtent l="0" t="0" r="0" b="9525"/>
            <wp:docPr id="23" name="그림 23" descr="EMB00000fb4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02768" descr="EMB00000fb469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81200" cy="466725"/>
            <wp:effectExtent l="0" t="0" r="0" b="9525"/>
            <wp:docPr id="22" name="그림 22" descr="EMB00000fb4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02912" descr="EMB00000fb469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19275" cy="476250"/>
            <wp:effectExtent l="0" t="0" r="9525" b="0"/>
            <wp:docPr id="21" name="그림 21" descr="EMB00000fb4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02984" descr="EMB00000fb469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28800" cy="495300"/>
            <wp:effectExtent l="0" t="0" r="0" b="0"/>
            <wp:docPr id="20" name="그림 20" descr="EMB00000fb4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06296" descr="EMB00000fb469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멤브레인 방수에 속하지 않는 방수공법은?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액체방수</w:t>
      </w:r>
      <w:r>
        <w:tab/>
      </w:r>
      <w:r>
        <w:rPr>
          <w:rFonts w:ascii="굴림" w:hint="eastAsia"/>
          <w:sz w:val="18"/>
          <w:szCs w:val="18"/>
        </w:rPr>
        <w:t>② 합성고분자 시트방수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도막방수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아스팔트 방수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아파트 온돌바닥미장용 콘크리트로서 고층적용 실적이 많고 배합을 조닝별로 다르게 하며 타설 바탕면에 따라 배합비 조정이 필요한 것은?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경량기포 콘크리트</w:t>
      </w:r>
      <w:r>
        <w:tab/>
      </w:r>
      <w:r>
        <w:rPr>
          <w:rFonts w:ascii="굴림" w:hint="eastAsia"/>
          <w:sz w:val="18"/>
          <w:szCs w:val="18"/>
        </w:rPr>
        <w:t>② 중량 콘크리트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수밀 콘크리트</w:t>
      </w:r>
      <w:r>
        <w:tab/>
      </w:r>
      <w:r>
        <w:rPr>
          <w:rFonts w:ascii="굴림" w:hint="eastAsia"/>
          <w:sz w:val="18"/>
          <w:szCs w:val="18"/>
        </w:rPr>
        <w:t>④ 유동화 콘크리트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공급망관리(Supply Chain Management)의 필요성이 상대적으로 가장 적은 공종은?</w:t>
      </w:r>
    </w:p>
    <w:p w:rsidR="00470668" w:rsidRDefault="00470668" w:rsidP="0047066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PC(Precast Concrete)공사</w:t>
      </w:r>
      <w:r>
        <w:tab/>
      </w:r>
      <w:r>
        <w:rPr>
          <w:rFonts w:ascii="굴림" w:hint="eastAsia"/>
          <w:sz w:val="18"/>
          <w:szCs w:val="18"/>
        </w:rPr>
        <w:t>② 콘크리트공사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커튼월공사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방수공사</w:t>
      </w:r>
    </w:p>
    <w:p w:rsidR="00470668" w:rsidRDefault="00470668" w:rsidP="004706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70668" w:rsidTr="004706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건축구조</w:t>
            </w:r>
          </w:p>
        </w:tc>
      </w:tr>
    </w:tbl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합성보에서 강재보와 철근콘크리트 또는 합성슬래브 사이의 미끄러짐을 방지하기 위하여 설치하는 것은?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스터드 볼트</w:t>
      </w:r>
      <w:r>
        <w:tab/>
      </w:r>
      <w:r>
        <w:rPr>
          <w:rFonts w:ascii="굴림" w:hint="eastAsia"/>
          <w:sz w:val="18"/>
          <w:szCs w:val="18"/>
        </w:rPr>
        <w:t>② 퍼린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윈드칼럼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턴버클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내진 I등급 구조물의 허용층간변위로 옳은 것은? (단, KDS기준, h</w:t>
      </w:r>
      <w:r>
        <w:rPr>
          <w:rFonts w:ascii="굴림" w:hint="eastAsia"/>
          <w:b/>
          <w:bCs/>
          <w:sz w:val="18"/>
          <w:szCs w:val="18"/>
          <w:vertAlign w:val="subscript"/>
        </w:rPr>
        <w:t>sx</w:t>
      </w:r>
      <w:r>
        <w:rPr>
          <w:rFonts w:ascii="굴림" w:hint="eastAsia"/>
          <w:b/>
          <w:bCs/>
          <w:sz w:val="18"/>
          <w:szCs w:val="18"/>
        </w:rPr>
        <w:t>는 x층 층고)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0.005 h</w:t>
      </w:r>
      <w:r>
        <w:rPr>
          <w:rFonts w:ascii="굴림" w:hint="eastAsia"/>
          <w:sz w:val="18"/>
          <w:szCs w:val="18"/>
          <w:vertAlign w:val="subscript"/>
        </w:rPr>
        <w:t>sx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0.010 h</w:t>
      </w:r>
      <w:r>
        <w:rPr>
          <w:rFonts w:ascii="굴림" w:hint="eastAsia"/>
          <w:sz w:val="18"/>
          <w:szCs w:val="18"/>
          <w:vertAlign w:val="subscript"/>
        </w:rPr>
        <w:t>sx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0.015 h</w:t>
      </w:r>
      <w:r>
        <w:rPr>
          <w:rFonts w:ascii="굴림" w:hint="eastAsia"/>
          <w:sz w:val="18"/>
          <w:szCs w:val="18"/>
          <w:vertAlign w:val="subscript"/>
        </w:rPr>
        <w:t>sx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0.020 h</w:t>
      </w:r>
      <w:r>
        <w:rPr>
          <w:rFonts w:ascii="굴림" w:hint="eastAsia"/>
          <w:sz w:val="18"/>
          <w:szCs w:val="18"/>
          <w:vertAlign w:val="subscript"/>
        </w:rPr>
        <w:t>sx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같은 단순보에서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552575"/>
            <wp:effectExtent l="0" t="0" r="0" b="9525"/>
            <wp:docPr id="19" name="그림 19" descr="EMB00000fb46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16088" descr="EMB00000fb4691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 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kN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 kN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등분포하중을 받는 4변 고정 2방향 슬래브에서 모멘트양이 일반적으로 가장 크게 나타나는 곳은?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609725"/>
            <wp:effectExtent l="0" t="0" r="9525" b="9525"/>
            <wp:docPr id="18" name="그림 18" descr="EMB00000fb46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16376" descr="EMB00000fb4691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강도설계법에서 양단 연속 1방향 슬래브의 스팬이 3000mm일 때 처짐을 계산하지 않는 경우 슬래브의 최소 두께를 계산한 값으로 옳은 것은? (단, 단위중량 w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보통콘크리트 및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400MPa 철근 사용)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107.1mm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124.3mm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132.1mm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145.5mm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구조용 강재의 명칭에 관한 내용으로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SM – 용접구조용 압연강재(KS D 3515)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 – 일반구조용 압연강재(KS D 3503)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 – 건축구조용 각형 탄소강관(KS D 3864)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SGT – 일반구조용 탄소강관(KS D 3566)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그림과 같은 단순 인장접합부의 강도한계 상태에 따른 고력볼트의 설계전단강도를 구하면? (단, 강재의 재질은 SS275이며 고력볼트는 M22(F10T), 공칭전단강도 F</w:t>
      </w:r>
      <w:r>
        <w:rPr>
          <w:rFonts w:ascii="굴림" w:hint="eastAsia"/>
          <w:b/>
          <w:bCs/>
          <w:sz w:val="18"/>
          <w:szCs w:val="18"/>
          <w:vertAlign w:val="subscript"/>
        </w:rPr>
        <w:t>nv</w:t>
      </w:r>
      <w:r>
        <w:rPr>
          <w:rFonts w:ascii="굴림" w:hint="eastAsia"/>
          <w:b/>
          <w:bCs/>
          <w:sz w:val="18"/>
          <w:szCs w:val="18"/>
        </w:rPr>
        <w:t> = 500MPa, ø = 0.75)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905000"/>
            <wp:effectExtent l="0" t="0" r="9525" b="0"/>
            <wp:docPr id="17" name="그림 17" descr="EMB00000fb46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0360" descr="EMB00000fb4691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530kN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570kN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같이 스팬이 8,000mm이며, 보 중심 간격이 3,000mm인 합성보 H-588×300×12×20의 강재에 콘크리트 두께 150mm로 합성보를 설계하고자 한다. 합성보 B의 슬래브 유효폭을 구하면? (단, 스터드 전단연결재가 설치됨)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19225"/>
            <wp:effectExtent l="0" t="0" r="0" b="9525"/>
            <wp:docPr id="16" name="그림 16" descr="EMB00000fb4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4552" descr="EMB00000fb469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1,500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2,000 mm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3,000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4,000 mm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철근콘크리트 보 설계 시 적용되는 경량콘크리트계수 중 모래경량콘크리트의 경우에 적용되는 계수값은 얼마인가?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도심축에 대한 빗줄(사선)친 부분의 단면계수 값은?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2028825"/>
            <wp:effectExtent l="0" t="0" r="0" b="9525"/>
            <wp:docPr id="15" name="그림 15" descr="EMB00000fb4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9232" descr="EMB00000fb469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19,000 mm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② 20,500 mm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21,000 mm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22,500 mm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그림과 같은 단순보에서 부재 길이가 2배로 증가할 때 보의 중앙점 최대 처짐은 몇 배로 증가되는가?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28675"/>
            <wp:effectExtent l="0" t="0" r="0" b="9525"/>
            <wp:docPr id="14" name="그림 14" descr="EMB00000fb4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0240" descr="EMB00000fb469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4배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16배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다음과 같은 구조물의 판별로 옳은 것은? (단, 그림의 하부지점은 고정단임)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14450" cy="1238250"/>
            <wp:effectExtent l="0" t="0" r="0" b="0"/>
            <wp:docPr id="13" name="그림 13" descr="EMB00000fb4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3480" descr="EMB00000fb469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불안정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정정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1차부정정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2차부정정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활하중의 영향면적 산정기준으로 옳은 것은? (단, KDS 기준)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부하면적 중 캔틸레버 부분은 영향면적에 단순합산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 및 기초에서는 부하면적의 6배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보에서는 부하면적의 5배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슬래브에서는 부하면적의 2배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인장력을 받는 원형단면 강봉의 지름을 4배로 하면 수직응력도(Normal stress)는 기존 응력도의 얼마로 줄어드는가?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1/4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1/16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보통중량콘크리트를 사용한 그림과 같은 보의 단면에서 외력에 의해 휨 균열을 일으키는 균열모멘트(M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)값으로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27MPa,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400MPa, 철근은 개략적으로 도시되었음)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0175" cy="1714500"/>
            <wp:effectExtent l="0" t="0" r="9525" b="0"/>
            <wp:docPr id="12" name="그림 12" descr="EMB00000fb4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9168" descr="EMB00000fb469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29.5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34.7 kN·m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40.9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52.4 kN·m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같은 부정정 라멘에서 A점의 M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2247900"/>
            <wp:effectExtent l="0" t="0" r="0" b="0"/>
            <wp:docPr id="11" name="그림 11" descr="EMB00000fb4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71544" descr="EMB00000fb4692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kN·m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 kN·m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같은 부정정 라멘의 B.M.D에서 P값을 구하면?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2152650"/>
            <wp:effectExtent l="0" t="0" r="0" b="0"/>
            <wp:docPr id="10" name="그림 10" descr="EMB00000fb46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74496" descr="EMB00000fb4692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 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 kN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 kN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KDS에서 철근콘크리트 구조의 최소 피복두께를 규정하는 이유로 보기 어려운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철근이 부식되지 않도록 보호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철근의 화해(火害) 방지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철근의 부착력 확보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동결융해 방지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인장이형철근 및 압축이형철근의 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)에 관한 기준으로 옳지 않은 것은? (단, KDS 기준)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계산에 의하여 산정한 인장이형철근의 정착길이는 항상 200mm 이상이어야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계산에 의하여 산정한 압축이형철근의 정착길이는 항상 200mm 이상이어야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 또는 압축을 받는 하나의 다발철근 내에 있는 개개 철근의 정착길이 l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는 다발철근이 아닌 경우의 각 철근의 정착길이보다 3개의 철근으로 구성된 다발철근에 대해서는 20%를 증가시켜야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단부에 표준갈고리가 있는 인장이형철근의 정착길이는 항상 8d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이상, 또한 150mm 이상이어야 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같은 구조물에 힘 P가 작용할 때 휨모멘트가 0이 되는 곳은 모두 몇 개인가?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704975"/>
            <wp:effectExtent l="0" t="0" r="0" b="9525"/>
            <wp:docPr id="9" name="그림 9" descr="EMB00000fb46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0256" descr="EMB00000fb4692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5개</w:t>
      </w:r>
    </w:p>
    <w:p w:rsidR="00470668" w:rsidRDefault="00470668" w:rsidP="004706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70668" w:rsidTr="004706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건축설비</w:t>
            </w:r>
          </w:p>
        </w:tc>
      </w:tr>
    </w:tbl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설명에 알맞은 통기방식은?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8" name="그림 8" descr="EMB00000fb4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4936" descr="EMB00000fb469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공용통기방식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루프통기방식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신정통기방식</w:t>
      </w:r>
      <w:r>
        <w:tab/>
      </w:r>
      <w:r>
        <w:rPr>
          <w:rFonts w:ascii="굴림" w:hint="eastAsia"/>
          <w:sz w:val="18"/>
          <w:szCs w:val="18"/>
        </w:rPr>
        <w:t>④ 결합통기방식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실의 취득열량이 현열 35,000W, 잠열 15,000W이었을 때, 현열비는?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다음과 같은 조건에 있는 실의 틈새바람에 의한 현열부하는?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047750"/>
            <wp:effectExtent l="0" t="0" r="9525" b="0"/>
            <wp:docPr id="7" name="그림 7" descr="EMB00000fb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7528" descr="EMB00000fb469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654 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972 W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1,347 W</w:t>
      </w:r>
      <w:r>
        <w:tab/>
      </w:r>
      <w:r>
        <w:rPr>
          <w:rFonts w:ascii="굴림" w:hint="eastAsia"/>
          <w:sz w:val="18"/>
          <w:szCs w:val="18"/>
        </w:rPr>
        <w:t>④ 약 1,654 W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건축물 실내공간의 잔향시간에 가장 큰 영향을 주는 것은?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실의 용적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음원의 위치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벽체의 두께</w:t>
      </w:r>
      <w:r>
        <w:tab/>
      </w:r>
      <w:r>
        <w:rPr>
          <w:rFonts w:ascii="굴림" w:hint="eastAsia"/>
          <w:sz w:val="18"/>
          <w:szCs w:val="18"/>
        </w:rPr>
        <w:t>④ 음원의 음압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자연환기에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풍력환기량은 풍속이 높을수록 증가한다.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중력환기량은 개구부 면적이 클수록 증가한다.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중력환기량은 실내외 온도차가 클수록 감소한다.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중력환기는 실내외의 온도차에 의한 공기의 밀도차가 원동력이 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단일덕트 변풍량 방식에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전공기방식의 특성이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실이나 존의 온도를 개별제어할 수 있다.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일사량 변화가 심한 페리미터 존에 적합하다.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정풍량 방식에 비해 설비비는 낮아지나 운전비가 증가한다.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조명률에 영향을 끼치는 요소와 가장 거리가 먼 것은?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광원의 높이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마감재의 반사율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조명기구의 배광방식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글레어(glare)의 크기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간접가열식 급탕방식에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저압보일러를 써도 되는 경우가 많다.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직접가열식에 비해 소규모 급탕설비에 적합하다.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급탕용 보일러는 난방용 보일러와 겸용할 수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직접가열식에 비해 보일러 내면에 스케일이 발생할 염려가 적다.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자동화재탐지설비의 열감지기 중 주위온도가 일정온도 이상일 때 작동하는 것은?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차동식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정온식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이온화식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온열 감각에 영향을 미치는 물리적 온열 4요소에 속하지 않는 것은??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습도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일사량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복사열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옥내소화전설비에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옥내소화전방수구는 바닥으로부터의 높이가 1.5m 이하가 되도록 설치한다.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옥내소화전설비의 송수구는 구경 65mm의 쌍구형 또는 단구형으로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전동기에 따른 펌프를 이용하는 가압송수 장치를 설치하는 경우, 펌프는 전용으로 하는 것이 원칙이다.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한 층의 옥내소화전을 동시에 사용할 경우 각 소화전의 노즐선단에서의 방수압력은 최소 0.7 MPa 이상이 되어야 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설명에 알맞은 접지의 종류는?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6" name="그림 6" descr="EMB00000fb4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6896" descr="EMB00000fb469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단독접지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공통접지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통합접지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종별접지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온수난방방식에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예열시간이 짧아 간헐운전에 주로 이용된다.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한랭지에서 운전 정지 중에 동결의 위험이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증기난방방식에 비해 난방부하 변동에 따른 온도조절이 용이하다.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정지 후에도 여열이 남아 있어 실내 난방이 어느 정도 지속된다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흡수식 냉동기의 주요 구성부분에 속하지 않는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재생기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설명에 알맞은 급수 방식은?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504825"/>
            <wp:effectExtent l="0" t="0" r="9525" b="9525"/>
            <wp:docPr id="5" name="그림 5" descr="EMB00000fb4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0424" descr="EMB00000fb469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수도직결방식</w:t>
      </w:r>
      <w:r>
        <w:tab/>
      </w:r>
      <w:r>
        <w:rPr>
          <w:rFonts w:ascii="굴림" w:hint="eastAsia"/>
          <w:sz w:val="18"/>
          <w:szCs w:val="18"/>
        </w:rPr>
        <w:t>② 고가수조방식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압력수조방식</w:t>
      </w:r>
      <w:r>
        <w:tab/>
      </w:r>
      <w:r>
        <w:rPr>
          <w:rFonts w:ascii="굴림" w:hint="eastAsia"/>
          <w:sz w:val="18"/>
          <w:szCs w:val="18"/>
        </w:rPr>
        <w:t>④ 펌프직송방식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가스설비에 사용되는 거버너(Governor)에 관한 설명으로 옳은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실내에서 발생되는 배기가스를 외부로 배출시키는 장치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연소가 원활히 이루어지도록 외부로부터 공기를 받아들이는 장치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가스가 누설되거나 지진이 발생했을 때 가스공급을 긴급히 차단하는 장치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가스공급회사로부터 공급받은 가스를 건물에서 사용하기에 적합한 압력으로 조정하는 장치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엘리베이터의 안전장치에 속하지 않는 것은?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균형추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완충기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조속기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전자브레이크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어느 점광원에서 1m 떨어진 곳의 직각면 조도가 200lx 일 때, 이 광원에서 2m 떨어진 곳의 직각면 조도는?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 lx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lx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 lx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 lx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전기설비의 배선공사에 관한 설명으로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금속관 공사는 외부적 응력에 대해 전선보호의 신뢰성이 높다.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합성수지관 공사는 열적 영향이나 기계적 외상을 받기 쉬운 곳에서는 사용이 곤란하다.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 덕트 공사는 다수회선의 절연전선이 동일 경로에 부설되는 간선 부분에 사용된다.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플로어 덕트 공사는 옥내의 건조한 콘크리트 바닥면에 매입 사용되나 강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약전을 동시에 배선할 수 없다.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급수설비에서 역류를 방지하여 오염으로부터 상수계통을 보호하기 위한 방법으로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토수구 공간을 둔다.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각개통기관을 설치한다.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역류방지밸브를 설치한다.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가압식 진공브레이커를 설치한다.</w:t>
      </w:r>
    </w:p>
    <w:p w:rsidR="00470668" w:rsidRDefault="00470668" w:rsidP="004706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70668" w:rsidTr="004706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건축법규</w:t>
            </w:r>
          </w:p>
        </w:tc>
      </w:tr>
    </w:tbl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계단 및 복도의 설치기준에 관한 설명으로 틀린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높이가 3m를 넘은 계단에는 높이 3m 이내마다 유효너비 120cm 이상의 계단참을 설치할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거실 바닥면적의 합계가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지하층에 설치하는 계단인 경우 계단 및 계단참의 유효너비는 120cm 이상으로 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계단을 대체하여 설치하는 경사로의 경사도는 1:6을 넘지 아니할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공연장의 개별 관람실(바닥면적이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경우)의 바깥쪽에는 그 양쪽 및 뒤쪽에 각각 복도를 설치할 것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면적 등의 산정방법과 관련한 용어의 설명 중 틀린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대지면적은 대지의 수평 투영면적으로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건축면적은 건축물의 외벽의 중심선으로 둘러싸인 부분의 수평 투영면적으로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용적률을 산정할 때에는 지하층의 면적을 포함하여 연면적을 계산한다.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높이는 지표면으로부터 그 건축물의 상단까지의 높이로 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세대의 구분이 불분명한 건축물로 주거에 쓰이는 바닥면적의 합계가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주거용 건축물의 음용수용 급수관 지름의 최소기준은?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 mm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32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 mm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내화구조에 해당하지 않는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벽의 경우 철재로 보강된 콘크리트블록조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벽돌조 또는 석조로서 철재에 덮은 콘크리트블록 등의 두께가 3cm 이상인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경우 철근콘크리트조로서 그 작은 지름이 25cm 이상인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바닥의 경우 철근콘크리트조로서 두께가 10cm 이상인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철근콘크리트조로 된 보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국토의 계획 및 이용에 관한 법령상 아래와 같이 정의되는 것은?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66800"/>
            <wp:effectExtent l="0" t="0" r="0" b="0"/>
            <wp:docPr id="4" name="그림 4" descr="EMB00000fb4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56224" descr="EMB00000fb469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광역도시계획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지구단위계획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도시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군기본계획</w:t>
      </w:r>
      <w:r>
        <w:tab/>
      </w:r>
      <w:r>
        <w:rPr>
          <w:rFonts w:ascii="굴림" w:hint="eastAsia"/>
          <w:sz w:val="18"/>
          <w:szCs w:val="18"/>
        </w:rPr>
        <w:t>④ 입지규제최소구역계획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건축법상 건축물의 용도 구분에 속하지 않는 것은? (단, 대통령령으로 정하는 세부 용도는 제외)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교육시설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묘지 관련 시설</w:t>
      </w:r>
      <w:r>
        <w:tab/>
      </w:r>
      <w:r>
        <w:rPr>
          <w:rFonts w:ascii="굴림" w:hint="eastAsia"/>
          <w:sz w:val="18"/>
          <w:szCs w:val="18"/>
        </w:rPr>
        <w:t>④ 자원순환 관련 시설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주차장법령의 기계식주차장치의 안전기준과 관련하여, 중형 기계식주차장의 주차장치 출입구 크기기준으로 옳은 것은? (단, 사람이 통행하지 않는 기계식주차장치인 경우)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너비 2.3m 이상, 높이 1.6m 이상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너비 2.3m 이상, 높이 1.8m 이상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너비 2.4m 이상, 높이 1.6m 이상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너비 2.4m 이상, 높이 1.9m 이상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주차장법령상 노외주차장의 구조 및 설비기준에 관한 아래 설명에서, ⓐ~ⓒ에 들어갈 내용이 모두 옳은 것은?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28750"/>
            <wp:effectExtent l="0" t="0" r="9525" b="0"/>
            <wp:docPr id="3" name="그림 3" descr="EMB00000fb4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61120" descr="EMB00000fb4693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ⓐ 1, ⓑ 1.2, ⓒ 45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2, ⓑ 1.4, ⓒ 60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ⓐ 3, ⓑ 1.6, ⓒ 60</w:t>
      </w:r>
      <w:r>
        <w:tab/>
      </w:r>
      <w:r>
        <w:rPr>
          <w:rFonts w:ascii="굴림" w:hint="eastAsia"/>
          <w:sz w:val="18"/>
          <w:szCs w:val="18"/>
        </w:rPr>
        <w:t xml:space="preserve"> ④ ⓐ 2, ⓑ 1.2, ⓒ 45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건축물의 거실에 국토교통부령으로 정하는 기준에 따라 배연설비를 하여야 하는 대상 건축물에 속하지 않는 것은? (단, 피난층의 거실은 제외하며, 6층 이상인 건축물의 경우)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종교시설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판매시설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위락시설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방송통신시설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피난 용도로 쓸 수 있는 광장을 옥상에 설치하여야 하는 대상 기준으로 옳지 않은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5층 이상인 층이 종교시설의 용도로 쓰는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5층 이상인 층이 업무시설의 용도로 쓰는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5층 이상인 층이 판매시설의 용도로 쓰는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5층 이상인 층이 장례식장의 용도로 쓰는 경우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건축물의 대지는 원칙적으로 최소 얼마 이상이 도로에 접하여야 하는가? (단, 자동차만의 통행에 사용되는 도로는 제외)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설명에 알맞은 용도지구의 세분은?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95300"/>
            <wp:effectExtent l="0" t="0" r="9525" b="0"/>
            <wp:docPr id="2" name="그림 2" descr="EMB00000fb4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0336" descr="EMB00000fb4693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일반방재지구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시가지방재지구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중요시설물보호지구</w:t>
      </w:r>
      <w:r>
        <w:tab/>
      </w:r>
      <w:r>
        <w:rPr>
          <w:rFonts w:ascii="굴림" w:hint="eastAsia"/>
          <w:sz w:val="18"/>
          <w:szCs w:val="18"/>
        </w:rPr>
        <w:t>④ 역사문화환경보호지구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건축지도원에 관한 설명으로 틀린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허가를 받지 아니하고 건축하거나 용도변경한 건축물의 단속 업무를 수행한다.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건축지도원은 시장, 군수, 구청장이 지정할 수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건축지도원의 자격과 업무범위는 국토교통부령으로 정한다.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건축신고를 하고 건축 중에 있는 건축물의 시공 지도와 위법 시공 여부의 확인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지도 및 단속 업무를 수 행한다.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하나 이상의 필지의 일부를 하나의 대지로 할 수 있는 토지 기준에 해당하지 않는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군계획시설이 결정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고시된 경우 그 결정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고시된 부분의 토지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농지법에 따른 농지전용허가를 받은 경우 그 허가받은 부분의 토지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국토의 계획 및 이용에 관한 법률에 따른 지목변경 허가를 받은 경우 그 허가받은 부분의 토지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산지관리법에 따른 산지전용허가를 받은 경우 그 허가받은 부분의 토지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다음은 지하층과 피난층 사이의 개방공간 설치와 관련된 기준 내용이다. ( ) 안에 알맞은 것은?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47775"/>
            <wp:effectExtent l="0" t="0" r="0" b="9525"/>
            <wp:docPr id="1" name="그림 1" descr="EMB00000fb4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4728" descr="EMB00000fb4693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5백 제곱미터</w:t>
      </w:r>
      <w:r>
        <w:tab/>
      </w:r>
      <w:r>
        <w:rPr>
          <w:rFonts w:ascii="굴림" w:hint="eastAsia"/>
          <w:sz w:val="18"/>
          <w:szCs w:val="18"/>
        </w:rPr>
        <w:t>② 1천 제곱미터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2천 제곱미터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3천 제곱미터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국토의 계획 및 이용에 관한 법령에 따른 용도지역 안에서의 건폐율 최대 한도가 가장 높은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준주거지역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중심상업지역</w:t>
      </w:r>
    </w:p>
    <w:p w:rsidR="00470668" w:rsidRDefault="00470668" w:rsidP="004706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일반상업지역</w:t>
      </w:r>
      <w:r>
        <w:tab/>
      </w:r>
      <w:r>
        <w:rPr>
          <w:rFonts w:ascii="굴림" w:hint="eastAsia"/>
          <w:sz w:val="18"/>
          <w:szCs w:val="18"/>
        </w:rPr>
        <w:t>④ 유통상업지역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건축물의 피난층 외의 층에서 피난층 또는 지상으로 통하는 직통계단을 거실의 각 부분으로부터 계단에 이르는 보행거리가 최대 얼마 이내가 되도록 설치하여야 하는가? (단, 건축물의 주요구조부는 내화구조이고 층수는 15층으로 공동주택이 아닌 경우)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40m</w:t>
      </w:r>
    </w:p>
    <w:p w:rsidR="00470668" w:rsidRDefault="00470668" w:rsidP="004706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60m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공동주택과 오피스텔의 난방설비를 개별난방방식으로 하는 경우 설치기준과 거리가 먼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보일러실의 윗부분에는 그 면적이 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환기창을 설치할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보일러를 설치하는 곳과 거실 사이의 경계벽은 출입구를 포함하여 방화구조의 벽으로 구획할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보일러의 연도는 내화구조로서 공동연도로 설치할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기름보일러를 설치하는 경우에는 기름저장소를 보일러실 외의 다른 곳에 설치할 것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국토의 계획 및 이용에 관한 법령상 지구단위계획의 내용에 포함되지 않는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건축물의 배치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형태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색채에 관한 계획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안전 및 방재에 대한 계획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기반시설의 배치와 규모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교통처리계획</w:t>
      </w:r>
    </w:p>
    <w:p w:rsidR="00470668" w:rsidRDefault="00470668" w:rsidP="0047066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건축물의 용도변경 시 허가를 받아야 하는 경우에 해당하지 않는 것은?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주거업무시설군에 속하는 건축물의 용도를 근린생활시설군에 해당하는 용도로 변경하는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집회시설군에 속하는 건축물의 용도를 영업시설군에 해당하는 용도로 변경하는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전기통신시설군에 속하는 건축물의 용도를 산업 등의 시설군에 해당하는 용도로 변경하는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 및 복지시설군에 속하는 건축물의 용도를 문화 및 집회시설군에 해당하는 용도로 변경하는 경우</w:t>
      </w: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70668" w:rsidRDefault="00470668" w:rsidP="004706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70668" w:rsidRDefault="00470668" w:rsidP="00470668"/>
    <w:sectPr w:rsidR="002B4572" w:rsidRPr="00470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68"/>
    <w:rsid w:val="003A70E5"/>
    <w:rsid w:val="0047066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4BF0E-A17F-419E-94D4-3395958E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706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7066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7066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706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706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2410</Words>
  <Characters>13739</Characters>
  <Application>Microsoft Office Word</Application>
  <DocSecurity>0</DocSecurity>
  <Lines>114</Lines>
  <Paragraphs>32</Paragraphs>
  <ScaleCrop>false</ScaleCrop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