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0" w:type="auto"/>
        <w:tblInd w:w="2970" w:type="dxa"/>
        <w:tblCellMar>
          <w:top w:w="15" w:type="dxa"/>
          <w:left w:w="15" w:type="dxa"/>
          <w:bottom w:w="15" w:type="dxa"/>
          <w:right w:w="15" w:type="dxa"/>
        </w:tblCellMar>
        <w:tblLook w:val="04A0" w:firstRow="1" w:lastRow="0" w:firstColumn="1" w:lastColumn="0" w:noHBand="0" w:noVBand="1"/>
      </w:tblPr>
      <w:tblGrid>
        <w:gridCol w:w="4252"/>
      </w:tblGrid>
      <w:tr w:rsidR="00FF3440" w:rsidTr="00FF3440">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FF3440" w:rsidRDefault="00FF3440">
            <w:pPr>
              <w:pStyle w:val="a3"/>
              <w:spacing w:line="288" w:lineRule="auto"/>
              <w:jc w:val="center"/>
            </w:pPr>
            <w:bookmarkStart w:id="0" w:name="_GoBack"/>
            <w:bookmarkEnd w:id="0"/>
            <w:r>
              <w:rPr>
                <w:rFonts w:ascii="굴림" w:hint="eastAsia"/>
                <w:b/>
                <w:bCs/>
              </w:rPr>
              <w:t>1과목 : 건축계획</w:t>
            </w:r>
          </w:p>
        </w:tc>
      </w:tr>
    </w:tbl>
    <w:p w:rsidR="00FF3440" w:rsidRDefault="00FF3440" w:rsidP="00FF3440">
      <w:pPr>
        <w:pStyle w:val="a3"/>
        <w:spacing w:before="200" w:after="80" w:line="288" w:lineRule="auto"/>
        <w:ind w:left="252" w:hanging="252"/>
        <w:jc w:val="left"/>
      </w:pPr>
      <w:r>
        <w:rPr>
          <w:rFonts w:ascii="굴림" w:hint="eastAsia"/>
          <w:b/>
          <w:bCs/>
          <w:sz w:val="18"/>
          <w:szCs w:val="18"/>
        </w:rPr>
        <w:t>1. 공동주택의 단면형 중 스킵 플로어(skip floor) 형식에 관한 설명으로 옳은 것은?</w:t>
      </w:r>
    </w:p>
    <w:p w:rsidR="00FF3440" w:rsidRDefault="00FF3440" w:rsidP="00FF3440">
      <w:pPr>
        <w:pStyle w:val="a3"/>
        <w:spacing w:after="80" w:line="288" w:lineRule="auto"/>
        <w:ind w:left="540" w:hanging="540"/>
        <w:jc w:val="left"/>
      </w:pPr>
      <w:r>
        <w:rPr>
          <w:rFonts w:ascii="굴림" w:hint="eastAsia"/>
          <w:sz w:val="18"/>
          <w:szCs w:val="18"/>
        </w:rPr>
        <w:t>   ① 하나의 단위주거의 평면이 2개 층에 걸쳐 있는 것으로 듀플렉스형이라고도 한다.</w:t>
      </w:r>
    </w:p>
    <w:p w:rsidR="00FF3440" w:rsidRDefault="00FF3440" w:rsidP="00FF3440">
      <w:pPr>
        <w:pStyle w:val="a3"/>
        <w:spacing w:after="80" w:line="288" w:lineRule="auto"/>
        <w:ind w:left="540" w:hanging="540"/>
        <w:jc w:val="left"/>
      </w:pPr>
      <w:r>
        <w:rPr>
          <w:rFonts w:ascii="굴림" w:hint="eastAsia"/>
          <w:sz w:val="18"/>
          <w:szCs w:val="18"/>
        </w:rPr>
        <w:t>   ② 하나의 단위주거의 평면이 3개 층에 걸쳐 있는 것으로 트리플렉스형이라고도 한다.</w:t>
      </w:r>
    </w:p>
    <w:p w:rsidR="00FF3440" w:rsidRDefault="00FF3440" w:rsidP="00FF3440">
      <w:pPr>
        <w:pStyle w:val="a3"/>
        <w:spacing w:after="80" w:line="288" w:lineRule="auto"/>
        <w:ind w:left="540" w:hanging="540"/>
        <w:jc w:val="left"/>
      </w:pPr>
      <w:r>
        <w:rPr>
          <w:rFonts w:ascii="굴림" w:hint="eastAsia"/>
          <w:sz w:val="18"/>
          <w:szCs w:val="18"/>
        </w:rPr>
        <w:t>   ③ 주거단위가 동일층에 한하여 구성되는 형식이며, 각 층에 통로 또는 엘리베이터를 설치하게 된다.</w:t>
      </w:r>
    </w:p>
    <w:p w:rsidR="00FF3440" w:rsidRDefault="00FF3440" w:rsidP="00FF3440">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주거단위의 단면을 단층형과 복층형에서 동일층으로 하지 않고 반 층씩 어긋나게 하는 형식을 말한다.</w:t>
      </w:r>
    </w:p>
    <w:p w:rsidR="00FF3440" w:rsidRDefault="00FF3440" w:rsidP="00FF3440">
      <w:pPr>
        <w:pStyle w:val="a3"/>
        <w:spacing w:before="200" w:after="80" w:line="288" w:lineRule="auto"/>
        <w:ind w:left="252" w:hanging="252"/>
        <w:jc w:val="left"/>
      </w:pPr>
      <w:r>
        <w:rPr>
          <w:rFonts w:ascii="굴림" w:hint="eastAsia"/>
          <w:b/>
          <w:bCs/>
          <w:sz w:val="18"/>
          <w:szCs w:val="18"/>
        </w:rPr>
        <w:t>2. 주택 부엌의 작업대 배치 방식 중 L 형 배치에 관한 설명으로 옳지 않은 것은?</w:t>
      </w:r>
    </w:p>
    <w:p w:rsidR="00FF3440" w:rsidRDefault="00FF3440" w:rsidP="00FF3440">
      <w:pPr>
        <w:pStyle w:val="a3"/>
        <w:spacing w:after="80" w:line="288" w:lineRule="auto"/>
        <w:ind w:left="540" w:hanging="540"/>
        <w:jc w:val="left"/>
      </w:pPr>
      <w:r>
        <w:rPr>
          <w:rFonts w:ascii="굴림" w:hint="eastAsia"/>
          <w:sz w:val="18"/>
          <w:szCs w:val="18"/>
        </w:rPr>
        <w:t>   ① 정방형 부엌에 적합한 유형이다.</w:t>
      </w:r>
    </w:p>
    <w:p w:rsidR="00FF3440" w:rsidRDefault="00FF3440" w:rsidP="00FF3440">
      <w:pPr>
        <w:pStyle w:val="a3"/>
        <w:spacing w:after="80" w:line="288" w:lineRule="auto"/>
        <w:ind w:left="540" w:hanging="540"/>
        <w:jc w:val="left"/>
      </w:pPr>
      <w:r>
        <w:rPr>
          <w:rFonts w:ascii="굴림" w:hint="eastAsia"/>
          <w:sz w:val="18"/>
          <w:szCs w:val="18"/>
        </w:rPr>
        <w:t>   ② 부엌과 식당을 겸하는 경우 활용이 가능하다.</w:t>
      </w:r>
    </w:p>
    <w:p w:rsidR="00FF3440" w:rsidRDefault="00FF3440" w:rsidP="00FF3440">
      <w:pPr>
        <w:pStyle w:val="a3"/>
        <w:spacing w:after="80" w:line="288" w:lineRule="auto"/>
        <w:ind w:left="540" w:hanging="540"/>
        <w:jc w:val="left"/>
      </w:pPr>
      <w:r>
        <w:rPr>
          <w:rFonts w:ascii="굴림" w:hint="eastAsia"/>
          <w:sz w:val="18"/>
          <w:szCs w:val="18"/>
        </w:rPr>
        <w:t>   ③ 작업대의 코너 부분에 개수대 또는 레인지를 설치하기 곤란하다.</w:t>
      </w:r>
    </w:p>
    <w:p w:rsidR="00FF3440" w:rsidRDefault="00FF3440" w:rsidP="00FF3440">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분리형이라고도 하며, 모든 방향에서 작업대의 접근 및 이용이 가능하다.</w:t>
      </w:r>
    </w:p>
    <w:p w:rsidR="00FF3440" w:rsidRDefault="00FF3440" w:rsidP="00FF3440">
      <w:pPr>
        <w:pStyle w:val="a3"/>
        <w:spacing w:before="200" w:after="80" w:line="288" w:lineRule="auto"/>
        <w:ind w:left="252" w:hanging="252"/>
        <w:jc w:val="left"/>
      </w:pPr>
      <w:r>
        <w:rPr>
          <w:rFonts w:ascii="굴림" w:hint="eastAsia"/>
          <w:b/>
          <w:bCs/>
          <w:sz w:val="18"/>
          <w:szCs w:val="18"/>
        </w:rPr>
        <w:t>3. 아파트 단지 내 주동배치 시 고려하여야 할 사항으로 옳지 않은 것은?</w:t>
      </w:r>
    </w:p>
    <w:p w:rsidR="00FF3440" w:rsidRDefault="00FF3440" w:rsidP="00FF3440">
      <w:pPr>
        <w:pStyle w:val="a3"/>
        <w:spacing w:after="80" w:line="288" w:lineRule="auto"/>
        <w:ind w:left="540" w:hanging="540"/>
        <w:jc w:val="left"/>
      </w:pPr>
      <w:r>
        <w:rPr>
          <w:rFonts w:ascii="굴림" w:hint="eastAsia"/>
          <w:sz w:val="18"/>
          <w:szCs w:val="18"/>
        </w:rPr>
        <w:t>   ① 단지 내 커뮤니티가 자연스럽게 형성되도록 한다.</w:t>
      </w:r>
    </w:p>
    <w:p w:rsidR="00FF3440" w:rsidRDefault="00FF3440" w:rsidP="00FF3440">
      <w:pPr>
        <w:pStyle w:val="a3"/>
        <w:spacing w:after="80" w:line="288" w:lineRule="auto"/>
        <w:ind w:left="540" w:hanging="540"/>
        <w:jc w:val="left"/>
      </w:pPr>
      <w:r>
        <w:rPr>
          <w:rFonts w:ascii="굴림" w:hint="eastAsia"/>
          <w:sz w:val="18"/>
          <w:szCs w:val="18"/>
        </w:rPr>
        <w:t>   ② 주동 배치계획에서 일조, 풍향, 방화 등에 유의해야 한다.</w:t>
      </w:r>
    </w:p>
    <w:p w:rsidR="00FF3440" w:rsidRDefault="00FF3440" w:rsidP="00FF3440">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옥외주차장을 이용하여 충분한 오픈스페이스를 확보한다.</w:t>
      </w:r>
    </w:p>
    <w:p w:rsidR="00FF3440" w:rsidRDefault="00FF3440" w:rsidP="00FF3440">
      <w:pPr>
        <w:pStyle w:val="a3"/>
        <w:spacing w:after="80" w:line="288" w:lineRule="auto"/>
        <w:ind w:left="540" w:hanging="540"/>
        <w:jc w:val="left"/>
      </w:pPr>
      <w:r>
        <w:rPr>
          <w:rFonts w:ascii="굴림" w:hint="eastAsia"/>
          <w:sz w:val="18"/>
          <w:szCs w:val="18"/>
        </w:rPr>
        <w:t>   ④ 다양한 배치기법을 통하여 개성적인 생활공간으로서의 옥외공간이 되도록 한다,</w:t>
      </w:r>
    </w:p>
    <w:p w:rsidR="00FF3440" w:rsidRDefault="00FF3440" w:rsidP="00FF3440">
      <w:pPr>
        <w:pStyle w:val="a3"/>
        <w:spacing w:before="200" w:after="80" w:line="288" w:lineRule="auto"/>
        <w:ind w:left="252" w:hanging="252"/>
        <w:jc w:val="left"/>
      </w:pPr>
      <w:r>
        <w:rPr>
          <w:rFonts w:ascii="굴림" w:hint="eastAsia"/>
          <w:b/>
          <w:bCs/>
          <w:sz w:val="18"/>
          <w:szCs w:val="18"/>
        </w:rPr>
        <w:t>4. 상점건축의 진열창 계획에 관한 설명으로 옳은 것은?</w:t>
      </w:r>
    </w:p>
    <w:p w:rsidR="00FF3440" w:rsidRDefault="00FF3440" w:rsidP="00FF3440">
      <w:pPr>
        <w:pStyle w:val="a3"/>
        <w:spacing w:after="80" w:line="288" w:lineRule="auto"/>
        <w:ind w:left="540" w:hanging="540"/>
        <w:jc w:val="left"/>
      </w:pPr>
      <w:r>
        <w:rPr>
          <w:rFonts w:ascii="굴림" w:hint="eastAsia"/>
          <w:sz w:val="18"/>
          <w:szCs w:val="18"/>
        </w:rPr>
        <w:t>   ① 밝은 조도를 얻기 위하여 광원을 노출한다.</w:t>
      </w:r>
    </w:p>
    <w:p w:rsidR="00FF3440" w:rsidRDefault="00FF3440" w:rsidP="00FF3440">
      <w:pPr>
        <w:pStyle w:val="a3"/>
        <w:spacing w:after="80" w:line="288" w:lineRule="auto"/>
        <w:ind w:left="540" w:hanging="540"/>
        <w:jc w:val="left"/>
      </w:pPr>
      <w:r>
        <w:rPr>
          <w:rFonts w:ascii="굴림" w:hint="eastAsia"/>
          <w:sz w:val="18"/>
          <w:szCs w:val="18"/>
        </w:rPr>
        <w:t>   ② 내부 조명은 전반 조명만 사용하는 것을 원칙으로 한다.</w:t>
      </w:r>
    </w:p>
    <w:p w:rsidR="00FF3440" w:rsidRDefault="00FF3440" w:rsidP="00FF3440">
      <w:pPr>
        <w:pStyle w:val="a3"/>
        <w:spacing w:after="80" w:line="288" w:lineRule="auto"/>
        <w:ind w:left="540" w:hanging="540"/>
        <w:jc w:val="left"/>
      </w:pPr>
      <w:r>
        <w:rPr>
          <w:rFonts w:ascii="굴림" w:hint="eastAsia"/>
          <w:sz w:val="18"/>
          <w:szCs w:val="18"/>
        </w:rPr>
        <w:t>   ③ 진열창의 내부 조도를 외부보다 낮게 하여 눈부심을 방지한다.</w:t>
      </w:r>
    </w:p>
    <w:p w:rsidR="00FF3440" w:rsidRDefault="00FF3440" w:rsidP="00FF3440">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외부에 면하는 진열창의 유리로 페어 글라스를 사용하는 경우 결로 방지에 효과가 있다.</w:t>
      </w:r>
    </w:p>
    <w:p w:rsidR="00FF3440" w:rsidRDefault="00FF3440" w:rsidP="00FF3440">
      <w:pPr>
        <w:pStyle w:val="a3"/>
        <w:spacing w:before="200" w:after="80" w:line="288" w:lineRule="auto"/>
        <w:ind w:left="252" w:hanging="252"/>
        <w:jc w:val="left"/>
      </w:pPr>
      <w:r>
        <w:rPr>
          <w:rFonts w:ascii="굴림" w:hint="eastAsia"/>
          <w:b/>
          <w:bCs/>
          <w:sz w:val="18"/>
          <w:szCs w:val="18"/>
        </w:rPr>
        <w:t>5. 학교의 강당 및 체육관 계획에 관한 설명으로 옳은 것은?</w:t>
      </w:r>
    </w:p>
    <w:p w:rsidR="00FF3440" w:rsidRDefault="00FF3440" w:rsidP="00FF3440">
      <w:pPr>
        <w:pStyle w:val="a3"/>
        <w:spacing w:after="80" w:line="288" w:lineRule="auto"/>
        <w:ind w:left="540" w:hanging="540"/>
        <w:jc w:val="left"/>
      </w:pPr>
      <w:r>
        <w:rPr>
          <w:rFonts w:ascii="굴림" w:hint="eastAsia"/>
          <w:sz w:val="18"/>
          <w:szCs w:val="18"/>
        </w:rPr>
        <w:t>   ① 체육관의 규모는 표준 배구코트를 둘 수 있는 크기가 필요하다.</w:t>
      </w:r>
    </w:p>
    <w:p w:rsidR="00FF3440" w:rsidRDefault="00FF3440" w:rsidP="00FF3440">
      <w:pPr>
        <w:pStyle w:val="a3"/>
        <w:spacing w:after="80" w:line="288" w:lineRule="auto"/>
        <w:ind w:left="540" w:hanging="540"/>
        <w:jc w:val="left"/>
      </w:pPr>
      <w:r>
        <w:rPr>
          <w:rFonts w:ascii="굴림" w:hint="eastAsia"/>
          <w:sz w:val="18"/>
          <w:szCs w:val="18"/>
        </w:rPr>
        <w:t>   ② 강당은 반드시 전교생 전원을 수용할 수 있도록 크기를 결정한다.</w:t>
      </w:r>
    </w:p>
    <w:p w:rsidR="00FF3440" w:rsidRDefault="00FF3440" w:rsidP="00FF3440">
      <w:pPr>
        <w:pStyle w:val="a3"/>
        <w:spacing w:after="80" w:line="288" w:lineRule="auto"/>
        <w:ind w:left="540" w:hanging="540"/>
        <w:jc w:val="left"/>
      </w:pPr>
      <w:r>
        <w:rPr>
          <w:rFonts w:ascii="굴림" w:hint="eastAsia"/>
          <w:sz w:val="18"/>
          <w:szCs w:val="18"/>
        </w:rPr>
        <w:t>   ③ 강당의 진입계획에서 학교 외부로부터의 동선을 별도로 고려하지 않는다.</w:t>
      </w:r>
    </w:p>
    <w:p w:rsidR="00FF3440" w:rsidRDefault="00FF3440" w:rsidP="00FF3440">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강당을 체육관과 겸용할 경우에는 일반적으로 체육관 기능을 중심으로 계획한다.</w:t>
      </w:r>
    </w:p>
    <w:p w:rsidR="00FF3440" w:rsidRDefault="00FF3440" w:rsidP="00FF3440">
      <w:pPr>
        <w:pStyle w:val="a3"/>
        <w:spacing w:before="200" w:after="80" w:line="288" w:lineRule="auto"/>
        <w:ind w:left="252" w:hanging="252"/>
        <w:jc w:val="left"/>
      </w:pPr>
      <w:r>
        <w:rPr>
          <w:rFonts w:ascii="굴림" w:hint="eastAsia"/>
          <w:b/>
          <w:bCs/>
          <w:sz w:val="18"/>
          <w:szCs w:val="18"/>
        </w:rPr>
        <w:t>6. 사무소 건축의 코어(core)에 관한 설명으로 옳지 않은 것은?</w:t>
      </w:r>
    </w:p>
    <w:p w:rsidR="00FF3440" w:rsidRDefault="00FF3440" w:rsidP="00FF3440">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독립코어는 방재상 유리하다.</w:t>
      </w:r>
    </w:p>
    <w:p w:rsidR="00FF3440" w:rsidRDefault="00FF3440" w:rsidP="00FF3440">
      <w:pPr>
        <w:pStyle w:val="a3"/>
        <w:spacing w:after="80" w:line="288" w:lineRule="auto"/>
        <w:ind w:left="540" w:hanging="540"/>
        <w:jc w:val="left"/>
      </w:pPr>
      <w:r>
        <w:rPr>
          <w:rFonts w:ascii="굴림" w:hint="eastAsia"/>
          <w:sz w:val="18"/>
          <w:szCs w:val="18"/>
        </w:rPr>
        <w:t>   ② 독립코어는 사무실 공간 배치가 자유롭다.</w:t>
      </w:r>
    </w:p>
    <w:p w:rsidR="00FF3440" w:rsidRDefault="00FF3440" w:rsidP="00FF3440">
      <w:pPr>
        <w:pStyle w:val="a3"/>
        <w:spacing w:after="80" w:line="288" w:lineRule="auto"/>
        <w:ind w:left="540" w:hanging="540"/>
        <w:jc w:val="left"/>
      </w:pPr>
      <w:r>
        <w:rPr>
          <w:rFonts w:ascii="굴림" w:hint="eastAsia"/>
          <w:sz w:val="18"/>
          <w:szCs w:val="18"/>
        </w:rPr>
        <w:t>   ③ 편심코어는 기준층 바닥면적이 작은 경우에 적합하다.</w:t>
      </w:r>
    </w:p>
    <w:p w:rsidR="00FF3440" w:rsidRDefault="00FF3440" w:rsidP="00FF3440">
      <w:pPr>
        <w:pStyle w:val="a3"/>
        <w:spacing w:after="80" w:line="288" w:lineRule="auto"/>
        <w:ind w:left="540" w:hanging="540"/>
        <w:jc w:val="left"/>
      </w:pPr>
      <w:r>
        <w:rPr>
          <w:rFonts w:ascii="굴림" w:hint="eastAsia"/>
          <w:sz w:val="18"/>
          <w:szCs w:val="18"/>
        </w:rPr>
        <w:t>   ④ 중심코어는 바닥면적이 큰 고층, 초고층 사무소에 적합하다.</w:t>
      </w:r>
    </w:p>
    <w:p w:rsidR="00FF3440" w:rsidRDefault="00FF3440" w:rsidP="00FF3440">
      <w:pPr>
        <w:pStyle w:val="a3"/>
        <w:spacing w:before="200" w:after="80" w:line="288" w:lineRule="auto"/>
        <w:ind w:left="252" w:hanging="252"/>
        <w:jc w:val="left"/>
      </w:pPr>
      <w:r>
        <w:rPr>
          <w:rFonts w:ascii="굴림" w:hint="eastAsia"/>
          <w:b/>
          <w:bCs/>
          <w:sz w:val="18"/>
          <w:szCs w:val="18"/>
        </w:rPr>
        <w:t>7. 백화점에 설치하는 에스컬레이터에 관한 설명으로 옳지 않은 것은?</w:t>
      </w:r>
    </w:p>
    <w:p w:rsidR="00FF3440" w:rsidRDefault="00FF3440" w:rsidP="00FF3440">
      <w:pPr>
        <w:pStyle w:val="a3"/>
        <w:spacing w:after="80" w:line="288" w:lineRule="auto"/>
        <w:ind w:left="540" w:hanging="540"/>
        <w:jc w:val="left"/>
      </w:pPr>
      <w:r>
        <w:rPr>
          <w:rFonts w:ascii="굴림" w:hint="eastAsia"/>
          <w:sz w:val="18"/>
          <w:szCs w:val="18"/>
        </w:rPr>
        <w:t>   ① 수송량에 비해 점유면적이 작다.</w:t>
      </w:r>
    </w:p>
    <w:p w:rsidR="00FF3440" w:rsidRDefault="00FF3440" w:rsidP="00FF3440">
      <w:pPr>
        <w:pStyle w:val="a3"/>
        <w:spacing w:after="80" w:line="288" w:lineRule="auto"/>
        <w:ind w:left="540" w:hanging="540"/>
        <w:jc w:val="left"/>
      </w:pPr>
      <w:r>
        <w:rPr>
          <w:rFonts w:ascii="굴림" w:hint="eastAsia"/>
          <w:sz w:val="18"/>
          <w:szCs w:val="18"/>
        </w:rPr>
        <w:t>   ② 설치 시 층고 및 보의 간격에 영향을 받는다.</w:t>
      </w:r>
    </w:p>
    <w:p w:rsidR="00FF3440" w:rsidRDefault="00FF3440" w:rsidP="00FF3440">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비상계단으로 사용할 수 있어 방재계획에 유리하다.</w:t>
      </w:r>
    </w:p>
    <w:p w:rsidR="00FF3440" w:rsidRDefault="00FF3440" w:rsidP="00FF3440">
      <w:pPr>
        <w:pStyle w:val="a3"/>
        <w:spacing w:after="80" w:line="288" w:lineRule="auto"/>
        <w:ind w:left="540" w:hanging="540"/>
        <w:jc w:val="left"/>
      </w:pPr>
      <w:r>
        <w:rPr>
          <w:rFonts w:ascii="굴림" w:hint="eastAsia"/>
          <w:sz w:val="18"/>
          <w:szCs w:val="18"/>
        </w:rPr>
        <w:t>   ④ 교차식 배치는 연속적으로 승강이 가능한 형식이다.</w:t>
      </w:r>
    </w:p>
    <w:p w:rsidR="00FF3440" w:rsidRDefault="00FF3440" w:rsidP="00FF3440">
      <w:pPr>
        <w:pStyle w:val="a3"/>
        <w:spacing w:before="200" w:after="80" w:line="288" w:lineRule="auto"/>
        <w:ind w:left="252" w:hanging="252"/>
        <w:jc w:val="left"/>
      </w:pPr>
      <w:r>
        <w:rPr>
          <w:rFonts w:ascii="굴림" w:hint="eastAsia"/>
          <w:b/>
          <w:bCs/>
          <w:sz w:val="18"/>
          <w:szCs w:val="18"/>
        </w:rPr>
        <w:t>8. 아파트의 평면형식 중 계단실형에 관한 설명으로 옳은 것은?</w:t>
      </w:r>
    </w:p>
    <w:p w:rsidR="00FF3440" w:rsidRDefault="00FF3440" w:rsidP="00FF3440">
      <w:pPr>
        <w:pStyle w:val="a3"/>
        <w:spacing w:after="80" w:line="288" w:lineRule="auto"/>
        <w:ind w:left="540" w:hanging="540"/>
        <w:jc w:val="left"/>
      </w:pPr>
      <w:r>
        <w:rPr>
          <w:rFonts w:ascii="굴림" w:hint="eastAsia"/>
          <w:sz w:val="18"/>
          <w:szCs w:val="18"/>
        </w:rPr>
        <w:t>   ① 집중형에 비해 부지의 이용률이 높다.</w:t>
      </w:r>
    </w:p>
    <w:p w:rsidR="00FF3440" w:rsidRDefault="00FF3440" w:rsidP="00FF3440">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복도형에 비해 프라이버시에 유리하다.</w:t>
      </w:r>
    </w:p>
    <w:p w:rsidR="00FF3440" w:rsidRDefault="00FF3440" w:rsidP="00FF3440">
      <w:pPr>
        <w:pStyle w:val="a3"/>
        <w:spacing w:after="80" w:line="288" w:lineRule="auto"/>
        <w:ind w:left="540" w:hanging="540"/>
        <w:jc w:val="left"/>
      </w:pPr>
      <w:r>
        <w:rPr>
          <w:rFonts w:ascii="굴림" w:hint="eastAsia"/>
          <w:sz w:val="18"/>
          <w:szCs w:val="18"/>
        </w:rPr>
        <w:t>   ③ 다른 유형보다 독신자 아파트에 적합하다.</w:t>
      </w:r>
    </w:p>
    <w:p w:rsidR="00FF3440" w:rsidRDefault="00FF3440" w:rsidP="00FF3440">
      <w:pPr>
        <w:pStyle w:val="a3"/>
        <w:spacing w:after="80" w:line="288" w:lineRule="auto"/>
        <w:ind w:left="540" w:hanging="540"/>
        <w:jc w:val="left"/>
      </w:pPr>
      <w:r>
        <w:rPr>
          <w:rFonts w:ascii="굴림" w:hint="eastAsia"/>
          <w:sz w:val="18"/>
          <w:szCs w:val="18"/>
        </w:rPr>
        <w:t>   ④ 중복도형에 비해 1대의 엘리베이터에 대한 이용가능한 세대수가 많다.</w:t>
      </w:r>
    </w:p>
    <w:p w:rsidR="00FF3440" w:rsidRDefault="00FF3440" w:rsidP="00FF3440">
      <w:pPr>
        <w:pStyle w:val="a3"/>
        <w:spacing w:before="200" w:after="80" w:line="288" w:lineRule="auto"/>
        <w:ind w:left="252" w:hanging="252"/>
        <w:jc w:val="left"/>
      </w:pPr>
      <w:r>
        <w:rPr>
          <w:rFonts w:ascii="굴림" w:hint="eastAsia"/>
          <w:b/>
          <w:bCs/>
          <w:sz w:val="18"/>
          <w:szCs w:val="18"/>
        </w:rPr>
        <w:t>9. 연립주택의 종류 중 타운 하우스에 관한 설명으로 옳지 않은 것은?</w:t>
      </w:r>
    </w:p>
    <w:p w:rsidR="00FF3440" w:rsidRDefault="00FF3440" w:rsidP="00FF3440">
      <w:pPr>
        <w:pStyle w:val="a3"/>
        <w:spacing w:after="80" w:line="288" w:lineRule="auto"/>
        <w:ind w:left="540" w:hanging="540"/>
        <w:jc w:val="left"/>
      </w:pPr>
      <w:r>
        <w:rPr>
          <w:rFonts w:ascii="굴림" w:hint="eastAsia"/>
          <w:sz w:val="18"/>
          <w:szCs w:val="18"/>
        </w:rPr>
        <w:t>   ① 배치상의 다양성을 줄 수 있다.</w:t>
      </w:r>
    </w:p>
    <w:p w:rsidR="00FF3440" w:rsidRDefault="00FF3440" w:rsidP="00FF3440">
      <w:pPr>
        <w:pStyle w:val="a3"/>
        <w:spacing w:after="80" w:line="288" w:lineRule="auto"/>
        <w:ind w:left="540" w:hanging="540"/>
        <w:jc w:val="left"/>
      </w:pPr>
      <w:r>
        <w:rPr>
          <w:rFonts w:ascii="굴림" w:hint="eastAsia"/>
          <w:sz w:val="18"/>
          <w:szCs w:val="18"/>
        </w:rPr>
        <w:t>   ② 각 주호마다 자동차의 주차가 용이하다.</w:t>
      </w:r>
    </w:p>
    <w:p w:rsidR="00FF3440" w:rsidRDefault="00FF3440" w:rsidP="00FF3440">
      <w:pPr>
        <w:pStyle w:val="a3"/>
        <w:spacing w:after="80" w:line="288" w:lineRule="auto"/>
        <w:jc w:val="left"/>
      </w:pPr>
      <w:r>
        <w:rPr>
          <w:rFonts w:ascii="굴림" w:hint="eastAsia"/>
          <w:sz w:val="18"/>
          <w:szCs w:val="18"/>
        </w:rPr>
        <w:t>   ③ 프라이버시 확보는 조경을 통하여서도 가능 하다.</w:t>
      </w:r>
    </w:p>
    <w:p w:rsidR="00FF3440" w:rsidRDefault="00FF3440" w:rsidP="00FF3440">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토지 이용 및 건설비, 유지관리비의 효율성은 낮다.</w:t>
      </w:r>
    </w:p>
    <w:p w:rsidR="00FF3440" w:rsidRDefault="00FF3440" w:rsidP="00FF3440">
      <w:pPr>
        <w:pStyle w:val="a3"/>
        <w:spacing w:before="200" w:after="80" w:line="288" w:lineRule="auto"/>
        <w:ind w:left="356" w:hanging="356"/>
        <w:jc w:val="left"/>
      </w:pPr>
      <w:r>
        <w:rPr>
          <w:rFonts w:ascii="굴림" w:hint="eastAsia"/>
          <w:b/>
          <w:bCs/>
          <w:sz w:val="18"/>
          <w:szCs w:val="18"/>
        </w:rPr>
        <w:t>10. 다음 중 공간의 레이아웃(layout)과 가장 밀접한 관계를 가지고 있는 것은?</w:t>
      </w:r>
    </w:p>
    <w:p w:rsidR="00FF3440" w:rsidRDefault="00FF3440" w:rsidP="00FF3440">
      <w:pPr>
        <w:pStyle w:val="a3"/>
        <w:spacing w:after="80" w:line="288" w:lineRule="auto"/>
        <w:ind w:left="632" w:hanging="632"/>
        <w:jc w:val="left"/>
      </w:pPr>
      <w:r>
        <w:rPr>
          <w:rFonts w:ascii="굴림" w:hint="eastAsia"/>
          <w:sz w:val="18"/>
          <w:szCs w:val="18"/>
        </w:rPr>
        <w:t>    ① 재료계획</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동선계획</w:t>
      </w:r>
    </w:p>
    <w:p w:rsidR="00FF3440" w:rsidRDefault="00FF3440" w:rsidP="00FF3440">
      <w:pPr>
        <w:pStyle w:val="a3"/>
        <w:spacing w:after="80" w:line="288" w:lineRule="auto"/>
        <w:ind w:left="2670" w:hanging="2670"/>
        <w:jc w:val="left"/>
      </w:pPr>
      <w:r>
        <w:rPr>
          <w:rFonts w:ascii="굴림" w:hint="eastAsia"/>
          <w:sz w:val="18"/>
          <w:szCs w:val="18"/>
        </w:rPr>
        <w:t>    ③ 설비계획</w:t>
      </w:r>
      <w:r>
        <w:tab/>
      </w:r>
      <w:r>
        <w:tab/>
      </w:r>
      <w:r>
        <w:rPr>
          <w:rFonts w:ascii="굴림" w:hint="eastAsia"/>
          <w:sz w:val="18"/>
          <w:szCs w:val="18"/>
        </w:rPr>
        <w:t>④ 색채계획</w:t>
      </w:r>
    </w:p>
    <w:p w:rsidR="00FF3440" w:rsidRDefault="00FF3440" w:rsidP="00FF3440">
      <w:pPr>
        <w:pStyle w:val="a3"/>
        <w:spacing w:before="200" w:after="80" w:line="288" w:lineRule="auto"/>
        <w:ind w:left="356" w:hanging="356"/>
        <w:jc w:val="left"/>
      </w:pPr>
      <w:r>
        <w:rPr>
          <w:rFonts w:ascii="굴림" w:hint="eastAsia"/>
          <w:b/>
          <w:bCs/>
          <w:sz w:val="18"/>
          <w:szCs w:val="18"/>
        </w:rPr>
        <w:t>11. 학교 교실의 배치방식 중 클러스터형(cluster type)에 관한 설명으로 옳지 않은 것은?</w:t>
      </w:r>
    </w:p>
    <w:p w:rsidR="00FF3440" w:rsidRDefault="00FF3440" w:rsidP="00FF3440">
      <w:pPr>
        <w:pStyle w:val="a3"/>
        <w:spacing w:after="80" w:line="288" w:lineRule="auto"/>
        <w:ind w:left="632" w:hanging="632"/>
        <w:jc w:val="left"/>
      </w:pPr>
      <w:r>
        <w:rPr>
          <w:rFonts w:ascii="굴림" w:hint="eastAsia"/>
          <w:sz w:val="18"/>
          <w:szCs w:val="18"/>
        </w:rPr>
        <w:t>    ① 각 학급의 전용의 홀로 구성된다.</w:t>
      </w:r>
    </w:p>
    <w:p w:rsidR="00FF3440" w:rsidRDefault="00FF3440" w:rsidP="00FF3440">
      <w:pPr>
        <w:pStyle w:val="a3"/>
        <w:spacing w:after="80" w:line="288" w:lineRule="auto"/>
        <w:ind w:left="632" w:hanging="632"/>
        <w:jc w:val="left"/>
      </w:pPr>
      <w:r>
        <w:rPr>
          <w:rFonts w:ascii="굴림" w:hint="eastAsia"/>
          <w:sz w:val="18"/>
          <w:szCs w:val="18"/>
        </w:rPr>
        <w:t>    ② 전체배치에 융통성을 발휘할 수 있다.</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복도의 면적이 커지며 소음의 발생이 크다.</w:t>
      </w:r>
    </w:p>
    <w:p w:rsidR="00FF3440" w:rsidRDefault="00FF3440" w:rsidP="00FF3440">
      <w:pPr>
        <w:pStyle w:val="a3"/>
        <w:spacing w:after="80" w:line="288" w:lineRule="auto"/>
        <w:ind w:left="632" w:hanging="632"/>
        <w:jc w:val="left"/>
      </w:pPr>
      <w:r>
        <w:rPr>
          <w:rFonts w:ascii="굴림" w:hint="eastAsia"/>
          <w:sz w:val="18"/>
          <w:szCs w:val="18"/>
        </w:rPr>
        <w:t>    ④ 교실을 소단위로 분리하여 설치하는 방식을 말한다.</w:t>
      </w:r>
    </w:p>
    <w:p w:rsidR="00FF3440" w:rsidRDefault="00FF3440" w:rsidP="00FF3440">
      <w:pPr>
        <w:pStyle w:val="a3"/>
        <w:spacing w:before="200" w:after="80" w:line="288" w:lineRule="auto"/>
        <w:ind w:left="356" w:hanging="356"/>
        <w:jc w:val="left"/>
      </w:pPr>
      <w:r>
        <w:rPr>
          <w:rFonts w:ascii="굴림" w:hint="eastAsia"/>
          <w:b/>
          <w:bCs/>
          <w:sz w:val="18"/>
          <w:szCs w:val="18"/>
        </w:rPr>
        <w:t>12. 다음 중 사무소건축계획에서 코어시스템(core system)을 채용하는 이유와 가장 거리가 먼 것은?</w:t>
      </w:r>
    </w:p>
    <w:p w:rsidR="00FF3440" w:rsidRDefault="00FF3440" w:rsidP="00FF3440">
      <w:pPr>
        <w:pStyle w:val="a3"/>
        <w:spacing w:after="80" w:line="288" w:lineRule="auto"/>
        <w:ind w:left="632" w:hanging="632"/>
        <w:jc w:val="left"/>
      </w:pPr>
      <w:r>
        <w:rPr>
          <w:rFonts w:ascii="굴림" w:hint="eastAsia"/>
          <w:sz w:val="18"/>
          <w:szCs w:val="18"/>
        </w:rPr>
        <w:t>    ① 구조적인 이점</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피난상의 유리</w:t>
      </w:r>
    </w:p>
    <w:p w:rsidR="00FF3440" w:rsidRDefault="00FF3440" w:rsidP="00FF3440">
      <w:pPr>
        <w:pStyle w:val="a3"/>
        <w:spacing w:after="80" w:line="288" w:lineRule="auto"/>
        <w:ind w:left="632" w:hanging="632"/>
        <w:jc w:val="left"/>
      </w:pPr>
      <w:r>
        <w:rPr>
          <w:rFonts w:ascii="굴림" w:hint="eastAsia"/>
          <w:sz w:val="18"/>
          <w:szCs w:val="18"/>
        </w:rPr>
        <w:t>    ③ 임대면적의 증가</w:t>
      </w:r>
      <w:r>
        <w:tab/>
      </w:r>
      <w:r>
        <w:rPr>
          <w:rFonts w:ascii="굴림" w:hint="eastAsia"/>
          <w:sz w:val="18"/>
          <w:szCs w:val="18"/>
        </w:rPr>
        <w:t>④ 설비계통의 집중</w:t>
      </w:r>
    </w:p>
    <w:p w:rsidR="00FF3440" w:rsidRDefault="00FF3440" w:rsidP="00FF3440">
      <w:pPr>
        <w:pStyle w:val="a3"/>
        <w:spacing w:before="200" w:after="80" w:line="288" w:lineRule="auto"/>
        <w:ind w:left="356" w:hanging="356"/>
        <w:jc w:val="left"/>
      </w:pPr>
      <w:r>
        <w:rPr>
          <w:rFonts w:ascii="굴림" w:hint="eastAsia"/>
          <w:b/>
          <w:bCs/>
          <w:sz w:val="18"/>
          <w:szCs w:val="18"/>
        </w:rPr>
        <w:t>13. 1주간의 평균수업시간이 35시간인 어느 학교에서 제도실이 사용되는 시간이 1주에 28시간 이며, 이 중 18시간은 제도수업으로, 10시간은 구조강의로 사용되었다면, 제도실의 이용률과 순수율은 각각 얼마인가?</w:t>
      </w:r>
    </w:p>
    <w:p w:rsidR="00FF3440" w:rsidRDefault="00FF3440" w:rsidP="00FF3440">
      <w:pPr>
        <w:pStyle w:val="a3"/>
        <w:spacing w:after="80" w:line="288" w:lineRule="auto"/>
        <w:ind w:left="632" w:hanging="632"/>
        <w:jc w:val="left"/>
      </w:pPr>
      <w:r>
        <w:rPr>
          <w:rFonts w:ascii="굴림" w:hint="eastAsia"/>
          <w:sz w:val="18"/>
          <w:szCs w:val="18"/>
        </w:rPr>
        <w:t>    ① 이용률 : 80%, 순수율 : 35.7%</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이용률 : 80%, 순수율 : 64.3%</w:t>
      </w:r>
    </w:p>
    <w:p w:rsidR="00FF3440" w:rsidRDefault="00FF3440" w:rsidP="00FF3440">
      <w:pPr>
        <w:pStyle w:val="a3"/>
        <w:spacing w:after="80" w:line="288" w:lineRule="auto"/>
        <w:ind w:left="632" w:hanging="632"/>
        <w:jc w:val="left"/>
      </w:pPr>
      <w:r>
        <w:rPr>
          <w:rFonts w:ascii="굴림" w:hint="eastAsia"/>
          <w:sz w:val="18"/>
          <w:szCs w:val="18"/>
        </w:rPr>
        <w:t>    ③ 이용률 : 51.4%, 순수율 : 35.7%</w:t>
      </w:r>
    </w:p>
    <w:p w:rsidR="00FF3440" w:rsidRDefault="00FF3440" w:rsidP="00FF3440">
      <w:pPr>
        <w:pStyle w:val="a3"/>
        <w:spacing w:after="80" w:line="288" w:lineRule="auto"/>
        <w:ind w:left="632" w:hanging="632"/>
        <w:jc w:val="left"/>
      </w:pPr>
      <w:r>
        <w:rPr>
          <w:rFonts w:ascii="굴림" w:hint="eastAsia"/>
          <w:sz w:val="18"/>
          <w:szCs w:val="18"/>
        </w:rPr>
        <w:t>    ④ 이용률 : 51.4%, 순수율 : 64.3%</w:t>
      </w:r>
    </w:p>
    <w:p w:rsidR="00FF3440" w:rsidRDefault="00FF3440" w:rsidP="00FF3440">
      <w:pPr>
        <w:pStyle w:val="a3"/>
        <w:spacing w:before="200" w:after="80" w:line="288" w:lineRule="auto"/>
        <w:ind w:left="356" w:hanging="356"/>
        <w:jc w:val="left"/>
      </w:pPr>
      <w:r>
        <w:rPr>
          <w:rFonts w:ascii="굴림" w:hint="eastAsia"/>
          <w:b/>
          <w:bCs/>
          <w:sz w:val="18"/>
          <w:szCs w:val="18"/>
        </w:rPr>
        <w:t>14. 주택의 각 실에 있어서 다음 중 유틸리티 공간(utility area)과 가장 밀접한 관계가 있는 곳은?</w:t>
      </w:r>
    </w:p>
    <w:p w:rsidR="00FF3440" w:rsidRDefault="00FF3440" w:rsidP="00FF3440">
      <w:pPr>
        <w:pStyle w:val="a3"/>
        <w:spacing w:after="80" w:line="288" w:lineRule="auto"/>
        <w:ind w:left="2670" w:hanging="2670"/>
        <w:jc w:val="left"/>
      </w:pPr>
      <w:r>
        <w:rPr>
          <w:rFonts w:ascii="굴림" w:hint="eastAsia"/>
          <w:sz w:val="18"/>
          <w:szCs w:val="18"/>
        </w:rPr>
        <w:t>    ① 서재</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부엌</w:t>
      </w:r>
    </w:p>
    <w:p w:rsidR="00FF3440" w:rsidRDefault="00FF3440" w:rsidP="00FF3440">
      <w:pPr>
        <w:pStyle w:val="a3"/>
        <w:spacing w:after="80" w:line="288" w:lineRule="auto"/>
        <w:ind w:left="2670" w:hanging="2670"/>
        <w:jc w:val="left"/>
      </w:pPr>
      <w:r>
        <w:rPr>
          <w:rFonts w:ascii="굴림" w:hint="eastAsia"/>
          <w:sz w:val="18"/>
          <w:szCs w:val="18"/>
        </w:rPr>
        <w:t>    ③ 현관</w:t>
      </w:r>
      <w:r>
        <w:tab/>
      </w:r>
      <w:r>
        <w:tab/>
      </w:r>
      <w:r>
        <w:rPr>
          <w:rFonts w:ascii="굴림" w:hint="eastAsia"/>
          <w:sz w:val="18"/>
          <w:szCs w:val="18"/>
        </w:rPr>
        <w:t>④ 응접실</w:t>
      </w:r>
    </w:p>
    <w:p w:rsidR="00FF3440" w:rsidRDefault="00FF3440" w:rsidP="00FF3440">
      <w:pPr>
        <w:pStyle w:val="a3"/>
        <w:spacing w:before="200" w:after="80" w:line="288" w:lineRule="auto"/>
        <w:ind w:left="356" w:hanging="356"/>
        <w:jc w:val="left"/>
      </w:pPr>
      <w:r>
        <w:rPr>
          <w:rFonts w:ascii="굴림" w:hint="eastAsia"/>
          <w:b/>
          <w:bCs/>
          <w:sz w:val="18"/>
          <w:szCs w:val="18"/>
        </w:rPr>
        <w:t>15. 상점계획에 관한 설명으로 옳지 않은 것은?</w:t>
      </w:r>
    </w:p>
    <w:p w:rsidR="00FF3440" w:rsidRDefault="00FF3440" w:rsidP="00FF3440">
      <w:pPr>
        <w:pStyle w:val="a3"/>
        <w:spacing w:after="80" w:line="288" w:lineRule="auto"/>
        <w:ind w:left="632" w:hanging="632"/>
        <w:jc w:val="left"/>
      </w:pPr>
      <w:r>
        <w:rPr>
          <w:rFonts w:ascii="굴림" w:hint="eastAsia"/>
          <w:sz w:val="18"/>
          <w:szCs w:val="18"/>
        </w:rPr>
        <w:t>    ① 고객의 동선은 원활하게 하면서 가급적 길게하는 것이 좋다.</w:t>
      </w:r>
    </w:p>
    <w:p w:rsidR="00FF3440" w:rsidRDefault="00FF3440" w:rsidP="00FF3440">
      <w:pPr>
        <w:pStyle w:val="a3"/>
        <w:spacing w:after="80" w:line="288" w:lineRule="auto"/>
        <w:ind w:left="632" w:hanging="632"/>
        <w:jc w:val="left"/>
      </w:pPr>
      <w:r>
        <w:rPr>
          <w:rFonts w:ascii="굴림" w:hint="eastAsia"/>
          <w:sz w:val="18"/>
          <w:szCs w:val="18"/>
        </w:rPr>
        <w:t>    ② 쇼윈도의 바닥높이는 상품의 종류에 따라 높낮이를 결정하게 된다.</w:t>
      </w:r>
    </w:p>
    <w:p w:rsidR="00FF3440" w:rsidRDefault="00FF3440" w:rsidP="00FF3440">
      <w:pPr>
        <w:pStyle w:val="a3"/>
        <w:spacing w:after="80" w:line="288" w:lineRule="auto"/>
        <w:ind w:left="632" w:hanging="632"/>
        <w:jc w:val="left"/>
      </w:pPr>
      <w:r>
        <w:rPr>
          <w:rFonts w:ascii="굴림" w:hint="eastAsia"/>
          <w:sz w:val="18"/>
          <w:szCs w:val="18"/>
        </w:rPr>
        <w:t>    ③ 상점 내부의 국부조명은 자유롭게 수량, 방향, 위치를 변경할 수 있도록 한다.</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종업원 동선은 고객의 동선과 교차되는 것이 바람직하고, 가급적 보행거리를 길게한다.</w:t>
      </w:r>
    </w:p>
    <w:p w:rsidR="00FF3440" w:rsidRDefault="00FF3440" w:rsidP="00FF3440">
      <w:pPr>
        <w:pStyle w:val="a3"/>
        <w:spacing w:before="200" w:after="80" w:line="288" w:lineRule="auto"/>
        <w:ind w:left="356" w:hanging="356"/>
        <w:jc w:val="left"/>
      </w:pPr>
      <w:r>
        <w:rPr>
          <w:rFonts w:ascii="굴림" w:hint="eastAsia"/>
          <w:b/>
          <w:bCs/>
          <w:sz w:val="18"/>
          <w:szCs w:val="18"/>
        </w:rPr>
        <w:t>16. 다음 중 주택에서 가사노동의 경감을 위한 방법과 가장 거리가 먼 것은?</w:t>
      </w:r>
    </w:p>
    <w:p w:rsidR="00FF3440" w:rsidRDefault="00FF3440" w:rsidP="00FF3440">
      <w:pPr>
        <w:pStyle w:val="a3"/>
        <w:spacing w:after="80" w:line="288" w:lineRule="auto"/>
        <w:ind w:left="632" w:hanging="632"/>
        <w:jc w:val="left"/>
      </w:pPr>
      <w:r>
        <w:rPr>
          <w:rFonts w:ascii="굴림" w:hint="eastAsia"/>
          <w:sz w:val="18"/>
          <w:szCs w:val="18"/>
        </w:rPr>
        <w:t>    ① 설비를 좋게 하고 되도록 기계화 할 것</w:t>
      </w:r>
    </w:p>
    <w:p w:rsidR="00FF3440" w:rsidRDefault="00FF3440" w:rsidP="00FF3440">
      <w:pPr>
        <w:pStyle w:val="a3"/>
        <w:spacing w:after="80" w:line="288" w:lineRule="auto"/>
        <w:ind w:left="632" w:hanging="632"/>
        <w:jc w:val="left"/>
      </w:pPr>
      <w:r>
        <w:rPr>
          <w:rFonts w:ascii="굴림" w:hint="eastAsia"/>
          <w:sz w:val="18"/>
          <w:szCs w:val="18"/>
        </w:rPr>
        <w:t>    ② 능률이 좋은 부엌시설이나 가사실을 갖출 것</w:t>
      </w:r>
    </w:p>
    <w:p w:rsidR="00FF3440" w:rsidRDefault="00FF3440" w:rsidP="00FF3440">
      <w:pPr>
        <w:pStyle w:val="a3"/>
        <w:spacing w:after="80" w:line="288" w:lineRule="auto"/>
        <w:ind w:left="632" w:hanging="632"/>
        <w:jc w:val="left"/>
      </w:pPr>
      <w:r>
        <w:rPr>
          <w:rFonts w:ascii="굴림" w:hint="eastAsia"/>
          <w:sz w:val="18"/>
          <w:szCs w:val="18"/>
        </w:rPr>
        <w:t>    ③ 평면에서의 주부의 동선이 단축되도록 할 것</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청소 등의 노력을 절감하기 위하여 좁은 주거로 계획할 것</w:t>
      </w:r>
    </w:p>
    <w:p w:rsidR="00FF3440" w:rsidRDefault="00FF3440" w:rsidP="00FF3440">
      <w:pPr>
        <w:pStyle w:val="a3"/>
        <w:spacing w:before="200" w:after="80" w:line="288" w:lineRule="auto"/>
        <w:ind w:left="356" w:hanging="356"/>
        <w:jc w:val="left"/>
      </w:pPr>
      <w:r>
        <w:rPr>
          <w:rFonts w:ascii="굴림" w:hint="eastAsia"/>
          <w:b/>
          <w:bCs/>
          <w:sz w:val="18"/>
          <w:szCs w:val="18"/>
        </w:rPr>
        <w:t>17. 한식주택의 특징으로 옳지 않은 것은?</w:t>
      </w:r>
    </w:p>
    <w:p w:rsidR="00FF3440" w:rsidRDefault="00FF3440" w:rsidP="00FF3440">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단일용도의 실</w:t>
      </w:r>
      <w:r>
        <w:tab/>
      </w:r>
      <w:r>
        <w:rPr>
          <w:rFonts w:ascii="굴림" w:hint="eastAsia"/>
          <w:sz w:val="18"/>
          <w:szCs w:val="18"/>
        </w:rPr>
        <w:t>② 좌식 생활 기준</w:t>
      </w:r>
    </w:p>
    <w:p w:rsidR="00FF3440" w:rsidRDefault="00FF3440" w:rsidP="00FF3440">
      <w:pPr>
        <w:pStyle w:val="a3"/>
        <w:spacing w:after="80" w:line="288" w:lineRule="auto"/>
        <w:ind w:left="3470" w:hanging="3470"/>
        <w:jc w:val="left"/>
      </w:pPr>
      <w:r>
        <w:rPr>
          <w:rFonts w:ascii="굴림" w:hint="eastAsia"/>
          <w:sz w:val="18"/>
          <w:szCs w:val="18"/>
        </w:rPr>
        <w:t>    ③ 위치별 실의 구분</w:t>
      </w:r>
      <w:r>
        <w:tab/>
      </w:r>
      <w:r>
        <w:rPr>
          <w:rFonts w:ascii="굴림" w:hint="eastAsia"/>
          <w:sz w:val="18"/>
          <w:szCs w:val="18"/>
        </w:rPr>
        <w:t>④ 가구는 부차적 존재</w:t>
      </w:r>
    </w:p>
    <w:p w:rsidR="00FF3440" w:rsidRDefault="00FF3440" w:rsidP="00FF3440">
      <w:pPr>
        <w:pStyle w:val="a3"/>
        <w:spacing w:before="200" w:after="80" w:line="288" w:lineRule="auto"/>
        <w:ind w:left="356" w:hanging="356"/>
        <w:jc w:val="left"/>
      </w:pPr>
      <w:r>
        <w:rPr>
          <w:rFonts w:ascii="굴림" w:hint="eastAsia"/>
          <w:b/>
          <w:bCs/>
          <w:sz w:val="18"/>
          <w:szCs w:val="18"/>
        </w:rPr>
        <w:t>18. 사무소 건축의 엘리베이터 계획에 관한 설명으로 옳지 않은 것은?</w:t>
      </w:r>
    </w:p>
    <w:p w:rsidR="00FF3440" w:rsidRDefault="00FF3440" w:rsidP="00FF3440">
      <w:pPr>
        <w:pStyle w:val="a3"/>
        <w:spacing w:after="80" w:line="288" w:lineRule="auto"/>
        <w:ind w:left="632" w:hanging="632"/>
        <w:jc w:val="left"/>
      </w:pPr>
      <w:r>
        <w:rPr>
          <w:rFonts w:ascii="굴림" w:hint="eastAsia"/>
          <w:sz w:val="18"/>
          <w:szCs w:val="18"/>
        </w:rPr>
        <w:t>    ① 수량 계산 시 대상 건축물의 교통수요량에 적합해야 한다.</w:t>
      </w:r>
    </w:p>
    <w:p w:rsidR="00FF3440" w:rsidRDefault="00FF3440" w:rsidP="00FF3440">
      <w:pPr>
        <w:pStyle w:val="a3"/>
        <w:spacing w:after="80" w:line="288" w:lineRule="auto"/>
        <w:ind w:left="632" w:hanging="632"/>
        <w:jc w:val="left"/>
      </w:pPr>
      <w:r>
        <w:rPr>
          <w:rFonts w:ascii="굴림" w:hint="eastAsia"/>
          <w:sz w:val="18"/>
          <w:szCs w:val="18"/>
        </w:rPr>
        <w:t>    ② 승객의 층별 대기시간은 평균 운전간격 이하가 되게 한다.</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초고층, 대규모 빌딩인 경우는 서비스 그룹을 분할하여서는 안 된다.</w:t>
      </w:r>
    </w:p>
    <w:p w:rsidR="00FF3440" w:rsidRDefault="00FF3440" w:rsidP="00FF3440">
      <w:pPr>
        <w:pStyle w:val="a3"/>
        <w:spacing w:after="80" w:line="288" w:lineRule="auto"/>
        <w:ind w:left="632" w:hanging="632"/>
        <w:jc w:val="left"/>
      </w:pPr>
      <w:r>
        <w:rPr>
          <w:rFonts w:ascii="굴림" w:hint="eastAsia"/>
          <w:sz w:val="18"/>
          <w:szCs w:val="18"/>
        </w:rPr>
        <w:t>    ④ 건축물의 출입층이 2개 층이 되는 경우는 각각의 교통 수요량 이상이 되도록 한다.</w:t>
      </w:r>
    </w:p>
    <w:p w:rsidR="00FF3440" w:rsidRDefault="00FF3440" w:rsidP="00FF3440">
      <w:pPr>
        <w:pStyle w:val="a3"/>
        <w:spacing w:before="200" w:after="80" w:line="288" w:lineRule="auto"/>
        <w:ind w:left="356" w:hanging="356"/>
        <w:jc w:val="left"/>
      </w:pPr>
      <w:r>
        <w:rPr>
          <w:rFonts w:ascii="굴림" w:hint="eastAsia"/>
          <w:b/>
          <w:bCs/>
          <w:sz w:val="18"/>
          <w:szCs w:val="18"/>
        </w:rPr>
        <w:t>19. 공장건축의 배치형식 중 분관식에 관한 설명으로 옳지 않은 것은?</w:t>
      </w:r>
    </w:p>
    <w:p w:rsidR="00FF3440" w:rsidRDefault="00FF3440" w:rsidP="00FF3440">
      <w:pPr>
        <w:pStyle w:val="a3"/>
        <w:spacing w:after="80" w:line="288" w:lineRule="auto"/>
        <w:ind w:left="632" w:hanging="632"/>
        <w:jc w:val="left"/>
      </w:pPr>
      <w:r>
        <w:rPr>
          <w:rFonts w:ascii="굴림" w:hint="eastAsia"/>
          <w:sz w:val="18"/>
          <w:szCs w:val="18"/>
        </w:rPr>
        <w:t>    ① 통풍 및 채광이 양호하다.</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공장의 확장이 거의 불가능하다.</w:t>
      </w:r>
    </w:p>
    <w:p w:rsidR="00FF3440" w:rsidRDefault="00FF3440" w:rsidP="00FF3440">
      <w:pPr>
        <w:pStyle w:val="a3"/>
        <w:spacing w:after="80" w:line="288" w:lineRule="auto"/>
        <w:ind w:left="632" w:hanging="632"/>
        <w:jc w:val="left"/>
      </w:pPr>
      <w:r>
        <w:rPr>
          <w:rFonts w:ascii="굴림" w:hint="eastAsia"/>
          <w:sz w:val="18"/>
          <w:szCs w:val="18"/>
        </w:rPr>
        <w:t>    ③ 각 동의 건설을 병행할 수 있으므로 조기 완성이 가능하다.</w:t>
      </w:r>
    </w:p>
    <w:p w:rsidR="00FF3440" w:rsidRDefault="00FF3440" w:rsidP="00FF3440">
      <w:pPr>
        <w:pStyle w:val="a3"/>
        <w:spacing w:after="80" w:line="288" w:lineRule="auto"/>
        <w:ind w:left="632" w:hanging="632"/>
        <w:jc w:val="left"/>
      </w:pPr>
      <w:r>
        <w:rPr>
          <w:rFonts w:ascii="굴림" w:hint="eastAsia"/>
          <w:sz w:val="18"/>
          <w:szCs w:val="18"/>
        </w:rPr>
        <w:t>    ④ 각각의 건물에 대해 건축형식 및 구조를 각기 다르게 할 수 있다.</w:t>
      </w:r>
    </w:p>
    <w:p w:rsidR="00FF3440" w:rsidRDefault="00FF3440" w:rsidP="00FF3440">
      <w:pPr>
        <w:pStyle w:val="a3"/>
        <w:spacing w:before="200" w:after="80" w:line="288" w:lineRule="auto"/>
        <w:ind w:left="356" w:hanging="356"/>
        <w:jc w:val="left"/>
      </w:pPr>
      <w:r>
        <w:rPr>
          <w:rFonts w:ascii="굴림" w:hint="eastAsia"/>
          <w:b/>
          <w:bCs/>
          <w:sz w:val="18"/>
          <w:szCs w:val="18"/>
        </w:rPr>
        <w:t>20. 다음 중 사무소 건축에서 기준층 층고의 결정 요소와 가장 거리가 먼 것은?</w:t>
      </w:r>
    </w:p>
    <w:p w:rsidR="00FF3440" w:rsidRDefault="00FF3440" w:rsidP="00FF3440">
      <w:pPr>
        <w:pStyle w:val="a3"/>
        <w:spacing w:after="80" w:line="288" w:lineRule="auto"/>
        <w:ind w:left="2670" w:hanging="2670"/>
        <w:jc w:val="left"/>
      </w:pPr>
      <w:r>
        <w:rPr>
          <w:rFonts w:ascii="굴림" w:hint="eastAsia"/>
          <w:sz w:val="18"/>
          <w:szCs w:val="18"/>
        </w:rPr>
        <w:t>    ① 채광률</w:t>
      </w:r>
      <w:r>
        <w:tab/>
      </w:r>
      <w:r>
        <w:tab/>
      </w:r>
      <w:r>
        <w:rPr>
          <w:rFonts w:ascii="굴림" w:hint="eastAsia"/>
          <w:sz w:val="18"/>
          <w:szCs w:val="18"/>
        </w:rPr>
        <w:t>② 사용목적</w:t>
      </w:r>
    </w:p>
    <w:p w:rsidR="00FF3440" w:rsidRDefault="00FF3440" w:rsidP="00FF3440">
      <w:pPr>
        <w:pStyle w:val="a3"/>
        <w:spacing w:after="80" w:line="288" w:lineRule="auto"/>
        <w:ind w:left="2670" w:hanging="2670"/>
        <w:jc w:val="left"/>
      </w:pPr>
      <w:r>
        <w:rPr>
          <w:rFonts w:ascii="굴림" w:hint="eastAsia"/>
          <w:sz w:val="18"/>
          <w:szCs w:val="18"/>
        </w:rPr>
        <w:t>    ③ 공조시스템</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엘리베이터의 용량</w:t>
      </w:r>
    </w:p>
    <w:p w:rsidR="00FF3440" w:rsidRDefault="00FF3440" w:rsidP="00FF3440">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FF3440" w:rsidTr="00FF3440">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FF3440" w:rsidRDefault="00FF3440">
            <w:pPr>
              <w:pStyle w:val="a3"/>
              <w:spacing w:line="288" w:lineRule="auto"/>
              <w:jc w:val="center"/>
            </w:pPr>
            <w:r>
              <w:rPr>
                <w:rFonts w:ascii="굴림" w:hint="eastAsia"/>
                <w:b/>
                <w:bCs/>
              </w:rPr>
              <w:t>2과목 : 건축시공</w:t>
            </w:r>
          </w:p>
        </w:tc>
      </w:tr>
    </w:tbl>
    <w:p w:rsidR="00FF3440" w:rsidRDefault="00FF3440" w:rsidP="00FF3440">
      <w:pPr>
        <w:pStyle w:val="a3"/>
        <w:spacing w:before="200" w:after="80" w:line="288" w:lineRule="auto"/>
        <w:ind w:left="356" w:hanging="356"/>
        <w:jc w:val="left"/>
      </w:pPr>
      <w:r>
        <w:rPr>
          <w:rFonts w:ascii="굴림" w:hint="eastAsia"/>
          <w:b/>
          <w:bCs/>
          <w:sz w:val="18"/>
          <w:szCs w:val="18"/>
        </w:rPr>
        <w:t>21. 60㎝×40㎝×45㎝인 화강석 200개를 8톤 트럭으로 운반하고자 할 때, 필요한 차의 대수는? (단, 화강석의 비중은 약 2.7이다.)</w:t>
      </w:r>
    </w:p>
    <w:p w:rsidR="00FF3440" w:rsidRDefault="00FF3440" w:rsidP="00FF3440">
      <w:pPr>
        <w:pStyle w:val="a3"/>
        <w:spacing w:after="80" w:line="288" w:lineRule="auto"/>
        <w:ind w:left="632" w:hanging="632"/>
        <w:jc w:val="left"/>
      </w:pPr>
      <w:r>
        <w:rPr>
          <w:rFonts w:ascii="굴림" w:hint="eastAsia"/>
          <w:sz w:val="18"/>
          <w:szCs w:val="18"/>
        </w:rPr>
        <w:t>    ① 6대</w:t>
      </w:r>
      <w:r>
        <w:tab/>
      </w:r>
      <w:r>
        <w:tab/>
      </w:r>
      <w:r>
        <w:rPr>
          <w:rFonts w:ascii="MS Mincho" w:eastAsia="MS Mincho" w:hAnsi="MS Mincho" w:cs="MS Mincho" w:hint="eastAsia"/>
          <w:b/>
          <w:bCs/>
          <w:sz w:val="18"/>
          <w:szCs w:val="18"/>
        </w:rPr>
        <w:t>❷</w:t>
      </w:r>
      <w:r>
        <w:rPr>
          <w:rFonts w:ascii="굴림" w:hint="eastAsia"/>
          <w:sz w:val="18"/>
          <w:szCs w:val="18"/>
        </w:rPr>
        <w:t>8대</w:t>
      </w:r>
    </w:p>
    <w:p w:rsidR="00FF3440" w:rsidRDefault="00FF3440" w:rsidP="00FF3440">
      <w:pPr>
        <w:pStyle w:val="a3"/>
        <w:spacing w:after="80" w:line="288" w:lineRule="auto"/>
        <w:ind w:left="2670" w:hanging="2670"/>
        <w:jc w:val="left"/>
      </w:pPr>
      <w:r>
        <w:rPr>
          <w:rFonts w:ascii="굴림" w:hint="eastAsia"/>
          <w:sz w:val="18"/>
          <w:szCs w:val="18"/>
        </w:rPr>
        <w:t>    ③ 10대</w:t>
      </w:r>
      <w:r>
        <w:tab/>
      </w:r>
      <w:r>
        <w:tab/>
      </w:r>
      <w:r>
        <w:rPr>
          <w:rFonts w:ascii="굴림" w:hint="eastAsia"/>
          <w:sz w:val="18"/>
          <w:szCs w:val="18"/>
        </w:rPr>
        <w:t>④ 12대</w:t>
      </w:r>
    </w:p>
    <w:p w:rsidR="00FF3440" w:rsidRDefault="00FF3440" w:rsidP="00FF3440">
      <w:pPr>
        <w:pStyle w:val="a3"/>
        <w:spacing w:before="200" w:after="80" w:line="288" w:lineRule="auto"/>
        <w:ind w:left="356" w:hanging="356"/>
        <w:jc w:val="left"/>
      </w:pPr>
      <w:r>
        <w:rPr>
          <w:rFonts w:ascii="굴림" w:hint="eastAsia"/>
          <w:b/>
          <w:bCs/>
          <w:sz w:val="18"/>
          <w:szCs w:val="18"/>
        </w:rPr>
        <w:t>22. 종래의 단순한 시공업과 비교하여 건설사업의 발굴 및 기획, 설계, 시공, 유지관리에 이르기까지 사업전반에 관한 것을 종합, 기획 관리하는 업무영역의 확대를 무엇이라고 하는가?</w:t>
      </w:r>
    </w:p>
    <w:p w:rsidR="00FF3440" w:rsidRDefault="00FF3440" w:rsidP="00FF3440">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EC</w:t>
      </w:r>
      <w:r>
        <w:tab/>
      </w:r>
      <w:r>
        <w:tab/>
      </w:r>
      <w:r>
        <w:rPr>
          <w:rFonts w:ascii="굴림" w:hint="eastAsia"/>
          <w:sz w:val="18"/>
          <w:szCs w:val="18"/>
        </w:rPr>
        <w:t>② LCC</w:t>
      </w:r>
    </w:p>
    <w:p w:rsidR="00FF3440" w:rsidRDefault="00FF3440" w:rsidP="00FF3440">
      <w:pPr>
        <w:pStyle w:val="a3"/>
        <w:spacing w:after="80" w:line="288" w:lineRule="auto"/>
        <w:ind w:left="632" w:hanging="632"/>
        <w:jc w:val="left"/>
      </w:pPr>
      <w:r>
        <w:rPr>
          <w:rFonts w:ascii="굴림" w:hint="eastAsia"/>
          <w:sz w:val="18"/>
          <w:szCs w:val="18"/>
        </w:rPr>
        <w:t>    ③ CALS</w:t>
      </w:r>
      <w:r>
        <w:tab/>
      </w:r>
      <w:r>
        <w:tab/>
      </w:r>
      <w:r>
        <w:rPr>
          <w:rFonts w:ascii="굴림" w:hint="eastAsia"/>
          <w:sz w:val="18"/>
          <w:szCs w:val="18"/>
        </w:rPr>
        <w:t>④ JIT</w:t>
      </w:r>
    </w:p>
    <w:p w:rsidR="00FF3440" w:rsidRDefault="00FF3440" w:rsidP="00FF3440">
      <w:pPr>
        <w:pStyle w:val="a3"/>
        <w:spacing w:before="200" w:after="80" w:line="288" w:lineRule="auto"/>
        <w:ind w:left="356" w:hanging="356"/>
        <w:jc w:val="left"/>
      </w:pPr>
      <w:r>
        <w:rPr>
          <w:rFonts w:ascii="굴림" w:hint="eastAsia"/>
          <w:b/>
          <w:bCs/>
          <w:sz w:val="18"/>
          <w:szCs w:val="18"/>
        </w:rPr>
        <w:t>23. 다음 중 철골공사 시 주각부의 앵커볼트 설치와 관련된 공법은?</w:t>
      </w:r>
    </w:p>
    <w:p w:rsidR="00FF3440" w:rsidRDefault="00FF3440" w:rsidP="00FF3440">
      <w:pPr>
        <w:pStyle w:val="a3"/>
        <w:spacing w:after="80" w:line="288" w:lineRule="auto"/>
        <w:ind w:left="632" w:hanging="632"/>
        <w:jc w:val="left"/>
      </w:pPr>
      <w:r>
        <w:rPr>
          <w:rFonts w:ascii="굴림" w:hint="eastAsia"/>
          <w:sz w:val="18"/>
          <w:szCs w:val="18"/>
        </w:rPr>
        <w:t>    ① 고름모르타르 공법</w:t>
      </w:r>
      <w:r>
        <w:tab/>
      </w:r>
      <w:r>
        <w:rPr>
          <w:rFonts w:ascii="굴림" w:hint="eastAsia"/>
          <w:sz w:val="18"/>
          <w:szCs w:val="18"/>
        </w:rPr>
        <w:t>② 부분 그라우팅 공법</w:t>
      </w:r>
    </w:p>
    <w:p w:rsidR="00FF3440" w:rsidRDefault="00FF3440" w:rsidP="00FF3440">
      <w:pPr>
        <w:pStyle w:val="a3"/>
        <w:spacing w:after="80" w:line="288" w:lineRule="auto"/>
        <w:ind w:left="3470" w:hanging="3470"/>
        <w:jc w:val="left"/>
      </w:pPr>
      <w:r>
        <w:rPr>
          <w:rFonts w:ascii="굴림" w:hint="eastAsia"/>
          <w:sz w:val="18"/>
          <w:szCs w:val="18"/>
        </w:rPr>
        <w:t>    ③ 전면 그라우팅 공법</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가동매입공법</w:t>
      </w:r>
    </w:p>
    <w:p w:rsidR="00FF3440" w:rsidRDefault="00FF3440" w:rsidP="00FF3440">
      <w:pPr>
        <w:pStyle w:val="a3"/>
        <w:spacing w:before="200" w:after="80" w:line="288" w:lineRule="auto"/>
        <w:ind w:left="356" w:hanging="356"/>
        <w:jc w:val="left"/>
      </w:pPr>
      <w:r>
        <w:rPr>
          <w:rFonts w:ascii="굴림" w:hint="eastAsia"/>
          <w:b/>
          <w:bCs/>
          <w:sz w:val="18"/>
          <w:szCs w:val="18"/>
        </w:rPr>
        <w:t>24. 회반죽의 재료가 아닌 것은?</w:t>
      </w:r>
    </w:p>
    <w:p w:rsidR="00FF3440" w:rsidRDefault="00FF3440" w:rsidP="00FF3440">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명반</w:t>
      </w:r>
      <w:r>
        <w:tab/>
      </w:r>
      <w:r>
        <w:tab/>
      </w:r>
      <w:r>
        <w:rPr>
          <w:rFonts w:ascii="굴림" w:hint="eastAsia"/>
          <w:sz w:val="18"/>
          <w:szCs w:val="18"/>
        </w:rPr>
        <w:t>② 해초풀</w:t>
      </w:r>
    </w:p>
    <w:p w:rsidR="00FF3440" w:rsidRDefault="00FF3440" w:rsidP="00FF3440">
      <w:pPr>
        <w:pStyle w:val="a3"/>
        <w:spacing w:after="80" w:line="288" w:lineRule="auto"/>
        <w:ind w:left="2670" w:hanging="2670"/>
        <w:jc w:val="left"/>
      </w:pPr>
      <w:r>
        <w:rPr>
          <w:rFonts w:ascii="굴림" w:hint="eastAsia"/>
          <w:sz w:val="18"/>
          <w:szCs w:val="18"/>
        </w:rPr>
        <w:t>    ③ 여물</w:t>
      </w:r>
      <w:r>
        <w:tab/>
      </w:r>
      <w:r>
        <w:tab/>
      </w:r>
      <w:r>
        <w:rPr>
          <w:rFonts w:ascii="굴림" w:hint="eastAsia"/>
          <w:sz w:val="18"/>
          <w:szCs w:val="18"/>
        </w:rPr>
        <w:t>④ 소석회</w:t>
      </w:r>
    </w:p>
    <w:p w:rsidR="00FF3440" w:rsidRDefault="00FF3440" w:rsidP="00FF3440">
      <w:pPr>
        <w:pStyle w:val="a3"/>
        <w:spacing w:before="200" w:after="80" w:line="288" w:lineRule="auto"/>
        <w:ind w:left="356" w:hanging="356"/>
        <w:jc w:val="left"/>
      </w:pPr>
      <w:r>
        <w:rPr>
          <w:rFonts w:ascii="굴림" w:hint="eastAsia"/>
          <w:b/>
          <w:bCs/>
          <w:sz w:val="18"/>
          <w:szCs w:val="18"/>
        </w:rPr>
        <w:t>25. 다음 용어 중 지반조사와 관계없는 것은?</w:t>
      </w:r>
    </w:p>
    <w:p w:rsidR="00FF3440" w:rsidRDefault="00FF3440" w:rsidP="00FF3440">
      <w:pPr>
        <w:pStyle w:val="a3"/>
        <w:spacing w:after="80" w:line="288" w:lineRule="auto"/>
        <w:ind w:left="3470" w:hanging="3470"/>
        <w:jc w:val="left"/>
      </w:pPr>
      <w:r>
        <w:rPr>
          <w:rFonts w:ascii="굴림" w:hint="eastAsia"/>
          <w:sz w:val="18"/>
          <w:szCs w:val="18"/>
        </w:rPr>
        <w:t>    ① 표준관입시험</w:t>
      </w:r>
      <w:r>
        <w:tab/>
      </w:r>
      <w:r>
        <w:rPr>
          <w:rFonts w:ascii="굴림" w:hint="eastAsia"/>
          <w:sz w:val="18"/>
          <w:szCs w:val="18"/>
        </w:rPr>
        <w:t>② 보링</w:t>
      </w:r>
    </w:p>
    <w:p w:rsidR="00FF3440" w:rsidRDefault="00FF3440" w:rsidP="00FF3440">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골재의 표면적 시험</w:t>
      </w:r>
      <w:r>
        <w:tab/>
      </w:r>
      <w:r>
        <w:rPr>
          <w:rFonts w:ascii="굴림" w:hint="eastAsia"/>
          <w:sz w:val="18"/>
          <w:szCs w:val="18"/>
        </w:rPr>
        <w:t>④ 지내력 시험</w:t>
      </w:r>
    </w:p>
    <w:p w:rsidR="00FF3440" w:rsidRDefault="00FF3440" w:rsidP="00FF3440">
      <w:pPr>
        <w:pStyle w:val="a3"/>
        <w:spacing w:before="200" w:after="80" w:line="288" w:lineRule="auto"/>
        <w:ind w:left="356" w:hanging="356"/>
        <w:jc w:val="left"/>
      </w:pPr>
      <w:r>
        <w:rPr>
          <w:rFonts w:ascii="굴림" w:hint="eastAsia"/>
          <w:b/>
          <w:bCs/>
          <w:sz w:val="18"/>
          <w:szCs w:val="18"/>
        </w:rPr>
        <w:t>26. 콘크리트를 혼합할 때 염화마그네슘(MgCl</w:t>
      </w:r>
      <w:r>
        <w:rPr>
          <w:rFonts w:ascii="굴림" w:hint="eastAsia"/>
          <w:b/>
          <w:bCs/>
          <w:sz w:val="18"/>
          <w:szCs w:val="18"/>
          <w:vertAlign w:val="subscript"/>
        </w:rPr>
        <w:t>2</w:t>
      </w:r>
      <w:r>
        <w:rPr>
          <w:rFonts w:ascii="굴림" w:hint="eastAsia"/>
          <w:b/>
          <w:bCs/>
          <w:sz w:val="18"/>
          <w:szCs w:val="18"/>
        </w:rPr>
        <w:t>)을 혼합하는 이유는?</w:t>
      </w:r>
    </w:p>
    <w:p w:rsidR="00FF3440" w:rsidRDefault="00FF3440" w:rsidP="00FF3440">
      <w:pPr>
        <w:pStyle w:val="a3"/>
        <w:spacing w:after="80" w:line="288" w:lineRule="auto"/>
        <w:ind w:left="632" w:hanging="632"/>
        <w:jc w:val="left"/>
      </w:pPr>
      <w:r>
        <w:rPr>
          <w:rFonts w:ascii="굴림" w:hint="eastAsia"/>
          <w:sz w:val="18"/>
          <w:szCs w:val="18"/>
        </w:rPr>
        <w:t>    ① 콘크리트의 비빔 조건을 좋게 하기 위함이다.</w:t>
      </w:r>
    </w:p>
    <w:p w:rsidR="00FF3440" w:rsidRDefault="00FF3440" w:rsidP="00FF3440">
      <w:pPr>
        <w:pStyle w:val="a3"/>
        <w:spacing w:after="80" w:line="288" w:lineRule="auto"/>
        <w:ind w:left="632" w:hanging="632"/>
        <w:jc w:val="left"/>
      </w:pPr>
      <w:r>
        <w:rPr>
          <w:rFonts w:ascii="굴림" w:hint="eastAsia"/>
          <w:sz w:val="18"/>
          <w:szCs w:val="18"/>
        </w:rPr>
        <w:t>    ② 방수성을 증가하기 위함이다.</w:t>
      </w:r>
    </w:p>
    <w:p w:rsidR="00FF3440" w:rsidRDefault="00FF3440" w:rsidP="00FF3440">
      <w:pPr>
        <w:pStyle w:val="a3"/>
        <w:spacing w:after="80" w:line="288" w:lineRule="auto"/>
        <w:ind w:left="632" w:hanging="632"/>
        <w:jc w:val="left"/>
      </w:pPr>
      <w:r>
        <w:rPr>
          <w:rFonts w:ascii="굴림" w:hint="eastAsia"/>
          <w:sz w:val="18"/>
          <w:szCs w:val="18"/>
        </w:rPr>
        <w:t>    ③ 강도를 증가하기 위함이다.</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얼지 않게 하기 위함이다.</w:t>
      </w:r>
    </w:p>
    <w:p w:rsidR="00FF3440" w:rsidRDefault="00FF3440" w:rsidP="00FF3440">
      <w:pPr>
        <w:pStyle w:val="a3"/>
        <w:spacing w:before="200" w:after="80" w:line="288" w:lineRule="auto"/>
        <w:ind w:left="356" w:hanging="356"/>
        <w:jc w:val="left"/>
      </w:pPr>
      <w:r>
        <w:rPr>
          <w:rFonts w:ascii="굴림" w:hint="eastAsia"/>
          <w:b/>
          <w:bCs/>
          <w:sz w:val="18"/>
          <w:szCs w:val="18"/>
        </w:rPr>
        <w:t>27. 다음 중 건축용 단열재와 가장 거리가 먼 것은?</w:t>
      </w:r>
    </w:p>
    <w:p w:rsidR="00FF3440" w:rsidRDefault="00FF3440" w:rsidP="00FF3440">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테라코타</w:t>
      </w:r>
      <w:r>
        <w:tab/>
      </w:r>
      <w:r>
        <w:tab/>
      </w:r>
      <w:r>
        <w:rPr>
          <w:rFonts w:ascii="굴림" w:hint="eastAsia"/>
          <w:sz w:val="18"/>
          <w:szCs w:val="18"/>
        </w:rPr>
        <w:t>② 펄라이트판</w:t>
      </w:r>
    </w:p>
    <w:p w:rsidR="00FF3440" w:rsidRDefault="00FF3440" w:rsidP="00FF3440">
      <w:pPr>
        <w:pStyle w:val="a3"/>
        <w:spacing w:after="80" w:line="288" w:lineRule="auto"/>
        <w:ind w:left="3470" w:hanging="3470"/>
        <w:jc w:val="left"/>
      </w:pPr>
      <w:r>
        <w:rPr>
          <w:rFonts w:ascii="굴림" w:hint="eastAsia"/>
          <w:sz w:val="18"/>
          <w:szCs w:val="18"/>
        </w:rPr>
        <w:t>    ③ 세라믹 섬유</w:t>
      </w:r>
      <w:r>
        <w:tab/>
      </w:r>
      <w:r>
        <w:rPr>
          <w:rFonts w:ascii="굴림" w:hint="eastAsia"/>
          <w:sz w:val="18"/>
          <w:szCs w:val="18"/>
        </w:rPr>
        <w:t>④ 연질섬유판</w:t>
      </w:r>
    </w:p>
    <w:p w:rsidR="00FF3440" w:rsidRDefault="00FF3440" w:rsidP="00FF3440">
      <w:pPr>
        <w:pStyle w:val="a3"/>
        <w:spacing w:before="200" w:after="80" w:line="288" w:lineRule="auto"/>
        <w:ind w:left="356" w:hanging="356"/>
        <w:jc w:val="left"/>
      </w:pPr>
      <w:r>
        <w:rPr>
          <w:rFonts w:ascii="굴림" w:hint="eastAsia"/>
          <w:b/>
          <w:bCs/>
          <w:sz w:val="18"/>
          <w:szCs w:val="18"/>
        </w:rPr>
        <w:t>28. 유리제품 중 사용성의 주목적이 단열성과 가장 거리가 먼 것은?</w:t>
      </w:r>
    </w:p>
    <w:p w:rsidR="00FF3440" w:rsidRDefault="00FF3440" w:rsidP="00FF3440">
      <w:pPr>
        <w:pStyle w:val="a3"/>
        <w:spacing w:after="80" w:line="288" w:lineRule="auto"/>
        <w:ind w:left="4270" w:hanging="4270"/>
        <w:jc w:val="left"/>
      </w:pPr>
      <w:r>
        <w:rPr>
          <w:rFonts w:ascii="굴림" w:hint="eastAsia"/>
          <w:sz w:val="18"/>
          <w:szCs w:val="18"/>
        </w:rPr>
        <w:t>    ① 기포유리(foam glass)</w:t>
      </w:r>
      <w:r>
        <w:tab/>
      </w:r>
      <w:r>
        <w:rPr>
          <w:rFonts w:ascii="굴림" w:hint="eastAsia"/>
          <w:sz w:val="18"/>
          <w:szCs w:val="18"/>
        </w:rPr>
        <w:t>② 유리섬유(glass fiber)</w:t>
      </w:r>
    </w:p>
    <w:p w:rsidR="00FF3440" w:rsidRDefault="00FF3440" w:rsidP="00FF3440">
      <w:pPr>
        <w:pStyle w:val="a3"/>
        <w:spacing w:after="80" w:line="288" w:lineRule="auto"/>
        <w:ind w:left="4270" w:hanging="42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프리즘 유리(prism glass)</w:t>
      </w:r>
      <w:r>
        <w:tab/>
      </w:r>
      <w:r>
        <w:rPr>
          <w:rFonts w:ascii="굴림" w:hint="eastAsia"/>
          <w:sz w:val="18"/>
          <w:szCs w:val="18"/>
        </w:rPr>
        <w:t>④ 복층유리(pair glass)</w:t>
      </w:r>
    </w:p>
    <w:p w:rsidR="00FF3440" w:rsidRDefault="00FF3440" w:rsidP="00FF3440">
      <w:pPr>
        <w:pStyle w:val="a3"/>
        <w:spacing w:before="200" w:after="80" w:line="288" w:lineRule="auto"/>
        <w:ind w:left="356" w:hanging="356"/>
        <w:jc w:val="left"/>
      </w:pPr>
      <w:r>
        <w:rPr>
          <w:rFonts w:ascii="굴림" w:hint="eastAsia"/>
          <w:b/>
          <w:bCs/>
          <w:sz w:val="18"/>
          <w:szCs w:val="18"/>
        </w:rPr>
        <w:t>29. 바차트와 비교한 네트워크 공정표의 장점이라고 볼 수 없는 것은?</w:t>
      </w:r>
    </w:p>
    <w:p w:rsidR="00FF3440" w:rsidRDefault="00FF3440" w:rsidP="00FF3440">
      <w:pPr>
        <w:pStyle w:val="a3"/>
        <w:spacing w:after="80" w:line="288" w:lineRule="auto"/>
        <w:ind w:left="632" w:hanging="632"/>
        <w:jc w:val="left"/>
      </w:pPr>
      <w:r>
        <w:rPr>
          <w:rFonts w:ascii="굴림" w:hint="eastAsia"/>
          <w:sz w:val="18"/>
          <w:szCs w:val="18"/>
        </w:rPr>
        <w:t>    ① 작업상호간의 관련성을 알기 쉽다.</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공정계획의 작성시간이 단축된다.</w:t>
      </w:r>
    </w:p>
    <w:p w:rsidR="00FF3440" w:rsidRDefault="00FF3440" w:rsidP="00FF3440">
      <w:pPr>
        <w:pStyle w:val="a3"/>
        <w:spacing w:after="80" w:line="288" w:lineRule="auto"/>
        <w:ind w:left="632" w:hanging="632"/>
        <w:jc w:val="left"/>
      </w:pPr>
      <w:r>
        <w:rPr>
          <w:rFonts w:ascii="굴림" w:hint="eastAsia"/>
          <w:sz w:val="18"/>
          <w:szCs w:val="18"/>
        </w:rPr>
        <w:t>    ③ 공사의 진척관리를 정확히 실시할 수 있다.</w:t>
      </w:r>
    </w:p>
    <w:p w:rsidR="00FF3440" w:rsidRDefault="00FF3440" w:rsidP="00FF3440">
      <w:pPr>
        <w:pStyle w:val="a3"/>
        <w:spacing w:after="80" w:line="288" w:lineRule="auto"/>
        <w:ind w:left="632" w:hanging="632"/>
        <w:jc w:val="left"/>
      </w:pPr>
      <w:r>
        <w:rPr>
          <w:rFonts w:ascii="굴림" w:hint="eastAsia"/>
          <w:sz w:val="18"/>
          <w:szCs w:val="18"/>
        </w:rPr>
        <w:t>    ④ 공기단축 가능요소의 발견이 용이하다.</w:t>
      </w:r>
    </w:p>
    <w:p w:rsidR="00FF3440" w:rsidRDefault="00FF3440" w:rsidP="00FF3440">
      <w:pPr>
        <w:pStyle w:val="a3"/>
        <w:spacing w:before="200" w:after="80" w:line="288" w:lineRule="auto"/>
        <w:ind w:left="356" w:hanging="356"/>
        <w:jc w:val="left"/>
      </w:pPr>
      <w:r>
        <w:rPr>
          <w:rFonts w:ascii="굴림" w:hint="eastAsia"/>
          <w:b/>
          <w:bCs/>
          <w:sz w:val="18"/>
          <w:szCs w:val="18"/>
        </w:rPr>
        <w:t>30. 건설공사 입찰에 있어 불공정 하도급거래를 예방하고 하도급 활성화를 촉진하기 위한 목적으로 시행된 입찰제도는?</w:t>
      </w:r>
    </w:p>
    <w:p w:rsidR="00FF3440" w:rsidRDefault="00FF3440" w:rsidP="00FF3440">
      <w:pPr>
        <w:pStyle w:val="a3"/>
        <w:spacing w:after="80" w:line="288" w:lineRule="auto"/>
        <w:ind w:left="3470" w:hanging="3470"/>
        <w:jc w:val="left"/>
      </w:pPr>
      <w:r>
        <w:rPr>
          <w:rFonts w:ascii="굴림" w:hint="eastAsia"/>
          <w:sz w:val="18"/>
          <w:szCs w:val="18"/>
        </w:rPr>
        <w:t>    ① 사전자격심사 제도</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부대입찰 제도</w:t>
      </w:r>
    </w:p>
    <w:p w:rsidR="00FF3440" w:rsidRDefault="00FF3440" w:rsidP="00FF3440">
      <w:pPr>
        <w:pStyle w:val="a3"/>
        <w:spacing w:after="80" w:line="288" w:lineRule="auto"/>
        <w:ind w:left="3470" w:hanging="3470"/>
        <w:jc w:val="left"/>
      </w:pPr>
      <w:r>
        <w:rPr>
          <w:rFonts w:ascii="굴림" w:hint="eastAsia"/>
          <w:sz w:val="18"/>
          <w:szCs w:val="18"/>
        </w:rPr>
        <w:t>    ③ 대안입찰 제도</w:t>
      </w:r>
      <w:r>
        <w:tab/>
      </w:r>
      <w:r>
        <w:rPr>
          <w:rFonts w:ascii="굴림" w:hint="eastAsia"/>
          <w:sz w:val="18"/>
          <w:szCs w:val="18"/>
        </w:rPr>
        <w:t>④ 내역입찰 제도</w:t>
      </w:r>
    </w:p>
    <w:p w:rsidR="00FF3440" w:rsidRDefault="00FF3440" w:rsidP="00FF3440">
      <w:pPr>
        <w:pStyle w:val="a3"/>
        <w:spacing w:before="200" w:after="80" w:line="288" w:lineRule="auto"/>
        <w:ind w:left="356" w:hanging="356"/>
        <w:jc w:val="left"/>
      </w:pPr>
      <w:r>
        <w:rPr>
          <w:rFonts w:ascii="굴림" w:hint="eastAsia"/>
          <w:b/>
          <w:bCs/>
          <w:sz w:val="18"/>
          <w:szCs w:val="18"/>
        </w:rPr>
        <w:t>31. 기성콘크리트말뚝에 관한 설명으로 옳지 않은 것은?</w:t>
      </w:r>
    </w:p>
    <w:p w:rsidR="00FF3440" w:rsidRDefault="00FF3440" w:rsidP="00FF3440">
      <w:pPr>
        <w:pStyle w:val="a3"/>
        <w:spacing w:after="80" w:line="288" w:lineRule="auto"/>
        <w:ind w:left="632" w:hanging="632"/>
        <w:jc w:val="left"/>
      </w:pPr>
      <w:r>
        <w:rPr>
          <w:rFonts w:ascii="굴림" w:hint="eastAsia"/>
          <w:sz w:val="18"/>
          <w:szCs w:val="18"/>
        </w:rPr>
        <w:t>    ① 선굴착 후 경타공법으로 시공하기도 한다.</w:t>
      </w:r>
    </w:p>
    <w:p w:rsidR="00FF3440" w:rsidRDefault="00FF3440" w:rsidP="00FF3440">
      <w:pPr>
        <w:pStyle w:val="a3"/>
        <w:spacing w:after="80" w:line="288" w:lineRule="auto"/>
        <w:ind w:left="632" w:hanging="632"/>
        <w:jc w:val="left"/>
      </w:pPr>
      <w:r>
        <w:rPr>
          <w:rFonts w:ascii="굴림" w:hint="eastAsia"/>
          <w:sz w:val="18"/>
          <w:szCs w:val="18"/>
        </w:rPr>
        <w:t>    ② 항타장비 전반의 성능을 확인하기 위해 시험말뚝을 시공한다.</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말뚝을 세운 후 검측은 기계를 사용하여 1방향에서 한다.</w:t>
      </w:r>
    </w:p>
    <w:p w:rsidR="00FF3440" w:rsidRDefault="00FF3440" w:rsidP="00FF3440">
      <w:pPr>
        <w:pStyle w:val="a3"/>
        <w:spacing w:after="80" w:line="288" w:lineRule="auto"/>
        <w:ind w:left="632" w:hanging="632"/>
        <w:jc w:val="left"/>
      </w:pPr>
      <w:r>
        <w:rPr>
          <w:rFonts w:ascii="굴림" w:hint="eastAsia"/>
          <w:sz w:val="18"/>
          <w:szCs w:val="18"/>
        </w:rPr>
        <w:t>    ④ 말뚝의 연직도나 경사도는 1/100 이내로 관리한다.</w:t>
      </w:r>
    </w:p>
    <w:p w:rsidR="00FF3440" w:rsidRDefault="00FF3440" w:rsidP="00FF3440">
      <w:pPr>
        <w:pStyle w:val="a3"/>
        <w:spacing w:before="200" w:after="80" w:line="288" w:lineRule="auto"/>
        <w:ind w:left="356" w:hanging="356"/>
        <w:jc w:val="left"/>
      </w:pPr>
      <w:r>
        <w:rPr>
          <w:rFonts w:ascii="굴림" w:hint="eastAsia"/>
          <w:b/>
          <w:bCs/>
          <w:sz w:val="18"/>
          <w:szCs w:val="18"/>
        </w:rPr>
        <w:t>32. 조적공사에서 벽두께를 1.0B로 쌓을 때 벽면적 1m</w:t>
      </w:r>
      <w:r>
        <w:rPr>
          <w:rFonts w:ascii="굴림" w:hint="eastAsia"/>
          <w:b/>
          <w:bCs/>
          <w:sz w:val="18"/>
          <w:szCs w:val="18"/>
          <w:vertAlign w:val="superscript"/>
        </w:rPr>
        <w:t>2</w:t>
      </w:r>
      <w:r>
        <w:rPr>
          <w:rFonts w:ascii="굴림" w:hint="eastAsia"/>
          <w:b/>
          <w:bCs/>
          <w:sz w:val="18"/>
          <w:szCs w:val="18"/>
        </w:rPr>
        <w:t>당 소요되는 모르타르의 양은? (단, 모르타르의 재료량은 할증이 포함된 것으로 배합비는 1：3, 벽돌은 표준형임)</w:t>
      </w:r>
    </w:p>
    <w:p w:rsidR="00FF3440" w:rsidRDefault="00FF3440" w:rsidP="00FF3440">
      <w:pPr>
        <w:pStyle w:val="a3"/>
        <w:spacing w:after="80" w:line="288" w:lineRule="auto"/>
        <w:ind w:left="632" w:hanging="632"/>
        <w:jc w:val="left"/>
      </w:pPr>
      <w:r>
        <w:rPr>
          <w:rFonts w:ascii="굴림" w:hint="eastAsia"/>
          <w:sz w:val="18"/>
          <w:szCs w:val="18"/>
        </w:rPr>
        <w:t>    ① 0.019m</w:t>
      </w:r>
      <w:r>
        <w:rPr>
          <w:rFonts w:ascii="굴림" w:hint="eastAsia"/>
          <w:sz w:val="18"/>
          <w:szCs w:val="18"/>
          <w:vertAlign w:val="superscript"/>
        </w:rPr>
        <w:t>3</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0.049m</w:t>
      </w:r>
      <w:r>
        <w:rPr>
          <w:rFonts w:ascii="굴림" w:hint="eastAsia"/>
          <w:sz w:val="18"/>
          <w:szCs w:val="18"/>
          <w:vertAlign w:val="superscript"/>
        </w:rPr>
        <w:t>3</w:t>
      </w:r>
    </w:p>
    <w:p w:rsidR="00FF3440" w:rsidRDefault="00FF3440" w:rsidP="00FF3440">
      <w:pPr>
        <w:pStyle w:val="a3"/>
        <w:spacing w:after="80" w:line="288" w:lineRule="auto"/>
        <w:ind w:left="2670" w:hanging="2670"/>
        <w:jc w:val="left"/>
      </w:pPr>
      <w:r>
        <w:rPr>
          <w:rFonts w:ascii="굴림" w:hint="eastAsia"/>
          <w:sz w:val="18"/>
          <w:szCs w:val="18"/>
        </w:rPr>
        <w:t>    ③ 0.078m</w:t>
      </w:r>
      <w:r>
        <w:rPr>
          <w:rFonts w:ascii="굴림" w:hint="eastAsia"/>
          <w:sz w:val="18"/>
          <w:szCs w:val="18"/>
          <w:vertAlign w:val="superscript"/>
        </w:rPr>
        <w:t>3</w:t>
      </w:r>
      <w:r>
        <w:tab/>
      </w:r>
      <w:r>
        <w:tab/>
      </w:r>
      <w:r>
        <w:rPr>
          <w:rFonts w:ascii="굴림" w:hint="eastAsia"/>
          <w:sz w:val="18"/>
          <w:szCs w:val="18"/>
        </w:rPr>
        <w:t>④ 0.092m</w:t>
      </w:r>
      <w:r>
        <w:rPr>
          <w:rFonts w:ascii="굴림" w:hint="eastAsia"/>
          <w:sz w:val="18"/>
          <w:szCs w:val="18"/>
          <w:vertAlign w:val="superscript"/>
        </w:rPr>
        <w:t>3</w:t>
      </w:r>
    </w:p>
    <w:p w:rsidR="00FF3440" w:rsidRDefault="00FF3440" w:rsidP="00FF3440">
      <w:pPr>
        <w:pStyle w:val="a3"/>
        <w:spacing w:before="200" w:after="80" w:line="288" w:lineRule="auto"/>
        <w:ind w:left="356" w:hanging="356"/>
        <w:jc w:val="left"/>
      </w:pPr>
      <w:r>
        <w:rPr>
          <w:rFonts w:ascii="굴림" w:hint="eastAsia"/>
          <w:b/>
          <w:bCs/>
          <w:sz w:val="18"/>
          <w:szCs w:val="18"/>
        </w:rPr>
        <w:t>33. 거푸집 측압에 관한 설명으로 옳지 않은 것은?</w:t>
      </w:r>
    </w:p>
    <w:p w:rsidR="00FF3440" w:rsidRDefault="00FF3440" w:rsidP="00FF3440">
      <w:pPr>
        <w:pStyle w:val="a3"/>
        <w:spacing w:after="80" w:line="288" w:lineRule="auto"/>
        <w:ind w:left="632" w:hanging="632"/>
        <w:jc w:val="left"/>
      </w:pPr>
      <w:r>
        <w:rPr>
          <w:rFonts w:ascii="굴림" w:hint="eastAsia"/>
          <w:sz w:val="18"/>
          <w:szCs w:val="18"/>
        </w:rPr>
        <w:t>    ① 콘크리트의 슬럼프가 클수록 측압은 크다.</w:t>
      </w:r>
    </w:p>
    <w:p w:rsidR="00FF3440" w:rsidRDefault="00FF3440" w:rsidP="00FF3440">
      <w:pPr>
        <w:pStyle w:val="a3"/>
        <w:spacing w:after="80" w:line="288" w:lineRule="auto"/>
        <w:ind w:left="632" w:hanging="632"/>
        <w:jc w:val="left"/>
      </w:pPr>
      <w:r>
        <w:rPr>
          <w:rFonts w:ascii="굴림" w:hint="eastAsia"/>
          <w:sz w:val="18"/>
          <w:szCs w:val="18"/>
        </w:rPr>
        <w:t>    ② 기온이 높을수록 측압은 작다.</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콘크리트가 빈배합일수록 측압은 크다.</w:t>
      </w:r>
    </w:p>
    <w:p w:rsidR="00FF3440" w:rsidRDefault="00FF3440" w:rsidP="00FF3440">
      <w:pPr>
        <w:pStyle w:val="a3"/>
        <w:spacing w:after="80" w:line="288" w:lineRule="auto"/>
        <w:ind w:left="632" w:hanging="632"/>
        <w:jc w:val="left"/>
      </w:pPr>
      <w:r>
        <w:rPr>
          <w:rFonts w:ascii="굴림" w:hint="eastAsia"/>
          <w:sz w:val="18"/>
          <w:szCs w:val="18"/>
        </w:rPr>
        <w:t>    ④ 콘크리트의 타설높이가 높을수록 측압은 크다.</w:t>
      </w:r>
    </w:p>
    <w:p w:rsidR="00FF3440" w:rsidRDefault="00FF3440" w:rsidP="00FF3440">
      <w:pPr>
        <w:pStyle w:val="a3"/>
        <w:spacing w:before="200" w:after="80" w:line="288" w:lineRule="auto"/>
        <w:ind w:left="356" w:hanging="356"/>
        <w:jc w:val="left"/>
      </w:pPr>
      <w:r>
        <w:rPr>
          <w:rFonts w:ascii="굴림" w:hint="eastAsia"/>
          <w:b/>
          <w:bCs/>
          <w:sz w:val="18"/>
          <w:szCs w:val="18"/>
        </w:rPr>
        <w:t>34. 보강콘크리트 블록조에 관한 설명으로 옳지 않은 것은?</w:t>
      </w:r>
    </w:p>
    <w:p w:rsidR="00FF3440" w:rsidRDefault="00FF3440" w:rsidP="00FF3440">
      <w:pPr>
        <w:pStyle w:val="a3"/>
        <w:spacing w:after="80" w:line="288" w:lineRule="auto"/>
        <w:ind w:left="632" w:hanging="632"/>
        <w:jc w:val="left"/>
      </w:pPr>
      <w:r>
        <w:rPr>
          <w:rFonts w:ascii="굴림" w:hint="eastAsia"/>
          <w:sz w:val="18"/>
          <w:szCs w:val="18"/>
        </w:rPr>
        <w:t>    ① 내력벽은 통줄눈 쌓기로 한다.</w:t>
      </w:r>
    </w:p>
    <w:p w:rsidR="00FF3440" w:rsidRDefault="00FF3440" w:rsidP="00FF3440">
      <w:pPr>
        <w:pStyle w:val="a3"/>
        <w:spacing w:after="80" w:line="288" w:lineRule="auto"/>
        <w:ind w:left="632" w:hanging="632"/>
        <w:jc w:val="left"/>
      </w:pPr>
      <w:r>
        <w:rPr>
          <w:rFonts w:ascii="굴림" w:hint="eastAsia"/>
          <w:sz w:val="18"/>
          <w:szCs w:val="18"/>
        </w:rPr>
        <w:t>    ② 내력벽의 두께는 그 길이, 높이에 의해 결정된다.</w:t>
      </w:r>
    </w:p>
    <w:p w:rsidR="00FF3440" w:rsidRDefault="00FF3440" w:rsidP="00FF3440">
      <w:pPr>
        <w:pStyle w:val="a3"/>
        <w:spacing w:after="80" w:line="288" w:lineRule="auto"/>
        <w:ind w:left="632" w:hanging="632"/>
        <w:jc w:val="left"/>
      </w:pPr>
      <w:r>
        <w:rPr>
          <w:rFonts w:ascii="굴림" w:hint="eastAsia"/>
          <w:sz w:val="18"/>
          <w:szCs w:val="18"/>
        </w:rPr>
        <w:t>    ③ 테두리보는 수직방향뿐만 아니라 수평방향의 힘도 고려한다.</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벽량의 계산에서는 내력벽이 두꺼우면 벽량도 증가한다.</w:t>
      </w:r>
    </w:p>
    <w:p w:rsidR="00FF3440" w:rsidRDefault="00FF3440" w:rsidP="00FF3440">
      <w:pPr>
        <w:pStyle w:val="a3"/>
        <w:spacing w:before="200" w:after="80" w:line="288" w:lineRule="auto"/>
        <w:ind w:left="356" w:hanging="356"/>
        <w:jc w:val="left"/>
      </w:pPr>
      <w:r>
        <w:rPr>
          <w:rFonts w:ascii="굴림" w:hint="eastAsia"/>
          <w:b/>
          <w:bCs/>
          <w:sz w:val="18"/>
          <w:szCs w:val="18"/>
        </w:rPr>
        <w:t>35. 아스팔트(Asphalt)방수가 시멘트 액체방수보다 우수한 점은?</w:t>
      </w:r>
    </w:p>
    <w:p w:rsidR="00FF3440" w:rsidRDefault="00FF3440" w:rsidP="00FF3440">
      <w:pPr>
        <w:pStyle w:val="a3"/>
        <w:spacing w:after="80" w:line="288" w:lineRule="auto"/>
        <w:ind w:left="632" w:hanging="632"/>
        <w:jc w:val="left"/>
      </w:pPr>
      <w:r>
        <w:rPr>
          <w:rFonts w:ascii="굴림" w:hint="eastAsia"/>
          <w:sz w:val="18"/>
          <w:szCs w:val="18"/>
        </w:rPr>
        <w:t>    ① 경제성이 있다.</w:t>
      </w:r>
    </w:p>
    <w:p w:rsidR="00FF3440" w:rsidRDefault="00FF3440" w:rsidP="00FF3440">
      <w:pPr>
        <w:pStyle w:val="a3"/>
        <w:spacing w:after="80" w:line="288" w:lineRule="auto"/>
        <w:ind w:left="632" w:hanging="632"/>
        <w:jc w:val="left"/>
      </w:pPr>
      <w:r>
        <w:rPr>
          <w:rFonts w:ascii="굴림" w:hint="eastAsia"/>
          <w:sz w:val="18"/>
          <w:szCs w:val="18"/>
        </w:rPr>
        <w:t>    ② 보수범위가 국부적이다.</w:t>
      </w:r>
    </w:p>
    <w:p w:rsidR="00FF3440" w:rsidRDefault="00FF3440" w:rsidP="00FF3440">
      <w:pPr>
        <w:pStyle w:val="a3"/>
        <w:spacing w:after="80" w:line="288" w:lineRule="auto"/>
        <w:ind w:left="632" w:hanging="632"/>
        <w:jc w:val="left"/>
      </w:pPr>
      <w:r>
        <w:rPr>
          <w:rFonts w:ascii="굴림" w:hint="eastAsia"/>
          <w:sz w:val="18"/>
          <w:szCs w:val="18"/>
        </w:rPr>
        <w:t>    ③ 시공이 간단하다.</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방수층의 균열 발생정도가 비교적 적다.</w:t>
      </w:r>
    </w:p>
    <w:p w:rsidR="00FF3440" w:rsidRDefault="00FF3440" w:rsidP="00FF3440">
      <w:pPr>
        <w:pStyle w:val="a3"/>
        <w:spacing w:before="200" w:after="80" w:line="288" w:lineRule="auto"/>
        <w:ind w:left="356" w:hanging="356"/>
        <w:jc w:val="left"/>
      </w:pPr>
      <w:r>
        <w:rPr>
          <w:rFonts w:ascii="굴림" w:hint="eastAsia"/>
          <w:b/>
          <w:bCs/>
          <w:sz w:val="18"/>
          <w:szCs w:val="18"/>
        </w:rPr>
        <w:t>36. 이질바탕재간 접속미장부위의 균열방지 방법으로 옳지 않은 것은?</w:t>
      </w:r>
    </w:p>
    <w:p w:rsidR="00FF3440" w:rsidRDefault="00FF3440" w:rsidP="00FF3440">
      <w:pPr>
        <w:pStyle w:val="a3"/>
        <w:spacing w:after="80" w:line="288" w:lineRule="auto"/>
        <w:ind w:left="632" w:hanging="632"/>
        <w:jc w:val="left"/>
      </w:pPr>
      <w:r>
        <w:rPr>
          <w:rFonts w:ascii="굴림" w:hint="eastAsia"/>
          <w:sz w:val="18"/>
          <w:szCs w:val="18"/>
        </w:rPr>
        <w:t>    ① 긴결철물처리</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지수판설치</w:t>
      </w:r>
    </w:p>
    <w:p w:rsidR="00FF3440" w:rsidRDefault="00FF3440" w:rsidP="00FF3440">
      <w:pPr>
        <w:pStyle w:val="a3"/>
        <w:spacing w:after="80" w:line="288" w:lineRule="auto"/>
        <w:ind w:left="3470" w:hanging="3470"/>
        <w:jc w:val="left"/>
      </w:pPr>
      <w:r>
        <w:rPr>
          <w:rFonts w:ascii="굴림" w:hint="eastAsia"/>
          <w:sz w:val="18"/>
          <w:szCs w:val="18"/>
        </w:rPr>
        <w:t>    ③ 메탈라스보강붙임</w:t>
      </w:r>
      <w:r>
        <w:tab/>
      </w:r>
      <w:r>
        <w:rPr>
          <w:rFonts w:ascii="굴림" w:hint="eastAsia"/>
          <w:sz w:val="18"/>
          <w:szCs w:val="18"/>
        </w:rPr>
        <w:t>④ 크랙컨트롤비드설치</w:t>
      </w:r>
    </w:p>
    <w:p w:rsidR="00FF3440" w:rsidRDefault="00FF3440" w:rsidP="00FF3440">
      <w:pPr>
        <w:pStyle w:val="a3"/>
        <w:spacing w:before="200" w:after="80" w:line="288" w:lineRule="auto"/>
        <w:ind w:left="356" w:hanging="356"/>
        <w:jc w:val="left"/>
      </w:pPr>
      <w:r>
        <w:rPr>
          <w:rFonts w:ascii="굴림" w:hint="eastAsia"/>
          <w:b/>
          <w:bCs/>
          <w:sz w:val="18"/>
          <w:szCs w:val="18"/>
        </w:rPr>
        <w:t>37. 긴급공사나 설계변경으로 수량 변동이 심할 경우에 많이 채택되는 도급 방식은?</w:t>
      </w:r>
    </w:p>
    <w:p w:rsidR="00FF3440" w:rsidRDefault="00FF3440" w:rsidP="00FF3440">
      <w:pPr>
        <w:pStyle w:val="a3"/>
        <w:spacing w:after="80" w:line="288" w:lineRule="auto"/>
        <w:ind w:left="632" w:hanging="632"/>
        <w:jc w:val="left"/>
      </w:pPr>
      <w:r>
        <w:rPr>
          <w:rFonts w:ascii="굴림" w:hint="eastAsia"/>
          <w:sz w:val="18"/>
          <w:szCs w:val="18"/>
        </w:rPr>
        <w:t>    ① 정액도급    </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단가도급</w:t>
      </w:r>
    </w:p>
    <w:p w:rsidR="00FF3440" w:rsidRDefault="00FF3440" w:rsidP="00FF3440">
      <w:pPr>
        <w:pStyle w:val="a3"/>
        <w:spacing w:after="80" w:line="288" w:lineRule="auto"/>
        <w:ind w:left="632" w:hanging="632"/>
        <w:jc w:val="left"/>
      </w:pPr>
      <w:r>
        <w:rPr>
          <w:rFonts w:ascii="굴림" w:hint="eastAsia"/>
          <w:sz w:val="18"/>
          <w:szCs w:val="18"/>
        </w:rPr>
        <w:t>    ③ 실비정산 보수가산도급    </w:t>
      </w:r>
      <w:r>
        <w:tab/>
      </w:r>
      <w:r>
        <w:rPr>
          <w:rFonts w:ascii="굴림" w:hint="eastAsia"/>
          <w:sz w:val="18"/>
          <w:szCs w:val="18"/>
        </w:rPr>
        <w:t>④ 분할도급</w:t>
      </w:r>
    </w:p>
    <w:p w:rsidR="00FF3440" w:rsidRDefault="00FF3440" w:rsidP="00FF3440">
      <w:pPr>
        <w:pStyle w:val="a3"/>
        <w:spacing w:before="200" w:after="80" w:line="288" w:lineRule="auto"/>
        <w:ind w:left="356" w:hanging="356"/>
        <w:jc w:val="left"/>
      </w:pPr>
      <w:r>
        <w:rPr>
          <w:rFonts w:ascii="굴림" w:hint="eastAsia"/>
          <w:b/>
          <w:bCs/>
          <w:sz w:val="18"/>
          <w:szCs w:val="18"/>
        </w:rPr>
        <w:t>38. 콘크리트 면의 마무리 작업에 있어 마무리 두께 7㎜ 이상 또는 바탕의 영향을 많이 받지 않는 마무리의 경우에 대한 평탄성의 기준으로 옳은 것은?</w:t>
      </w:r>
    </w:p>
    <w:p w:rsidR="00FF3440" w:rsidRDefault="00FF3440" w:rsidP="00FF3440">
      <w:pPr>
        <w:pStyle w:val="a3"/>
        <w:spacing w:after="80" w:line="288" w:lineRule="auto"/>
        <w:ind w:left="3470" w:hanging="3470"/>
        <w:jc w:val="left"/>
      </w:pPr>
      <w:r>
        <w:rPr>
          <w:rFonts w:ascii="굴림" w:hint="eastAsia"/>
          <w:sz w:val="18"/>
          <w:szCs w:val="18"/>
        </w:rPr>
        <w:t>    ① 3m 당 7㎜ 이하</w:t>
      </w:r>
      <w:r>
        <w:tab/>
      </w:r>
      <w:r>
        <w:rPr>
          <w:rFonts w:ascii="굴림" w:hint="eastAsia"/>
          <w:sz w:val="18"/>
          <w:szCs w:val="18"/>
        </w:rPr>
        <w:t>② 3m 당 10㎜ 이하</w:t>
      </w:r>
    </w:p>
    <w:p w:rsidR="00FF3440" w:rsidRDefault="00FF3440" w:rsidP="00FF3440">
      <w:pPr>
        <w:pStyle w:val="a3"/>
        <w:spacing w:after="80" w:line="288" w:lineRule="auto"/>
        <w:ind w:left="3470" w:hanging="3470"/>
        <w:jc w:val="left"/>
      </w:pPr>
      <w:r>
        <w:rPr>
          <w:rFonts w:ascii="굴림" w:hint="eastAsia"/>
          <w:sz w:val="18"/>
          <w:szCs w:val="18"/>
        </w:rPr>
        <w:t>    ③ 1m 당 7㎜ 이하</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1m 당 10㎜ 이하</w:t>
      </w:r>
    </w:p>
    <w:p w:rsidR="00FF3440" w:rsidRDefault="00FF3440" w:rsidP="00FF3440">
      <w:pPr>
        <w:pStyle w:val="a3"/>
        <w:spacing w:before="200" w:after="80" w:line="288" w:lineRule="auto"/>
        <w:ind w:left="356" w:hanging="356"/>
        <w:jc w:val="left"/>
      </w:pPr>
      <w:r>
        <w:rPr>
          <w:rFonts w:ascii="굴림" w:hint="eastAsia"/>
          <w:b/>
          <w:bCs/>
          <w:sz w:val="18"/>
          <w:szCs w:val="18"/>
        </w:rPr>
        <w:t>39. 철골구조의 주각부의 구성요소에 해당되지 않는 것은?</w:t>
      </w:r>
    </w:p>
    <w:p w:rsidR="00FF3440" w:rsidRDefault="00FF3440" w:rsidP="00FF3440">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스티프너</w:t>
      </w:r>
      <w:r>
        <w:tab/>
      </w:r>
      <w:r>
        <w:tab/>
      </w:r>
      <w:r>
        <w:rPr>
          <w:rFonts w:ascii="굴림" w:hint="eastAsia"/>
          <w:sz w:val="18"/>
          <w:szCs w:val="18"/>
        </w:rPr>
        <w:t>② 베이스플레이트</w:t>
      </w:r>
    </w:p>
    <w:p w:rsidR="00FF3440" w:rsidRDefault="00FF3440" w:rsidP="00FF3440">
      <w:pPr>
        <w:pStyle w:val="a3"/>
        <w:spacing w:after="80" w:line="288" w:lineRule="auto"/>
        <w:ind w:left="3470" w:hanging="3470"/>
        <w:jc w:val="left"/>
      </w:pPr>
      <w:r>
        <w:rPr>
          <w:rFonts w:ascii="굴림" w:hint="eastAsia"/>
          <w:sz w:val="18"/>
          <w:szCs w:val="18"/>
        </w:rPr>
        <w:t>    ③ 윙 플레이트</w:t>
      </w:r>
      <w:r>
        <w:tab/>
      </w:r>
      <w:r>
        <w:rPr>
          <w:rFonts w:ascii="굴림" w:hint="eastAsia"/>
          <w:sz w:val="18"/>
          <w:szCs w:val="18"/>
        </w:rPr>
        <w:t>④ 클립앵글</w:t>
      </w:r>
    </w:p>
    <w:p w:rsidR="00FF3440" w:rsidRDefault="00FF3440" w:rsidP="00FF3440">
      <w:pPr>
        <w:pStyle w:val="a3"/>
        <w:spacing w:before="200" w:after="80" w:line="288" w:lineRule="auto"/>
        <w:ind w:left="356" w:hanging="356"/>
        <w:jc w:val="left"/>
      </w:pPr>
      <w:r>
        <w:rPr>
          <w:rFonts w:ascii="굴림" w:hint="eastAsia"/>
          <w:b/>
          <w:bCs/>
          <w:sz w:val="18"/>
          <w:szCs w:val="18"/>
        </w:rPr>
        <w:t>40. 철근 콘크리트용 골재의 성질에 관한 설명으로 옳지 않은 것은?</w:t>
      </w:r>
    </w:p>
    <w:p w:rsidR="00FF3440" w:rsidRDefault="00FF3440" w:rsidP="00FF3440">
      <w:pPr>
        <w:pStyle w:val="a3"/>
        <w:spacing w:after="80" w:line="288" w:lineRule="auto"/>
        <w:ind w:left="632" w:hanging="632"/>
        <w:jc w:val="left"/>
      </w:pPr>
      <w:r>
        <w:rPr>
          <w:rFonts w:ascii="굴림" w:hint="eastAsia"/>
          <w:sz w:val="18"/>
          <w:szCs w:val="18"/>
        </w:rPr>
        <w:t>    ① 골재의 단위용적질량은 입도가 클수록 크다.</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골재의 공극율은 입도가 클수록 크다.</w:t>
      </w:r>
    </w:p>
    <w:p w:rsidR="00FF3440" w:rsidRDefault="00FF3440" w:rsidP="00FF3440">
      <w:pPr>
        <w:pStyle w:val="a3"/>
        <w:spacing w:after="80" w:line="288" w:lineRule="auto"/>
        <w:ind w:left="632" w:hanging="632"/>
        <w:jc w:val="left"/>
      </w:pPr>
      <w:r>
        <w:rPr>
          <w:rFonts w:ascii="굴림" w:hint="eastAsia"/>
          <w:sz w:val="18"/>
          <w:szCs w:val="18"/>
        </w:rPr>
        <w:t>    ③ 계량방법과 함수율에 의한 중량의 변화는 입경이 작을수록 크다.</w:t>
      </w:r>
    </w:p>
    <w:p w:rsidR="00FF3440" w:rsidRDefault="00FF3440" w:rsidP="00FF3440">
      <w:pPr>
        <w:pStyle w:val="a3"/>
        <w:spacing w:after="80" w:line="288" w:lineRule="auto"/>
        <w:ind w:left="632" w:hanging="632"/>
        <w:jc w:val="left"/>
      </w:pPr>
      <w:r>
        <w:rPr>
          <w:rFonts w:ascii="굴림" w:hint="eastAsia"/>
          <w:sz w:val="18"/>
          <w:szCs w:val="18"/>
        </w:rPr>
        <w:t>    ④ 완전침수 또는 완전건조 상태의 모래에 있어서 계량 방법에 의한 용적의 변화는 거의 없다.</w:t>
      </w:r>
    </w:p>
    <w:p w:rsidR="00FF3440" w:rsidRDefault="00FF3440" w:rsidP="00FF3440">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FF3440" w:rsidTr="00FF3440">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FF3440" w:rsidRDefault="00FF3440">
            <w:pPr>
              <w:pStyle w:val="a3"/>
              <w:spacing w:line="288" w:lineRule="auto"/>
              <w:jc w:val="center"/>
            </w:pPr>
            <w:r>
              <w:rPr>
                <w:rFonts w:ascii="굴림" w:hint="eastAsia"/>
                <w:b/>
                <w:bCs/>
              </w:rPr>
              <w:t>3과목 : 건축구조</w:t>
            </w:r>
          </w:p>
        </w:tc>
      </w:tr>
    </w:tbl>
    <w:p w:rsidR="00FF3440" w:rsidRDefault="00FF3440" w:rsidP="00FF3440">
      <w:pPr>
        <w:pStyle w:val="a3"/>
        <w:spacing w:before="200" w:after="80" w:line="288" w:lineRule="auto"/>
        <w:ind w:left="356" w:hanging="356"/>
        <w:jc w:val="left"/>
      </w:pPr>
      <w:r>
        <w:rPr>
          <w:rFonts w:ascii="굴림" w:hint="eastAsia"/>
          <w:b/>
          <w:bCs/>
          <w:sz w:val="18"/>
          <w:szCs w:val="18"/>
        </w:rPr>
        <w:t>41. 등분포하중을 받는 두 스팬 연속보인 B</w:t>
      </w:r>
      <w:r>
        <w:rPr>
          <w:rFonts w:ascii="굴림" w:hint="eastAsia"/>
          <w:b/>
          <w:bCs/>
          <w:sz w:val="18"/>
          <w:szCs w:val="18"/>
          <w:vertAlign w:val="subscript"/>
        </w:rPr>
        <w:t>1</w:t>
      </w:r>
      <w:r>
        <w:rPr>
          <w:rFonts w:ascii="굴림" w:hint="eastAsia"/>
          <w:b/>
          <w:bCs/>
          <w:sz w:val="18"/>
          <w:szCs w:val="18"/>
        </w:rPr>
        <w:t> RC보 부재에서 A, B, C 지점의 보 배근에 관한 설명으로 옳지 않은 것은?</w:t>
      </w:r>
    </w:p>
    <w:p w:rsidR="00FF3440" w:rsidRDefault="00FF3440" w:rsidP="00FF3440">
      <w:pPr>
        <w:pStyle w:val="a3"/>
        <w:spacing w:after="80" w:line="288" w:lineRule="auto"/>
        <w:jc w:val="left"/>
      </w:pPr>
      <w:r>
        <w:rPr>
          <w:rFonts w:ascii="굴림" w:hint="eastAsia"/>
          <w:sz w:val="18"/>
          <w:szCs w:val="18"/>
        </w:rPr>
        <w:t>    </w:t>
      </w:r>
      <w:r>
        <w:rPr>
          <w:noProof/>
        </w:rPr>
        <w:drawing>
          <wp:inline distT="0" distB="0" distL="0" distR="0">
            <wp:extent cx="2981325" cy="1057275"/>
            <wp:effectExtent l="0" t="0" r="9525" b="9525"/>
            <wp:docPr id="25" name="그림 25" descr="EMB0000786869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841936" descr="EMB00007868691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81325" cy="1057275"/>
                    </a:xfrm>
                    <a:prstGeom prst="rect">
                      <a:avLst/>
                    </a:prstGeom>
                    <a:noFill/>
                    <a:ln>
                      <a:noFill/>
                    </a:ln>
                  </pic:spPr>
                </pic:pic>
              </a:graphicData>
            </a:graphic>
          </wp:inline>
        </w:drawing>
      </w:r>
      <w:r>
        <w:t xml:space="preserve"> </w:t>
      </w:r>
    </w:p>
    <w:p w:rsidR="00FF3440" w:rsidRDefault="00FF3440" w:rsidP="00FF3440">
      <w:pPr>
        <w:pStyle w:val="a3"/>
        <w:spacing w:after="80" w:line="288" w:lineRule="auto"/>
        <w:ind w:left="632" w:hanging="632"/>
        <w:jc w:val="left"/>
      </w:pPr>
      <w:r>
        <w:rPr>
          <w:rFonts w:ascii="굴림" w:hint="eastAsia"/>
          <w:sz w:val="18"/>
          <w:szCs w:val="18"/>
        </w:rPr>
        <w:t>    ① A단면에서는 스터럽 간격이 B단면에서의 스터럽 간격보다 촘촘하다.</w:t>
      </w:r>
    </w:p>
    <w:p w:rsidR="00FF3440" w:rsidRDefault="00FF3440" w:rsidP="00FF3440">
      <w:pPr>
        <w:pStyle w:val="a3"/>
        <w:spacing w:after="80" w:line="288" w:lineRule="auto"/>
        <w:ind w:left="632" w:hanging="632"/>
        <w:jc w:val="left"/>
      </w:pPr>
      <w:r>
        <w:rPr>
          <w:rFonts w:ascii="굴림" w:hint="eastAsia"/>
          <w:sz w:val="18"/>
          <w:szCs w:val="18"/>
        </w:rPr>
        <w:t>    ② B단면에서는 하부근이 주근이다.</w:t>
      </w:r>
    </w:p>
    <w:p w:rsidR="00FF3440" w:rsidRDefault="00FF3440" w:rsidP="00FF3440">
      <w:pPr>
        <w:pStyle w:val="a3"/>
        <w:spacing w:after="80" w:line="288" w:lineRule="auto"/>
        <w:ind w:left="632" w:hanging="632"/>
        <w:jc w:val="left"/>
      </w:pPr>
      <w:r>
        <w:rPr>
          <w:rFonts w:ascii="굴림" w:hint="eastAsia"/>
          <w:sz w:val="18"/>
          <w:szCs w:val="18"/>
        </w:rPr>
        <w:t>    ③ C단면에서의 스터럽 간격이 B단면에서의 스터럽 간격보다 촘촘하다.</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sz w:val="18"/>
          <w:szCs w:val="18"/>
        </w:rPr>
        <w:t>C단면에서는 하부근이 주근이다.</w:t>
      </w:r>
    </w:p>
    <w:p w:rsidR="00FF3440" w:rsidRDefault="00FF3440" w:rsidP="00FF3440">
      <w:pPr>
        <w:pStyle w:val="a3"/>
        <w:spacing w:before="200" w:after="80" w:line="288" w:lineRule="auto"/>
        <w:ind w:left="356" w:hanging="356"/>
        <w:jc w:val="left"/>
      </w:pPr>
      <w:r>
        <w:rPr>
          <w:rFonts w:ascii="굴림" w:hint="eastAsia"/>
          <w:b/>
          <w:bCs/>
          <w:sz w:val="18"/>
          <w:szCs w:val="18"/>
        </w:rPr>
        <w:t>42. 인장력 P＝30kN을 받을 수 있는 원형강봉의 단면적은? (단, 강재의 허용인장응력은 160MPa이다.)</w:t>
      </w:r>
    </w:p>
    <w:p w:rsidR="00FF3440" w:rsidRDefault="00FF3440" w:rsidP="00FF3440">
      <w:pPr>
        <w:pStyle w:val="a3"/>
        <w:spacing w:after="80" w:line="288" w:lineRule="auto"/>
        <w:ind w:left="2670" w:hanging="2670"/>
        <w:jc w:val="left"/>
      </w:pPr>
      <w:r>
        <w:rPr>
          <w:rFonts w:ascii="굴림" w:hint="eastAsia"/>
          <w:sz w:val="18"/>
          <w:szCs w:val="18"/>
        </w:rPr>
        <w:t>    ① 1.875mm</w:t>
      </w:r>
      <w:r>
        <w:rPr>
          <w:rFonts w:ascii="굴림" w:hint="eastAsia"/>
          <w:sz w:val="18"/>
          <w:szCs w:val="18"/>
          <w:vertAlign w:val="superscript"/>
        </w:rPr>
        <w:t>2</w:t>
      </w:r>
      <w:r>
        <w:tab/>
      </w:r>
      <w:r>
        <w:tab/>
      </w:r>
      <w:r>
        <w:rPr>
          <w:rFonts w:ascii="굴림" w:hint="eastAsia"/>
          <w:sz w:val="18"/>
          <w:szCs w:val="18"/>
        </w:rPr>
        <w:t>② 18.75mm</w:t>
      </w:r>
      <w:r>
        <w:rPr>
          <w:rFonts w:ascii="굴림" w:hint="eastAsia"/>
          <w:sz w:val="18"/>
          <w:szCs w:val="18"/>
          <w:vertAlign w:val="superscript"/>
        </w:rPr>
        <w:t>2</w:t>
      </w:r>
    </w:p>
    <w:p w:rsidR="00FF3440" w:rsidRDefault="00FF3440" w:rsidP="00FF3440">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187.5mm</w:t>
      </w:r>
      <w:r>
        <w:rPr>
          <w:rFonts w:ascii="굴림" w:hint="eastAsia"/>
          <w:sz w:val="18"/>
          <w:szCs w:val="18"/>
          <w:vertAlign w:val="superscript"/>
        </w:rPr>
        <w:t>2</w:t>
      </w:r>
      <w:r>
        <w:tab/>
      </w:r>
      <w:r>
        <w:tab/>
      </w:r>
      <w:r>
        <w:rPr>
          <w:rFonts w:ascii="굴림" w:hint="eastAsia"/>
          <w:sz w:val="18"/>
          <w:szCs w:val="18"/>
        </w:rPr>
        <w:t>④ 1875mm</w:t>
      </w:r>
      <w:r>
        <w:rPr>
          <w:rFonts w:ascii="굴림" w:hint="eastAsia"/>
          <w:sz w:val="18"/>
          <w:szCs w:val="18"/>
          <w:vertAlign w:val="superscript"/>
        </w:rPr>
        <w:t>2</w:t>
      </w:r>
    </w:p>
    <w:p w:rsidR="00FF3440" w:rsidRDefault="00FF3440" w:rsidP="00FF3440">
      <w:pPr>
        <w:pStyle w:val="a3"/>
        <w:spacing w:before="200" w:after="80" w:line="288" w:lineRule="auto"/>
        <w:ind w:left="356" w:hanging="356"/>
        <w:jc w:val="left"/>
      </w:pPr>
      <w:r>
        <w:rPr>
          <w:rFonts w:ascii="굴림" w:hint="eastAsia"/>
          <w:b/>
          <w:bCs/>
          <w:sz w:val="18"/>
          <w:szCs w:val="18"/>
        </w:rPr>
        <w:t>43. 등분포하중을 받는 단순보에서 보 중앙점의 탄성처짐에 관한 설명으로 옳은 것은?</w:t>
      </w:r>
    </w:p>
    <w:p w:rsidR="00FF3440" w:rsidRDefault="00FF3440" w:rsidP="00FF3440">
      <w:pPr>
        <w:pStyle w:val="a3"/>
        <w:spacing w:after="80" w:line="288" w:lineRule="auto"/>
        <w:ind w:left="632" w:hanging="632"/>
        <w:jc w:val="left"/>
      </w:pPr>
      <w:r>
        <w:rPr>
          <w:rFonts w:ascii="굴림" w:hint="eastAsia"/>
          <w:sz w:val="18"/>
          <w:szCs w:val="18"/>
        </w:rPr>
        <w:t>    ① 처짐은 스팬의 제곱에 반비례한다.</w:t>
      </w:r>
    </w:p>
    <w:p w:rsidR="00FF3440" w:rsidRDefault="00FF3440" w:rsidP="00FF3440">
      <w:pPr>
        <w:pStyle w:val="a3"/>
        <w:spacing w:after="80" w:line="288" w:lineRule="auto"/>
        <w:ind w:left="632" w:hanging="632"/>
        <w:jc w:val="left"/>
      </w:pPr>
      <w:r>
        <w:rPr>
          <w:rFonts w:ascii="굴림" w:hint="eastAsia"/>
          <w:sz w:val="18"/>
          <w:szCs w:val="18"/>
        </w:rPr>
        <w:t>    ② 처짐은 단면2차모멘트에 비례한다.</w:t>
      </w:r>
    </w:p>
    <w:p w:rsidR="00FF3440" w:rsidRDefault="00FF3440" w:rsidP="00FF3440">
      <w:pPr>
        <w:pStyle w:val="a3"/>
        <w:spacing w:after="80" w:line="288" w:lineRule="auto"/>
        <w:ind w:left="632" w:hanging="632"/>
        <w:jc w:val="left"/>
      </w:pPr>
      <w:r>
        <w:rPr>
          <w:rFonts w:ascii="굴림" w:hint="eastAsia"/>
          <w:sz w:val="18"/>
          <w:szCs w:val="18"/>
        </w:rPr>
        <w:t>    ③ 처짐은 단면의 형상과는 상관이 없고, 재질에만 관계된다.</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처짐은 탄성 계수에 반비례 한다.</w:t>
      </w:r>
    </w:p>
    <w:p w:rsidR="00FF3440" w:rsidRDefault="00FF3440" w:rsidP="00FF3440">
      <w:pPr>
        <w:pStyle w:val="a3"/>
        <w:spacing w:before="200" w:after="80" w:line="288" w:lineRule="auto"/>
        <w:ind w:left="356" w:hanging="356"/>
        <w:jc w:val="left"/>
      </w:pPr>
      <w:r>
        <w:rPr>
          <w:rFonts w:ascii="굴림" w:hint="eastAsia"/>
          <w:b/>
          <w:bCs/>
          <w:sz w:val="18"/>
          <w:szCs w:val="18"/>
        </w:rPr>
        <w:t>44. 그림과 같이 스팬이 9.6m이며 간격이 2m인 합성보 A의 슬래브 유효폭 b</w:t>
      </w:r>
      <w:r>
        <w:rPr>
          <w:rFonts w:ascii="굴림" w:hint="eastAsia"/>
          <w:b/>
          <w:bCs/>
          <w:sz w:val="18"/>
          <w:szCs w:val="18"/>
          <w:vertAlign w:val="subscript"/>
        </w:rPr>
        <w:t>e</w:t>
      </w:r>
      <w:r>
        <w:rPr>
          <w:rFonts w:ascii="굴림" w:hint="eastAsia"/>
          <w:b/>
          <w:bCs/>
          <w:sz w:val="18"/>
          <w:szCs w:val="18"/>
        </w:rPr>
        <w:t>는?</w:t>
      </w:r>
    </w:p>
    <w:p w:rsidR="00FF3440" w:rsidRDefault="00FF3440" w:rsidP="00FF3440">
      <w:pPr>
        <w:pStyle w:val="a3"/>
        <w:spacing w:after="80" w:line="288" w:lineRule="auto"/>
        <w:jc w:val="left"/>
      </w:pPr>
      <w:r>
        <w:rPr>
          <w:rFonts w:ascii="굴림" w:hint="eastAsia"/>
          <w:sz w:val="18"/>
          <w:szCs w:val="18"/>
        </w:rPr>
        <w:t>    </w:t>
      </w:r>
      <w:r>
        <w:rPr>
          <w:noProof/>
        </w:rPr>
        <w:drawing>
          <wp:inline distT="0" distB="0" distL="0" distR="0">
            <wp:extent cx="2971800" cy="1704975"/>
            <wp:effectExtent l="0" t="0" r="0" b="9525"/>
            <wp:docPr id="24" name="그림 24" descr="EMB000078686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847624" descr="EMB0000786869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1704975"/>
                    </a:xfrm>
                    <a:prstGeom prst="rect">
                      <a:avLst/>
                    </a:prstGeom>
                    <a:noFill/>
                    <a:ln>
                      <a:noFill/>
                    </a:ln>
                  </pic:spPr>
                </pic:pic>
              </a:graphicData>
            </a:graphic>
          </wp:inline>
        </w:drawing>
      </w:r>
      <w:r>
        <w:t xml:space="preserve"> </w:t>
      </w:r>
    </w:p>
    <w:p w:rsidR="00FF3440" w:rsidRDefault="00FF3440" w:rsidP="00FF3440">
      <w:pPr>
        <w:pStyle w:val="a3"/>
        <w:spacing w:after="80" w:line="288" w:lineRule="auto"/>
        <w:ind w:left="632" w:hanging="632"/>
        <w:jc w:val="left"/>
      </w:pPr>
      <w:r>
        <w:rPr>
          <w:rFonts w:ascii="굴림" w:hint="eastAsia"/>
          <w:sz w:val="18"/>
          <w:szCs w:val="18"/>
        </w:rPr>
        <w:t>    ① 1800㎜</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2000㎜</w:t>
      </w:r>
    </w:p>
    <w:p w:rsidR="00FF3440" w:rsidRDefault="00FF3440" w:rsidP="00FF3440">
      <w:pPr>
        <w:pStyle w:val="a3"/>
        <w:spacing w:after="80" w:line="288" w:lineRule="auto"/>
        <w:ind w:left="2670" w:hanging="2670"/>
        <w:jc w:val="left"/>
      </w:pPr>
      <w:r>
        <w:rPr>
          <w:rFonts w:ascii="굴림" w:hint="eastAsia"/>
          <w:sz w:val="18"/>
          <w:szCs w:val="18"/>
        </w:rPr>
        <w:t>    ③ 2200㎜</w:t>
      </w:r>
      <w:r>
        <w:tab/>
      </w:r>
      <w:r>
        <w:tab/>
      </w:r>
      <w:r>
        <w:rPr>
          <w:rFonts w:ascii="굴림" w:hint="eastAsia"/>
          <w:sz w:val="18"/>
          <w:szCs w:val="18"/>
        </w:rPr>
        <w:t>④ 2400㎜</w:t>
      </w:r>
    </w:p>
    <w:p w:rsidR="00FF3440" w:rsidRDefault="00FF3440" w:rsidP="00FF3440">
      <w:pPr>
        <w:pStyle w:val="a3"/>
        <w:spacing w:before="200" w:after="80" w:line="288" w:lineRule="auto"/>
        <w:ind w:left="356" w:hanging="356"/>
        <w:jc w:val="left"/>
      </w:pPr>
      <w:r>
        <w:rPr>
          <w:rFonts w:ascii="굴림" w:hint="eastAsia"/>
          <w:b/>
          <w:bCs/>
          <w:sz w:val="18"/>
          <w:szCs w:val="18"/>
        </w:rPr>
        <w:t>45. 압연 H형강 H-300×300×10×15의 플랜지 폭두께비는? (단, 균일 압축을 받는 상태이다.)</w:t>
      </w:r>
    </w:p>
    <w:p w:rsidR="00FF3440" w:rsidRDefault="00FF3440" w:rsidP="00FF3440">
      <w:pPr>
        <w:pStyle w:val="a3"/>
        <w:spacing w:after="80" w:line="288" w:lineRule="auto"/>
        <w:ind w:left="1870" w:hanging="1870"/>
        <w:jc w:val="left"/>
      </w:pPr>
      <w:r>
        <w:rPr>
          <w:rFonts w:ascii="굴림" w:hint="eastAsia"/>
          <w:sz w:val="18"/>
          <w:szCs w:val="18"/>
        </w:rPr>
        <w:t>    ① 8</w:t>
      </w:r>
      <w:r>
        <w:tab/>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10</w:t>
      </w:r>
    </w:p>
    <w:p w:rsidR="00FF3440" w:rsidRDefault="00FF3440" w:rsidP="00FF3440">
      <w:pPr>
        <w:pStyle w:val="a3"/>
        <w:spacing w:after="80" w:line="288" w:lineRule="auto"/>
        <w:ind w:left="2670" w:hanging="2670"/>
        <w:jc w:val="left"/>
      </w:pPr>
      <w:r>
        <w:rPr>
          <w:rFonts w:ascii="굴림" w:hint="eastAsia"/>
          <w:sz w:val="18"/>
          <w:szCs w:val="18"/>
        </w:rPr>
        <w:t>    ③ 15</w:t>
      </w:r>
      <w:r>
        <w:tab/>
      </w:r>
      <w:r>
        <w:tab/>
      </w:r>
      <w:r>
        <w:rPr>
          <w:rFonts w:ascii="굴림" w:hint="eastAsia"/>
          <w:sz w:val="18"/>
          <w:szCs w:val="18"/>
        </w:rPr>
        <w:t>④ 18</w:t>
      </w:r>
    </w:p>
    <w:p w:rsidR="00FF3440" w:rsidRDefault="00FF3440" w:rsidP="00FF3440">
      <w:pPr>
        <w:pStyle w:val="a3"/>
        <w:spacing w:before="200" w:after="80" w:line="288" w:lineRule="auto"/>
        <w:ind w:left="356" w:hanging="356"/>
        <w:jc w:val="left"/>
      </w:pPr>
      <w:r>
        <w:rPr>
          <w:rFonts w:ascii="굴림" w:hint="eastAsia"/>
          <w:b/>
          <w:bCs/>
          <w:sz w:val="18"/>
          <w:szCs w:val="18"/>
        </w:rPr>
        <w:t>46. 강구조 기둥의 주각부분에 사용되는 것이 아닌 것은?</w:t>
      </w:r>
    </w:p>
    <w:p w:rsidR="00FF3440" w:rsidRDefault="00FF3440" w:rsidP="00FF3440">
      <w:pPr>
        <w:pStyle w:val="a3"/>
        <w:spacing w:after="80" w:line="288" w:lineRule="auto"/>
        <w:ind w:left="632" w:hanging="632"/>
        <w:jc w:val="left"/>
      </w:pPr>
      <w:r>
        <w:rPr>
          <w:rFonts w:ascii="굴림" w:hint="eastAsia"/>
          <w:sz w:val="18"/>
          <w:szCs w:val="18"/>
        </w:rPr>
        <w:t>    ① 앵커 볼트(Anchor bolt)</w:t>
      </w:r>
    </w:p>
    <w:p w:rsidR="00FF3440" w:rsidRDefault="00FF3440" w:rsidP="00FF3440">
      <w:pPr>
        <w:pStyle w:val="a3"/>
        <w:spacing w:after="80" w:line="288" w:lineRule="auto"/>
        <w:ind w:left="632" w:hanging="632"/>
        <w:jc w:val="left"/>
      </w:pPr>
      <w:r>
        <w:rPr>
          <w:rFonts w:ascii="굴림" w:hint="eastAsia"/>
          <w:sz w:val="18"/>
          <w:szCs w:val="18"/>
        </w:rPr>
        <w:t>    ② 리브 플레이트(Rib plate)</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플레이트 거더(Plate girder)</w:t>
      </w:r>
    </w:p>
    <w:p w:rsidR="00FF3440" w:rsidRDefault="00FF3440" w:rsidP="00FF3440">
      <w:pPr>
        <w:pStyle w:val="a3"/>
        <w:spacing w:after="80" w:line="288" w:lineRule="auto"/>
        <w:ind w:left="632" w:hanging="632"/>
        <w:jc w:val="left"/>
      </w:pPr>
      <w:r>
        <w:rPr>
          <w:rFonts w:ascii="굴림" w:hint="eastAsia"/>
          <w:sz w:val="18"/>
          <w:szCs w:val="18"/>
        </w:rPr>
        <w:t>    ④ 베이스 플레이트(Base plate)</w:t>
      </w:r>
    </w:p>
    <w:p w:rsidR="00FF3440" w:rsidRDefault="00FF3440" w:rsidP="00FF3440">
      <w:pPr>
        <w:pStyle w:val="a3"/>
        <w:spacing w:before="200" w:after="80" w:line="288" w:lineRule="auto"/>
        <w:ind w:left="356" w:hanging="356"/>
        <w:jc w:val="left"/>
      </w:pPr>
      <w:r>
        <w:rPr>
          <w:rFonts w:ascii="굴림" w:hint="eastAsia"/>
          <w:b/>
          <w:bCs/>
          <w:sz w:val="18"/>
          <w:szCs w:val="18"/>
        </w:rPr>
        <w:t>47. 강도설계법에 의한 전단 설계 시 부재축에 직각인 전단철근을 사용할 때 전단철근에 의한 전단강도 V</w:t>
      </w:r>
      <w:r>
        <w:rPr>
          <w:rFonts w:ascii="굴림" w:hint="eastAsia"/>
          <w:b/>
          <w:bCs/>
          <w:sz w:val="18"/>
          <w:szCs w:val="18"/>
          <w:vertAlign w:val="subscript"/>
        </w:rPr>
        <w:t>s</w:t>
      </w:r>
      <w:r>
        <w:rPr>
          <w:rFonts w:ascii="굴림" w:hint="eastAsia"/>
          <w:b/>
          <w:bCs/>
          <w:sz w:val="18"/>
          <w:szCs w:val="18"/>
        </w:rPr>
        <w:t>는? (단, s는 전단철근의 간격)</w:t>
      </w:r>
    </w:p>
    <w:p w:rsidR="00FF3440" w:rsidRDefault="00FF3440" w:rsidP="00FF3440">
      <w:pPr>
        <w:pStyle w:val="a3"/>
        <w:spacing w:after="80" w:line="288" w:lineRule="auto"/>
        <w:ind w:left="632" w:hanging="632"/>
        <w:jc w:val="left"/>
      </w:pPr>
      <w:r>
        <w:rPr>
          <w:rFonts w:ascii="굴림" w:hint="eastAsia"/>
          <w:sz w:val="18"/>
          <w:szCs w:val="18"/>
        </w:rPr>
        <w:t>    ① </w:t>
      </w:r>
      <w:r>
        <w:rPr>
          <w:noProof/>
        </w:rPr>
        <w:drawing>
          <wp:inline distT="0" distB="0" distL="0" distR="0">
            <wp:extent cx="1381125" cy="495300"/>
            <wp:effectExtent l="0" t="0" r="9525" b="0"/>
            <wp:docPr id="23" name="그림 23" descr="EMB000078686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854536" descr="EMB0000786869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1125" cy="495300"/>
                    </a:xfrm>
                    <a:prstGeom prst="rect">
                      <a:avLst/>
                    </a:prstGeom>
                    <a:noFill/>
                    <a:ln>
                      <a:noFill/>
                    </a:ln>
                  </pic:spPr>
                </pic:pic>
              </a:graphicData>
            </a:graphic>
          </wp:inline>
        </w:drawing>
      </w:r>
      <w:r>
        <w:t xml:space="preserve"> </w:t>
      </w:r>
      <w:r>
        <w:rPr>
          <w:rFonts w:ascii="굴림" w:hint="eastAsia"/>
          <w:sz w:val="18"/>
          <w:szCs w:val="18"/>
        </w:rPr>
        <w:t>② </w:t>
      </w:r>
      <w:r>
        <w:rPr>
          <w:noProof/>
        </w:rPr>
        <w:drawing>
          <wp:inline distT="0" distB="0" distL="0" distR="0">
            <wp:extent cx="1266825" cy="523875"/>
            <wp:effectExtent l="0" t="0" r="9525" b="9525"/>
            <wp:docPr id="22" name="그림 22" descr="EMB000078686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854824" descr="EMB0000786869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6825" cy="523875"/>
                    </a:xfrm>
                    <a:prstGeom prst="rect">
                      <a:avLst/>
                    </a:prstGeom>
                    <a:noFill/>
                    <a:ln>
                      <a:noFill/>
                    </a:ln>
                  </pic:spPr>
                </pic:pic>
              </a:graphicData>
            </a:graphic>
          </wp:inline>
        </w:drawing>
      </w:r>
      <w:r>
        <w:t xml:space="preserve"> </w:t>
      </w:r>
    </w:p>
    <w:p w:rsidR="00FF3440" w:rsidRDefault="00FF3440" w:rsidP="00FF3440">
      <w:pPr>
        <w:pStyle w:val="a3"/>
        <w:spacing w:after="80" w:line="288" w:lineRule="auto"/>
        <w:jc w:val="left"/>
      </w:pPr>
      <w:r>
        <w:rPr>
          <w:rFonts w:ascii="굴림" w:hint="eastAsia"/>
          <w:sz w:val="18"/>
          <w:szCs w:val="18"/>
        </w:rPr>
        <w:t>    ③ </w:t>
      </w:r>
      <w:r>
        <w:rPr>
          <w:noProof/>
        </w:rPr>
        <w:drawing>
          <wp:inline distT="0" distB="0" distL="0" distR="0">
            <wp:extent cx="1209675" cy="504825"/>
            <wp:effectExtent l="0" t="0" r="9525" b="9525"/>
            <wp:docPr id="21" name="그림 21" descr="EMB000078686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854248" descr="EMB0000786869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9675" cy="504825"/>
                    </a:xfrm>
                    <a:prstGeom prst="rect">
                      <a:avLst/>
                    </a:prstGeom>
                    <a:noFill/>
                    <a:ln>
                      <a:noFill/>
                    </a:ln>
                  </pic:spPr>
                </pic:pic>
              </a:graphicData>
            </a:graphic>
          </wp:inline>
        </w:drawing>
      </w:r>
      <w:r>
        <w:t xml:space="preserve"> </w:t>
      </w:r>
      <w:r>
        <w:rPr>
          <w:rFonts w:ascii="MS Mincho" w:eastAsia="MS Mincho" w:hAnsi="MS Mincho" w:cs="MS Mincho" w:hint="eastAsia"/>
          <w:b/>
          <w:bCs/>
          <w:sz w:val="18"/>
          <w:szCs w:val="18"/>
        </w:rPr>
        <w:t>❹</w:t>
      </w:r>
      <w:r>
        <w:rPr>
          <w:rFonts w:ascii="굴림" w:hint="eastAsia"/>
          <w:b/>
          <w:bCs/>
          <w:sz w:val="18"/>
          <w:szCs w:val="18"/>
        </w:rPr>
        <w:t> </w:t>
      </w:r>
      <w:r>
        <w:rPr>
          <w:noProof/>
        </w:rPr>
        <w:drawing>
          <wp:inline distT="0" distB="0" distL="0" distR="0">
            <wp:extent cx="1323975" cy="495300"/>
            <wp:effectExtent l="0" t="0" r="9525" b="0"/>
            <wp:docPr id="20" name="그림 20" descr="EMB000078686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857128" descr="EMB0000786869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3975" cy="495300"/>
                    </a:xfrm>
                    <a:prstGeom prst="rect">
                      <a:avLst/>
                    </a:prstGeom>
                    <a:noFill/>
                    <a:ln>
                      <a:noFill/>
                    </a:ln>
                  </pic:spPr>
                </pic:pic>
              </a:graphicData>
            </a:graphic>
          </wp:inline>
        </w:drawing>
      </w:r>
      <w:r>
        <w:t xml:space="preserve"> </w:t>
      </w:r>
    </w:p>
    <w:p w:rsidR="00FF3440" w:rsidRDefault="00FF3440" w:rsidP="00FF3440">
      <w:pPr>
        <w:pStyle w:val="a3"/>
        <w:spacing w:before="200" w:after="80" w:line="288" w:lineRule="auto"/>
        <w:ind w:left="356" w:hanging="356"/>
        <w:jc w:val="left"/>
      </w:pPr>
      <w:r>
        <w:rPr>
          <w:rFonts w:ascii="굴림" w:hint="eastAsia"/>
          <w:b/>
          <w:bCs/>
          <w:sz w:val="18"/>
          <w:szCs w:val="18"/>
        </w:rPr>
        <w:t>48. 철근콘크리트구조의 콘크리트피복에 관한 설명으로 옳지 않은 것은?</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기둥과 보에서의 피복두께는 주근의 중심과 콘크리트 표면과의 최단 거리를 말한다.</w:t>
      </w:r>
    </w:p>
    <w:p w:rsidR="00FF3440" w:rsidRDefault="00FF3440" w:rsidP="00FF3440">
      <w:pPr>
        <w:pStyle w:val="a3"/>
        <w:spacing w:after="80" w:line="288" w:lineRule="auto"/>
        <w:ind w:left="632" w:hanging="632"/>
        <w:jc w:val="left"/>
      </w:pPr>
      <w:r>
        <w:rPr>
          <w:rFonts w:ascii="굴림" w:hint="eastAsia"/>
          <w:sz w:val="18"/>
          <w:szCs w:val="18"/>
        </w:rPr>
        <w:t>    ② 화재 시 철근의 빠른 가열에 의한 강도저하를 방지한다.</w:t>
      </w:r>
    </w:p>
    <w:p w:rsidR="00FF3440" w:rsidRDefault="00FF3440" w:rsidP="00FF3440">
      <w:pPr>
        <w:pStyle w:val="a3"/>
        <w:spacing w:after="80" w:line="288" w:lineRule="auto"/>
        <w:ind w:left="632" w:hanging="632"/>
        <w:jc w:val="left"/>
      </w:pPr>
      <w:r>
        <w:rPr>
          <w:rFonts w:ascii="굴림" w:hint="eastAsia"/>
          <w:sz w:val="18"/>
          <w:szCs w:val="18"/>
        </w:rPr>
        <w:t>    ③ 철근과의 부착력을 확보한다.</w:t>
      </w:r>
    </w:p>
    <w:p w:rsidR="00FF3440" w:rsidRDefault="00FF3440" w:rsidP="00FF3440">
      <w:pPr>
        <w:pStyle w:val="a3"/>
        <w:spacing w:after="80" w:line="288" w:lineRule="auto"/>
        <w:ind w:left="632" w:hanging="632"/>
        <w:jc w:val="left"/>
      </w:pPr>
      <w:r>
        <w:rPr>
          <w:rFonts w:ascii="굴림" w:hint="eastAsia"/>
          <w:sz w:val="18"/>
          <w:szCs w:val="18"/>
        </w:rPr>
        <w:t>    ④ 철근의 부식을 방지한다.</w:t>
      </w:r>
    </w:p>
    <w:p w:rsidR="00FF3440" w:rsidRDefault="00FF3440" w:rsidP="00FF3440">
      <w:pPr>
        <w:pStyle w:val="a3"/>
        <w:spacing w:before="200" w:after="80" w:line="288" w:lineRule="auto"/>
        <w:ind w:left="356" w:hanging="356"/>
        <w:jc w:val="left"/>
      </w:pPr>
      <w:r>
        <w:rPr>
          <w:rFonts w:ascii="굴림" w:hint="eastAsia"/>
          <w:b/>
          <w:bCs/>
          <w:sz w:val="18"/>
          <w:szCs w:val="18"/>
        </w:rPr>
        <w:t>49. 다음 그림과 같은 구조물에서 C점에서의 반력은?</w:t>
      </w:r>
    </w:p>
    <w:p w:rsidR="00FF3440" w:rsidRDefault="00FF3440" w:rsidP="00FF3440">
      <w:pPr>
        <w:pStyle w:val="a3"/>
        <w:spacing w:after="80" w:line="288" w:lineRule="auto"/>
        <w:jc w:val="left"/>
      </w:pPr>
      <w:r>
        <w:rPr>
          <w:rFonts w:ascii="굴림" w:hint="eastAsia"/>
          <w:sz w:val="18"/>
          <w:szCs w:val="18"/>
        </w:rPr>
        <w:t>    </w:t>
      </w:r>
      <w:r>
        <w:rPr>
          <w:noProof/>
        </w:rPr>
        <w:drawing>
          <wp:inline distT="0" distB="0" distL="0" distR="0">
            <wp:extent cx="2724150" cy="1543050"/>
            <wp:effectExtent l="0" t="0" r="0" b="0"/>
            <wp:docPr id="19" name="그림 19" descr="EMB0000786869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975136" descr="EMB00007868692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4150" cy="1543050"/>
                    </a:xfrm>
                    <a:prstGeom prst="rect">
                      <a:avLst/>
                    </a:prstGeom>
                    <a:noFill/>
                    <a:ln>
                      <a:noFill/>
                    </a:ln>
                  </pic:spPr>
                </pic:pic>
              </a:graphicData>
            </a:graphic>
          </wp:inline>
        </w:drawing>
      </w:r>
      <w:r>
        <w:t xml:space="preserve"> </w:t>
      </w:r>
    </w:p>
    <w:p w:rsidR="00FF3440" w:rsidRDefault="00FF3440" w:rsidP="00FF3440">
      <w:pPr>
        <w:pStyle w:val="a3"/>
        <w:spacing w:after="80" w:line="288" w:lineRule="auto"/>
        <w:ind w:left="632" w:hanging="632"/>
        <w:jc w:val="left"/>
      </w:pPr>
      <w:r>
        <w:rPr>
          <w:rFonts w:ascii="굴림" w:hint="eastAsia"/>
          <w:sz w:val="18"/>
          <w:szCs w:val="18"/>
        </w:rPr>
        <w:t>    ① R</w:t>
      </w:r>
      <w:r>
        <w:rPr>
          <w:rFonts w:ascii="굴림" w:hint="eastAsia"/>
          <w:sz w:val="18"/>
          <w:szCs w:val="18"/>
          <w:vertAlign w:val="subscript"/>
        </w:rPr>
        <w:t>c</w:t>
      </w:r>
      <w:r>
        <w:rPr>
          <w:rFonts w:ascii="굴림" w:hint="eastAsia"/>
          <w:sz w:val="18"/>
          <w:szCs w:val="18"/>
        </w:rPr>
        <w:t>＝1.5kN, M</w:t>
      </w:r>
      <w:r>
        <w:rPr>
          <w:rFonts w:ascii="굴림" w:hint="eastAsia"/>
          <w:sz w:val="18"/>
          <w:szCs w:val="18"/>
          <w:vertAlign w:val="subscript"/>
        </w:rPr>
        <w:t>c</w:t>
      </w:r>
      <w:r>
        <w:rPr>
          <w:rFonts w:ascii="굴림" w:hint="eastAsia"/>
          <w:sz w:val="18"/>
          <w:szCs w:val="18"/>
        </w:rPr>
        <w:t>＝-6.0kN·m</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R</w:t>
      </w:r>
      <w:r>
        <w:rPr>
          <w:rFonts w:ascii="굴림" w:hint="eastAsia"/>
          <w:sz w:val="18"/>
          <w:szCs w:val="18"/>
          <w:vertAlign w:val="subscript"/>
        </w:rPr>
        <w:t>c</w:t>
      </w:r>
      <w:r>
        <w:rPr>
          <w:rFonts w:ascii="굴림" w:hint="eastAsia"/>
          <w:sz w:val="18"/>
          <w:szCs w:val="18"/>
        </w:rPr>
        <w:t>＝1.5kN, M</w:t>
      </w:r>
      <w:r>
        <w:rPr>
          <w:rFonts w:ascii="굴림" w:hint="eastAsia"/>
          <w:sz w:val="18"/>
          <w:szCs w:val="18"/>
          <w:vertAlign w:val="subscript"/>
        </w:rPr>
        <w:t>c</w:t>
      </w:r>
      <w:r>
        <w:rPr>
          <w:rFonts w:ascii="굴림" w:hint="eastAsia"/>
          <w:sz w:val="18"/>
          <w:szCs w:val="18"/>
        </w:rPr>
        <w:t>＝-7.5kN·m</w:t>
      </w:r>
    </w:p>
    <w:p w:rsidR="00FF3440" w:rsidRDefault="00FF3440" w:rsidP="00FF3440">
      <w:pPr>
        <w:pStyle w:val="a3"/>
        <w:spacing w:after="80" w:line="288" w:lineRule="auto"/>
        <w:ind w:left="632" w:hanging="632"/>
        <w:jc w:val="left"/>
      </w:pPr>
      <w:r>
        <w:rPr>
          <w:rFonts w:ascii="굴림" w:hint="eastAsia"/>
          <w:sz w:val="18"/>
          <w:szCs w:val="18"/>
        </w:rPr>
        <w:t>    ③ R</w:t>
      </w:r>
      <w:r>
        <w:rPr>
          <w:rFonts w:ascii="굴림" w:hint="eastAsia"/>
          <w:sz w:val="18"/>
          <w:szCs w:val="18"/>
          <w:vertAlign w:val="subscript"/>
        </w:rPr>
        <w:t>c</w:t>
      </w:r>
      <w:r>
        <w:rPr>
          <w:rFonts w:ascii="굴림" w:hint="eastAsia"/>
          <w:sz w:val="18"/>
          <w:szCs w:val="18"/>
        </w:rPr>
        <w:t>＝3.0kN, M</w:t>
      </w:r>
      <w:r>
        <w:rPr>
          <w:rFonts w:ascii="굴림" w:hint="eastAsia"/>
          <w:sz w:val="18"/>
          <w:szCs w:val="18"/>
          <w:vertAlign w:val="subscript"/>
        </w:rPr>
        <w:t>c</w:t>
      </w:r>
      <w:r>
        <w:rPr>
          <w:rFonts w:ascii="굴림" w:hint="eastAsia"/>
          <w:sz w:val="18"/>
          <w:szCs w:val="18"/>
        </w:rPr>
        <w:t>＝-6.0kN·m</w:t>
      </w:r>
    </w:p>
    <w:p w:rsidR="00FF3440" w:rsidRDefault="00FF3440" w:rsidP="00FF3440">
      <w:pPr>
        <w:pStyle w:val="a3"/>
        <w:spacing w:after="80" w:line="288" w:lineRule="auto"/>
        <w:ind w:left="632" w:hanging="632"/>
        <w:jc w:val="left"/>
      </w:pPr>
      <w:r>
        <w:rPr>
          <w:rFonts w:ascii="굴림" w:hint="eastAsia"/>
          <w:sz w:val="18"/>
          <w:szCs w:val="18"/>
        </w:rPr>
        <w:t>    ④ R</w:t>
      </w:r>
      <w:r>
        <w:rPr>
          <w:rFonts w:ascii="굴림" w:hint="eastAsia"/>
          <w:sz w:val="18"/>
          <w:szCs w:val="18"/>
          <w:vertAlign w:val="subscript"/>
        </w:rPr>
        <w:t>c</w:t>
      </w:r>
      <w:r>
        <w:rPr>
          <w:rFonts w:ascii="굴림" w:hint="eastAsia"/>
          <w:sz w:val="18"/>
          <w:szCs w:val="18"/>
        </w:rPr>
        <w:t>＝3.0kN, M</w:t>
      </w:r>
      <w:r>
        <w:rPr>
          <w:rFonts w:ascii="굴림" w:hint="eastAsia"/>
          <w:sz w:val="18"/>
          <w:szCs w:val="18"/>
          <w:vertAlign w:val="subscript"/>
        </w:rPr>
        <w:t>c</w:t>
      </w:r>
      <w:r>
        <w:rPr>
          <w:rFonts w:ascii="굴림" w:hint="eastAsia"/>
          <w:sz w:val="18"/>
          <w:szCs w:val="18"/>
        </w:rPr>
        <w:t>＝-7.5kN·m</w:t>
      </w:r>
    </w:p>
    <w:p w:rsidR="00FF3440" w:rsidRDefault="00FF3440" w:rsidP="00FF3440">
      <w:pPr>
        <w:pStyle w:val="a3"/>
        <w:spacing w:before="200" w:after="80" w:line="288" w:lineRule="auto"/>
        <w:ind w:left="356" w:hanging="356"/>
        <w:jc w:val="left"/>
      </w:pPr>
      <w:r>
        <w:rPr>
          <w:rFonts w:ascii="굴림" w:hint="eastAsia"/>
          <w:b/>
          <w:bCs/>
          <w:sz w:val="18"/>
          <w:szCs w:val="18"/>
        </w:rPr>
        <w:t>50. 그림과 같은 보에서 중앙점 C의 휨모멘트는?</w:t>
      </w:r>
    </w:p>
    <w:p w:rsidR="00FF3440" w:rsidRDefault="00FF3440" w:rsidP="00FF3440">
      <w:pPr>
        <w:pStyle w:val="a3"/>
        <w:spacing w:after="80" w:line="288" w:lineRule="auto"/>
        <w:jc w:val="left"/>
      </w:pPr>
      <w:r>
        <w:rPr>
          <w:rFonts w:ascii="굴림" w:hint="eastAsia"/>
          <w:sz w:val="18"/>
          <w:szCs w:val="18"/>
        </w:rPr>
        <w:t>    </w:t>
      </w:r>
      <w:r>
        <w:rPr>
          <w:noProof/>
        </w:rPr>
        <w:drawing>
          <wp:inline distT="0" distB="0" distL="0" distR="0">
            <wp:extent cx="2647950" cy="1428750"/>
            <wp:effectExtent l="0" t="0" r="0" b="0"/>
            <wp:docPr id="18" name="그림 18" descr="EMB0000786869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981688" descr="EMB00007868692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1428750"/>
                    </a:xfrm>
                    <a:prstGeom prst="rect">
                      <a:avLst/>
                    </a:prstGeom>
                    <a:noFill/>
                    <a:ln>
                      <a:noFill/>
                    </a:ln>
                  </pic:spPr>
                </pic:pic>
              </a:graphicData>
            </a:graphic>
          </wp:inline>
        </w:drawing>
      </w:r>
      <w:r>
        <w:t xml:space="preserve"> </w:t>
      </w:r>
    </w:p>
    <w:p w:rsidR="00FF3440" w:rsidRDefault="00FF3440" w:rsidP="00FF3440">
      <w:pPr>
        <w:pStyle w:val="a3"/>
        <w:spacing w:after="80" w:line="288" w:lineRule="auto"/>
        <w:ind w:left="2670" w:hanging="2670"/>
        <w:jc w:val="left"/>
      </w:pPr>
      <w:r>
        <w:rPr>
          <w:rFonts w:ascii="굴림" w:hint="eastAsia"/>
          <w:sz w:val="18"/>
          <w:szCs w:val="18"/>
        </w:rPr>
        <w:t>    ① 1.5kN·m</w:t>
      </w:r>
      <w:r>
        <w:tab/>
      </w:r>
      <w:r>
        <w:tab/>
      </w:r>
      <w:r>
        <w:rPr>
          <w:rFonts w:ascii="굴림" w:hint="eastAsia"/>
          <w:sz w:val="18"/>
          <w:szCs w:val="18"/>
        </w:rPr>
        <w:t>② 3kN·m</w:t>
      </w:r>
    </w:p>
    <w:p w:rsidR="00FF3440" w:rsidRDefault="00FF3440" w:rsidP="00FF3440">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4.5kN·m</w:t>
      </w:r>
      <w:r>
        <w:tab/>
      </w:r>
      <w:r>
        <w:tab/>
      </w:r>
      <w:r>
        <w:rPr>
          <w:rFonts w:ascii="굴림" w:hint="eastAsia"/>
          <w:sz w:val="18"/>
          <w:szCs w:val="18"/>
        </w:rPr>
        <w:t>④ 6kN·m</w:t>
      </w:r>
    </w:p>
    <w:p w:rsidR="00FF3440" w:rsidRDefault="00FF3440" w:rsidP="00FF3440">
      <w:pPr>
        <w:pStyle w:val="a3"/>
        <w:spacing w:before="200" w:after="80" w:line="288" w:lineRule="auto"/>
        <w:ind w:left="356" w:hanging="356"/>
        <w:jc w:val="left"/>
      </w:pPr>
      <w:r>
        <w:rPr>
          <w:rFonts w:ascii="굴림" w:hint="eastAsia"/>
          <w:b/>
          <w:bCs/>
          <w:sz w:val="18"/>
          <w:szCs w:val="18"/>
        </w:rPr>
        <w:t>51. 강재의 기계적 성질과 관련된 응력-변형도 곡선에서 가장 먼저 나타나는 점은?</w:t>
      </w:r>
    </w:p>
    <w:p w:rsidR="00FF3440" w:rsidRDefault="00FF3440" w:rsidP="00FF3440">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비례한계점</w:t>
      </w:r>
      <w:r>
        <w:tab/>
      </w:r>
      <w:r>
        <w:tab/>
      </w:r>
      <w:r>
        <w:rPr>
          <w:rFonts w:ascii="굴림" w:hint="eastAsia"/>
          <w:sz w:val="18"/>
          <w:szCs w:val="18"/>
        </w:rPr>
        <w:t>② 탄성한계점</w:t>
      </w:r>
    </w:p>
    <w:p w:rsidR="00FF3440" w:rsidRDefault="00FF3440" w:rsidP="00FF3440">
      <w:pPr>
        <w:pStyle w:val="a3"/>
        <w:spacing w:after="80" w:line="288" w:lineRule="auto"/>
        <w:ind w:left="2670" w:hanging="2670"/>
        <w:jc w:val="left"/>
      </w:pPr>
      <w:r>
        <w:rPr>
          <w:rFonts w:ascii="굴림" w:hint="eastAsia"/>
          <w:sz w:val="18"/>
          <w:szCs w:val="18"/>
        </w:rPr>
        <w:t>    ③ 상위항복점</w:t>
      </w:r>
      <w:r>
        <w:tab/>
      </w:r>
      <w:r>
        <w:tab/>
      </w:r>
      <w:r>
        <w:rPr>
          <w:rFonts w:ascii="굴림" w:hint="eastAsia"/>
          <w:sz w:val="18"/>
          <w:szCs w:val="18"/>
        </w:rPr>
        <w:t>④ 하위항복점</w:t>
      </w:r>
    </w:p>
    <w:p w:rsidR="00FF3440" w:rsidRDefault="00FF3440" w:rsidP="00FF3440">
      <w:pPr>
        <w:pStyle w:val="a3"/>
        <w:spacing w:before="200" w:after="80" w:line="288" w:lineRule="auto"/>
        <w:ind w:left="356" w:hanging="356"/>
        <w:jc w:val="left"/>
      </w:pPr>
      <w:r>
        <w:rPr>
          <w:rFonts w:ascii="굴림" w:hint="eastAsia"/>
          <w:b/>
          <w:bCs/>
          <w:sz w:val="18"/>
          <w:szCs w:val="18"/>
        </w:rPr>
        <w:t>52. 반지름 r인 원형단면의 도심축에 대한 단면계수의 값으로 옳은 것은?</w:t>
      </w:r>
    </w:p>
    <w:p w:rsidR="00FF3440" w:rsidRDefault="00FF3440" w:rsidP="00FF3440">
      <w:pPr>
        <w:pStyle w:val="a3"/>
        <w:spacing w:after="80" w:line="288" w:lineRule="auto"/>
        <w:ind w:left="632" w:hanging="632"/>
        <w:jc w:val="left"/>
      </w:pPr>
      <w:r>
        <w:rPr>
          <w:rFonts w:ascii="굴림" w:hint="eastAsia"/>
          <w:sz w:val="18"/>
          <w:szCs w:val="18"/>
        </w:rPr>
        <w:t>    ① </w:t>
      </w:r>
      <w:r>
        <w:rPr>
          <w:noProof/>
        </w:rPr>
        <w:drawing>
          <wp:inline distT="0" distB="0" distL="0" distR="0">
            <wp:extent cx="400050" cy="476250"/>
            <wp:effectExtent l="0" t="0" r="0" b="0"/>
            <wp:docPr id="17" name="그림 17" descr="EMB0000786869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985720" descr="EMB00007868692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 cy="476250"/>
                    </a:xfrm>
                    <a:prstGeom prst="rect">
                      <a:avLst/>
                    </a:prstGeom>
                    <a:noFill/>
                    <a:ln>
                      <a:noFill/>
                    </a:ln>
                  </pic:spPr>
                </pic:pic>
              </a:graphicData>
            </a:graphic>
          </wp:inline>
        </w:drawing>
      </w:r>
      <w:r>
        <w:t xml:space="preserve"> </w:t>
      </w:r>
      <w:r>
        <w:rPr>
          <w:rFonts w:ascii="굴림" w:hint="eastAsia"/>
          <w:sz w:val="18"/>
          <w:szCs w:val="18"/>
        </w:rPr>
        <w:t>    </w:t>
      </w:r>
      <w:r>
        <w:tab/>
      </w:r>
      <w:r>
        <w:rPr>
          <w:rFonts w:ascii="MS Mincho" w:eastAsia="MS Mincho" w:hAnsi="MS Mincho" w:cs="MS Mincho" w:hint="eastAsia"/>
          <w:b/>
          <w:bCs/>
          <w:sz w:val="18"/>
          <w:szCs w:val="18"/>
        </w:rPr>
        <w:t>❷</w:t>
      </w:r>
      <w:r>
        <w:rPr>
          <w:rFonts w:ascii="굴림" w:hint="eastAsia"/>
          <w:b/>
          <w:bCs/>
          <w:sz w:val="18"/>
          <w:szCs w:val="18"/>
        </w:rPr>
        <w:t> </w:t>
      </w:r>
      <w:r>
        <w:rPr>
          <w:noProof/>
        </w:rPr>
        <w:drawing>
          <wp:inline distT="0" distB="0" distL="0" distR="0">
            <wp:extent cx="428625" cy="485775"/>
            <wp:effectExtent l="0" t="0" r="9525" b="9525"/>
            <wp:docPr id="16" name="그림 16" descr="EMB000078686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985000" descr="EMB0000786869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 cy="485775"/>
                    </a:xfrm>
                    <a:prstGeom prst="rect">
                      <a:avLst/>
                    </a:prstGeom>
                    <a:noFill/>
                    <a:ln>
                      <a:noFill/>
                    </a:ln>
                  </pic:spPr>
                </pic:pic>
              </a:graphicData>
            </a:graphic>
          </wp:inline>
        </w:drawing>
      </w:r>
      <w:r>
        <w:t xml:space="preserve"> </w:t>
      </w:r>
    </w:p>
    <w:p w:rsidR="00FF3440" w:rsidRDefault="00FF3440" w:rsidP="00FF3440">
      <w:pPr>
        <w:pStyle w:val="a3"/>
        <w:spacing w:after="80" w:line="288" w:lineRule="auto"/>
        <w:jc w:val="left"/>
      </w:pPr>
      <w:r>
        <w:rPr>
          <w:rFonts w:ascii="굴림" w:hint="eastAsia"/>
          <w:sz w:val="18"/>
          <w:szCs w:val="18"/>
        </w:rPr>
        <w:t>    ③ </w:t>
      </w:r>
      <w:r>
        <w:rPr>
          <w:noProof/>
        </w:rPr>
        <w:drawing>
          <wp:inline distT="0" distB="0" distL="0" distR="0">
            <wp:extent cx="371475" cy="476250"/>
            <wp:effectExtent l="0" t="0" r="9525" b="0"/>
            <wp:docPr id="15" name="그림 15" descr="EMB000078686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984784" descr="EMB0000786869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 cy="476250"/>
                    </a:xfrm>
                    <a:prstGeom prst="rect">
                      <a:avLst/>
                    </a:prstGeom>
                    <a:noFill/>
                    <a:ln>
                      <a:noFill/>
                    </a:ln>
                  </pic:spPr>
                </pic:pic>
              </a:graphicData>
            </a:graphic>
          </wp:inline>
        </w:drawing>
      </w:r>
      <w:r>
        <w:t xml:space="preserve"> </w:t>
      </w:r>
      <w:r>
        <w:rPr>
          <w:rFonts w:ascii="굴림" w:hint="eastAsia"/>
          <w:sz w:val="18"/>
          <w:szCs w:val="18"/>
        </w:rPr>
        <w:t>    </w:t>
      </w:r>
      <w:r>
        <w:tab/>
      </w:r>
      <w:r>
        <w:tab/>
      </w:r>
      <w:r>
        <w:rPr>
          <w:rFonts w:ascii="굴림" w:hint="eastAsia"/>
          <w:sz w:val="18"/>
          <w:szCs w:val="18"/>
        </w:rPr>
        <w:t>④ </w:t>
      </w:r>
      <w:r>
        <w:rPr>
          <w:noProof/>
        </w:rPr>
        <w:drawing>
          <wp:inline distT="0" distB="0" distL="0" distR="0">
            <wp:extent cx="323850" cy="257175"/>
            <wp:effectExtent l="0" t="0" r="0" b="9525"/>
            <wp:docPr id="14" name="그림 14" descr="EMB000078686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984280" descr="EMB0000786869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 cy="257175"/>
                    </a:xfrm>
                    <a:prstGeom prst="rect">
                      <a:avLst/>
                    </a:prstGeom>
                    <a:noFill/>
                    <a:ln>
                      <a:noFill/>
                    </a:ln>
                  </pic:spPr>
                </pic:pic>
              </a:graphicData>
            </a:graphic>
          </wp:inline>
        </w:drawing>
      </w:r>
      <w:r>
        <w:t xml:space="preserve"> </w:t>
      </w:r>
    </w:p>
    <w:p w:rsidR="00FF3440" w:rsidRDefault="00FF3440" w:rsidP="00FF3440">
      <w:pPr>
        <w:pStyle w:val="a3"/>
        <w:spacing w:before="200" w:after="80" w:line="288" w:lineRule="auto"/>
        <w:ind w:left="356" w:hanging="356"/>
        <w:jc w:val="left"/>
      </w:pPr>
      <w:r>
        <w:rPr>
          <w:rFonts w:ascii="굴림" w:hint="eastAsia"/>
          <w:b/>
          <w:bCs/>
          <w:sz w:val="18"/>
          <w:szCs w:val="18"/>
        </w:rPr>
        <w:t>53. 다음 그림과 같은 연속보에서 B점의 휨모멘트는?</w:t>
      </w:r>
    </w:p>
    <w:p w:rsidR="00FF3440" w:rsidRDefault="00FF3440" w:rsidP="00FF3440">
      <w:pPr>
        <w:pStyle w:val="a3"/>
        <w:spacing w:after="80" w:line="288" w:lineRule="auto"/>
        <w:jc w:val="left"/>
      </w:pPr>
      <w:r>
        <w:rPr>
          <w:rFonts w:ascii="굴림" w:hint="eastAsia"/>
          <w:sz w:val="18"/>
          <w:szCs w:val="18"/>
        </w:rPr>
        <w:t>    </w:t>
      </w:r>
      <w:r>
        <w:rPr>
          <w:noProof/>
        </w:rPr>
        <w:drawing>
          <wp:inline distT="0" distB="0" distL="0" distR="0">
            <wp:extent cx="2686050" cy="1133475"/>
            <wp:effectExtent l="0" t="0" r="0" b="9525"/>
            <wp:docPr id="13" name="그림 13" descr="EMB000078686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988600" descr="EMB0000786869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6050" cy="1133475"/>
                    </a:xfrm>
                    <a:prstGeom prst="rect">
                      <a:avLst/>
                    </a:prstGeom>
                    <a:noFill/>
                    <a:ln>
                      <a:noFill/>
                    </a:ln>
                  </pic:spPr>
                </pic:pic>
              </a:graphicData>
            </a:graphic>
          </wp:inline>
        </w:drawing>
      </w:r>
      <w:r>
        <w:t xml:space="preserve"> </w:t>
      </w:r>
    </w:p>
    <w:p w:rsidR="00FF3440" w:rsidRDefault="00FF3440" w:rsidP="00FF3440">
      <w:pPr>
        <w:pStyle w:val="a3"/>
        <w:spacing w:after="80" w:line="288" w:lineRule="auto"/>
        <w:ind w:left="2670" w:hanging="2670"/>
        <w:jc w:val="left"/>
      </w:pPr>
      <w:r>
        <w:rPr>
          <w:rFonts w:ascii="굴림" w:hint="eastAsia"/>
          <w:sz w:val="18"/>
          <w:szCs w:val="18"/>
        </w:rPr>
        <w:t>    ① -2kN·m</w:t>
      </w:r>
      <w:r>
        <w:tab/>
      </w:r>
      <w:r>
        <w:tab/>
      </w:r>
      <w:r>
        <w:rPr>
          <w:rFonts w:ascii="굴림" w:hint="eastAsia"/>
          <w:sz w:val="18"/>
          <w:szCs w:val="18"/>
        </w:rPr>
        <w:t>② -3kN·m</w:t>
      </w:r>
    </w:p>
    <w:p w:rsidR="00FF3440" w:rsidRDefault="00FF3440" w:rsidP="00FF3440">
      <w:pPr>
        <w:pStyle w:val="a3"/>
        <w:spacing w:after="80" w:line="288" w:lineRule="auto"/>
        <w:ind w:left="2670" w:hanging="2670"/>
        <w:jc w:val="left"/>
      </w:pPr>
      <w:r>
        <w:rPr>
          <w:rFonts w:ascii="굴림" w:hint="eastAsia"/>
          <w:sz w:val="18"/>
          <w:szCs w:val="18"/>
        </w:rPr>
        <w:t>    ③ -4kN·m</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-6kN·m</w:t>
      </w:r>
    </w:p>
    <w:p w:rsidR="00FF3440" w:rsidRDefault="00FF3440" w:rsidP="00FF3440">
      <w:pPr>
        <w:pStyle w:val="a3"/>
        <w:spacing w:before="200" w:after="80" w:line="288" w:lineRule="auto"/>
        <w:ind w:left="356" w:hanging="356"/>
        <w:jc w:val="left"/>
      </w:pPr>
      <w:r>
        <w:rPr>
          <w:rFonts w:ascii="굴림" w:hint="eastAsia"/>
          <w:b/>
          <w:bCs/>
          <w:sz w:val="18"/>
          <w:szCs w:val="18"/>
        </w:rPr>
        <w:t>54. 그림과 같은 구조물의 부정정 차수는?</w:t>
      </w:r>
    </w:p>
    <w:p w:rsidR="00FF3440" w:rsidRDefault="00FF3440" w:rsidP="00FF3440">
      <w:pPr>
        <w:pStyle w:val="a3"/>
        <w:spacing w:after="80" w:line="288" w:lineRule="auto"/>
        <w:jc w:val="left"/>
      </w:pPr>
      <w:r>
        <w:rPr>
          <w:rFonts w:ascii="굴림" w:hint="eastAsia"/>
          <w:sz w:val="18"/>
          <w:szCs w:val="18"/>
        </w:rPr>
        <w:t>    </w:t>
      </w:r>
      <w:r>
        <w:rPr>
          <w:noProof/>
        </w:rPr>
        <w:drawing>
          <wp:inline distT="0" distB="0" distL="0" distR="0">
            <wp:extent cx="1933575" cy="1419225"/>
            <wp:effectExtent l="0" t="0" r="9525" b="9525"/>
            <wp:docPr id="12" name="그림 12" descr="EMB000078686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990040" descr="EMB0000786869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33575" cy="1419225"/>
                    </a:xfrm>
                    <a:prstGeom prst="rect">
                      <a:avLst/>
                    </a:prstGeom>
                    <a:noFill/>
                    <a:ln>
                      <a:noFill/>
                    </a:ln>
                  </pic:spPr>
                </pic:pic>
              </a:graphicData>
            </a:graphic>
          </wp:inline>
        </w:drawing>
      </w:r>
      <w:r>
        <w:t xml:space="preserve"> </w:t>
      </w:r>
    </w:p>
    <w:p w:rsidR="00FF3440" w:rsidRDefault="00FF3440" w:rsidP="00FF3440">
      <w:pPr>
        <w:pStyle w:val="a3"/>
        <w:spacing w:after="80" w:line="288" w:lineRule="auto"/>
        <w:ind w:left="632" w:hanging="632"/>
        <w:jc w:val="left"/>
      </w:pPr>
      <w:r>
        <w:rPr>
          <w:rFonts w:ascii="굴림" w:hint="eastAsia"/>
          <w:sz w:val="18"/>
          <w:szCs w:val="18"/>
        </w:rPr>
        <w:t>    ① 3차 부정정</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5차 부정정</w:t>
      </w:r>
    </w:p>
    <w:p w:rsidR="00FF3440" w:rsidRDefault="00FF3440" w:rsidP="00FF3440">
      <w:pPr>
        <w:pStyle w:val="a3"/>
        <w:spacing w:after="80" w:line="288" w:lineRule="auto"/>
        <w:ind w:left="2670" w:hanging="2670"/>
        <w:jc w:val="left"/>
      </w:pPr>
      <w:r>
        <w:rPr>
          <w:rFonts w:ascii="굴림" w:hint="eastAsia"/>
          <w:sz w:val="18"/>
          <w:szCs w:val="18"/>
        </w:rPr>
        <w:t>    ③ 7차 부정정</w:t>
      </w:r>
      <w:r>
        <w:tab/>
      </w:r>
      <w:r>
        <w:tab/>
      </w:r>
      <w:r>
        <w:rPr>
          <w:rFonts w:ascii="굴림" w:hint="eastAsia"/>
          <w:sz w:val="18"/>
          <w:szCs w:val="18"/>
        </w:rPr>
        <w:t>④ 9차 부정정</w:t>
      </w:r>
    </w:p>
    <w:p w:rsidR="00FF3440" w:rsidRDefault="00FF3440" w:rsidP="00FF3440">
      <w:pPr>
        <w:pStyle w:val="a3"/>
        <w:spacing w:before="200" w:after="80" w:line="288" w:lineRule="auto"/>
        <w:ind w:left="356" w:hanging="356"/>
        <w:jc w:val="left"/>
      </w:pPr>
      <w:r>
        <w:rPr>
          <w:rFonts w:ascii="굴림" w:hint="eastAsia"/>
          <w:b/>
          <w:bCs/>
          <w:sz w:val="18"/>
          <w:szCs w:val="18"/>
        </w:rPr>
        <w:t>55. 강도설계법으로 철근콘크리트보를 설계 시 공칭모멘트 강도 M</w:t>
      </w:r>
      <w:r>
        <w:rPr>
          <w:rFonts w:ascii="굴림" w:hint="eastAsia"/>
          <w:b/>
          <w:bCs/>
          <w:sz w:val="18"/>
          <w:szCs w:val="18"/>
          <w:vertAlign w:val="subscript"/>
        </w:rPr>
        <w:t>n</w:t>
      </w:r>
      <w:r>
        <w:rPr>
          <w:rFonts w:ascii="굴림" w:hint="eastAsia"/>
          <w:b/>
          <w:bCs/>
          <w:sz w:val="18"/>
          <w:szCs w:val="18"/>
        </w:rPr>
        <w:t>＝150kN·m, 강도감소계수 상 ø＝0.85일 때 설계모멘트값은?</w:t>
      </w:r>
    </w:p>
    <w:p w:rsidR="00FF3440" w:rsidRDefault="00FF3440" w:rsidP="00FF3440">
      <w:pPr>
        <w:pStyle w:val="a3"/>
        <w:spacing w:after="80" w:line="288" w:lineRule="auto"/>
        <w:ind w:left="2670" w:hanging="2670"/>
        <w:jc w:val="left"/>
      </w:pPr>
      <w:r>
        <w:rPr>
          <w:rFonts w:ascii="굴림" w:hint="eastAsia"/>
          <w:sz w:val="18"/>
          <w:szCs w:val="18"/>
        </w:rPr>
        <w:t>    ① 95.6kN·m</w:t>
      </w:r>
      <w:r>
        <w:tab/>
      </w:r>
      <w:r>
        <w:tab/>
      </w:r>
      <w:r>
        <w:rPr>
          <w:rFonts w:ascii="굴림" w:hint="eastAsia"/>
          <w:sz w:val="18"/>
          <w:szCs w:val="18"/>
        </w:rPr>
        <w:t>② 114.8kN·m</w:t>
      </w:r>
    </w:p>
    <w:p w:rsidR="00FF3440" w:rsidRDefault="00FF3440" w:rsidP="00FF3440">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127.5kN·m</w:t>
      </w:r>
      <w:r>
        <w:tab/>
      </w:r>
      <w:r>
        <w:tab/>
      </w:r>
      <w:r>
        <w:rPr>
          <w:rFonts w:ascii="굴림" w:hint="eastAsia"/>
          <w:sz w:val="18"/>
          <w:szCs w:val="18"/>
        </w:rPr>
        <w:t>④ 176.5kN·m</w:t>
      </w:r>
    </w:p>
    <w:p w:rsidR="00FF3440" w:rsidRDefault="00FF3440" w:rsidP="00FF3440">
      <w:pPr>
        <w:pStyle w:val="a3"/>
        <w:spacing w:before="200" w:after="80" w:line="288" w:lineRule="auto"/>
        <w:ind w:left="356" w:hanging="356"/>
        <w:jc w:val="left"/>
      </w:pPr>
      <w:r>
        <w:rPr>
          <w:rFonts w:ascii="굴림" w:hint="eastAsia"/>
          <w:b/>
          <w:bCs/>
          <w:sz w:val="18"/>
          <w:szCs w:val="18"/>
        </w:rPr>
        <w:t>56. 직경이 50mm이고, 길이가 2m인 강봉에 100kN의 축방향 인장력이 작용할 때 변형량은? (단, 강봉의 탄성계수 E＝2.0×10</w:t>
      </w:r>
      <w:r>
        <w:rPr>
          <w:rFonts w:ascii="굴림" w:hint="eastAsia"/>
          <w:b/>
          <w:bCs/>
          <w:sz w:val="18"/>
          <w:szCs w:val="18"/>
          <w:vertAlign w:val="superscript"/>
        </w:rPr>
        <w:t>5</w:t>
      </w:r>
      <w:r>
        <w:rPr>
          <w:rFonts w:ascii="굴림" w:hint="eastAsia"/>
          <w:b/>
          <w:bCs/>
          <w:sz w:val="18"/>
          <w:szCs w:val="18"/>
        </w:rPr>
        <w:t>MPa)</w:t>
      </w:r>
    </w:p>
    <w:p w:rsidR="00FF3440" w:rsidRDefault="00FF3440" w:rsidP="00FF3440">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0.51mm</w:t>
      </w:r>
      <w:r>
        <w:tab/>
      </w:r>
      <w:r>
        <w:tab/>
      </w:r>
      <w:r>
        <w:rPr>
          <w:rFonts w:ascii="굴림" w:hint="eastAsia"/>
          <w:sz w:val="18"/>
          <w:szCs w:val="18"/>
        </w:rPr>
        <w:t>② 1.02mm</w:t>
      </w:r>
    </w:p>
    <w:p w:rsidR="00FF3440" w:rsidRDefault="00FF3440" w:rsidP="00FF3440">
      <w:pPr>
        <w:pStyle w:val="a3"/>
        <w:spacing w:after="80" w:line="288" w:lineRule="auto"/>
        <w:ind w:left="632" w:hanging="632"/>
        <w:jc w:val="left"/>
      </w:pPr>
      <w:r>
        <w:rPr>
          <w:rFonts w:ascii="굴림" w:hint="eastAsia"/>
          <w:sz w:val="18"/>
          <w:szCs w:val="18"/>
        </w:rPr>
        <w:t>    ③ 1.53mm</w:t>
      </w:r>
      <w:r>
        <w:tab/>
      </w:r>
      <w:r>
        <w:tab/>
      </w:r>
      <w:r>
        <w:rPr>
          <w:rFonts w:ascii="굴림" w:hint="eastAsia"/>
          <w:sz w:val="18"/>
          <w:szCs w:val="18"/>
        </w:rPr>
        <w:t>④ 2.04mm</w:t>
      </w:r>
    </w:p>
    <w:p w:rsidR="00FF3440" w:rsidRDefault="00FF3440" w:rsidP="00FF3440">
      <w:pPr>
        <w:pStyle w:val="a3"/>
        <w:spacing w:before="200" w:after="80" w:line="288" w:lineRule="auto"/>
        <w:ind w:left="356" w:hanging="356"/>
        <w:jc w:val="left"/>
      </w:pPr>
      <w:r>
        <w:rPr>
          <w:rFonts w:ascii="굴림" w:hint="eastAsia"/>
          <w:b/>
          <w:bCs/>
          <w:sz w:val="18"/>
          <w:szCs w:val="18"/>
        </w:rPr>
        <w:t>57. 철근 직경(d</w:t>
      </w:r>
      <w:r>
        <w:rPr>
          <w:rFonts w:ascii="굴림" w:hint="eastAsia"/>
          <w:b/>
          <w:bCs/>
          <w:sz w:val="18"/>
          <w:szCs w:val="18"/>
          <w:vertAlign w:val="subscript"/>
        </w:rPr>
        <w:t>b</w:t>
      </w:r>
      <w:r>
        <w:rPr>
          <w:rFonts w:ascii="굴림" w:hint="eastAsia"/>
          <w:b/>
          <w:bCs/>
          <w:sz w:val="18"/>
          <w:szCs w:val="18"/>
        </w:rPr>
        <w:t>)에 따른 표준갈고리의 구부림 최소 내면 반지름 기준으로 옳지 않은 것은?</w:t>
      </w:r>
    </w:p>
    <w:p w:rsidR="00FF3440" w:rsidRDefault="00FF3440" w:rsidP="00FF3440">
      <w:pPr>
        <w:pStyle w:val="a3"/>
        <w:spacing w:after="80" w:line="288" w:lineRule="auto"/>
        <w:ind w:left="632" w:hanging="632"/>
        <w:jc w:val="left"/>
      </w:pPr>
      <w:r>
        <w:rPr>
          <w:rFonts w:ascii="굴림" w:hint="eastAsia"/>
          <w:sz w:val="18"/>
          <w:szCs w:val="18"/>
        </w:rPr>
        <w:t>    ① D25 주철근 : 3d</w:t>
      </w:r>
      <w:r>
        <w:rPr>
          <w:rFonts w:ascii="굴림" w:hint="eastAsia"/>
          <w:sz w:val="18"/>
          <w:szCs w:val="18"/>
          <w:vertAlign w:val="subscript"/>
        </w:rPr>
        <w:t>b</w:t>
      </w:r>
      <w:r>
        <w:rPr>
          <w:rFonts w:ascii="굴림" w:hint="eastAsia"/>
          <w:sz w:val="18"/>
          <w:szCs w:val="18"/>
        </w:rPr>
        <w:t> 이상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D13 주철근 : 2d</w:t>
      </w:r>
      <w:r>
        <w:rPr>
          <w:rFonts w:ascii="굴림" w:hint="eastAsia"/>
          <w:sz w:val="18"/>
          <w:szCs w:val="18"/>
          <w:vertAlign w:val="subscript"/>
        </w:rPr>
        <w:t>b</w:t>
      </w:r>
      <w:r>
        <w:rPr>
          <w:rFonts w:ascii="굴림" w:hint="eastAsia"/>
          <w:sz w:val="18"/>
          <w:szCs w:val="18"/>
        </w:rPr>
        <w:t> 이상</w:t>
      </w:r>
    </w:p>
    <w:p w:rsidR="00FF3440" w:rsidRDefault="00FF3440" w:rsidP="00FF3440">
      <w:pPr>
        <w:pStyle w:val="a3"/>
        <w:spacing w:after="80" w:line="288" w:lineRule="auto"/>
        <w:ind w:left="632" w:hanging="632"/>
        <w:jc w:val="left"/>
      </w:pPr>
      <w:r>
        <w:rPr>
          <w:rFonts w:ascii="굴림" w:hint="eastAsia"/>
          <w:sz w:val="18"/>
          <w:szCs w:val="18"/>
        </w:rPr>
        <w:t>    ③ D16 띠철근 : 2d</w:t>
      </w:r>
      <w:r>
        <w:rPr>
          <w:rFonts w:ascii="굴림" w:hint="eastAsia"/>
          <w:sz w:val="18"/>
          <w:szCs w:val="18"/>
          <w:vertAlign w:val="subscript"/>
        </w:rPr>
        <w:t>b</w:t>
      </w:r>
      <w:r>
        <w:rPr>
          <w:rFonts w:ascii="굴림" w:hint="eastAsia"/>
          <w:sz w:val="18"/>
          <w:szCs w:val="18"/>
        </w:rPr>
        <w:t> 이상    ④ D13 띠철근 : 2d</w:t>
      </w:r>
      <w:r>
        <w:rPr>
          <w:rFonts w:ascii="굴림" w:hint="eastAsia"/>
          <w:sz w:val="18"/>
          <w:szCs w:val="18"/>
          <w:vertAlign w:val="subscript"/>
        </w:rPr>
        <w:t>b</w:t>
      </w:r>
      <w:r>
        <w:rPr>
          <w:rFonts w:ascii="굴림" w:hint="eastAsia"/>
          <w:sz w:val="18"/>
          <w:szCs w:val="18"/>
        </w:rPr>
        <w:t> 이상</w:t>
      </w:r>
    </w:p>
    <w:p w:rsidR="00FF3440" w:rsidRDefault="00FF3440" w:rsidP="00FF3440">
      <w:pPr>
        <w:pStyle w:val="a3"/>
        <w:spacing w:before="200" w:after="80" w:line="288" w:lineRule="auto"/>
        <w:ind w:left="356" w:hanging="356"/>
        <w:jc w:val="left"/>
      </w:pPr>
      <w:r>
        <w:rPr>
          <w:rFonts w:ascii="굴림" w:hint="eastAsia"/>
          <w:b/>
          <w:bCs/>
          <w:sz w:val="18"/>
          <w:szCs w:val="18"/>
        </w:rPr>
        <w:t>58. 그림과 같은 철근콘크리트기둥에서 띠철근의 수직간격으로 옳은 것은?</w:t>
      </w:r>
    </w:p>
    <w:p w:rsidR="00FF3440" w:rsidRDefault="00FF3440" w:rsidP="00FF3440">
      <w:pPr>
        <w:pStyle w:val="a3"/>
        <w:spacing w:after="80" w:line="288" w:lineRule="auto"/>
        <w:jc w:val="left"/>
      </w:pPr>
      <w:r>
        <w:rPr>
          <w:rFonts w:ascii="굴림" w:hint="eastAsia"/>
          <w:sz w:val="18"/>
          <w:szCs w:val="18"/>
        </w:rPr>
        <w:t>    </w:t>
      </w:r>
      <w:r>
        <w:rPr>
          <w:noProof/>
        </w:rPr>
        <w:drawing>
          <wp:inline distT="0" distB="0" distL="0" distR="0">
            <wp:extent cx="2486025" cy="1771650"/>
            <wp:effectExtent l="0" t="0" r="9525" b="0"/>
            <wp:docPr id="11" name="그림 11" descr="EMB0000786869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998248" descr="EMB00007868693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6025" cy="1771650"/>
                    </a:xfrm>
                    <a:prstGeom prst="rect">
                      <a:avLst/>
                    </a:prstGeom>
                    <a:noFill/>
                    <a:ln>
                      <a:noFill/>
                    </a:ln>
                  </pic:spPr>
                </pic:pic>
              </a:graphicData>
            </a:graphic>
          </wp:inline>
        </w:drawing>
      </w:r>
      <w:r>
        <w:t xml:space="preserve"> </w:t>
      </w:r>
    </w:p>
    <w:p w:rsidR="00FF3440" w:rsidRDefault="00FF3440" w:rsidP="00FF3440">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300mm 이하</w:t>
      </w:r>
      <w:r>
        <w:tab/>
      </w:r>
      <w:r>
        <w:rPr>
          <w:rFonts w:ascii="굴림" w:hint="eastAsia"/>
          <w:sz w:val="18"/>
          <w:szCs w:val="18"/>
        </w:rPr>
        <w:t>② 350mm 이하</w:t>
      </w:r>
    </w:p>
    <w:p w:rsidR="00FF3440" w:rsidRDefault="00FF3440" w:rsidP="00FF3440">
      <w:pPr>
        <w:pStyle w:val="a3"/>
        <w:spacing w:after="80" w:line="288" w:lineRule="auto"/>
        <w:ind w:left="3470" w:hanging="3470"/>
        <w:jc w:val="left"/>
      </w:pPr>
      <w:r>
        <w:rPr>
          <w:rFonts w:ascii="굴림" w:hint="eastAsia"/>
          <w:sz w:val="18"/>
          <w:szCs w:val="18"/>
        </w:rPr>
        <w:t>    ③ 400mm 이하</w:t>
      </w:r>
      <w:r>
        <w:tab/>
      </w:r>
      <w:r>
        <w:rPr>
          <w:rFonts w:ascii="굴림" w:hint="eastAsia"/>
          <w:sz w:val="18"/>
          <w:szCs w:val="18"/>
        </w:rPr>
        <w:t>④ 450mm 이하</w:t>
      </w:r>
    </w:p>
    <w:p w:rsidR="00FF3440" w:rsidRDefault="00FF3440" w:rsidP="00FF3440">
      <w:pPr>
        <w:pStyle w:val="a3"/>
        <w:spacing w:before="200" w:after="80" w:line="288" w:lineRule="auto"/>
        <w:ind w:left="356" w:hanging="356"/>
        <w:jc w:val="left"/>
      </w:pPr>
      <w:r>
        <w:rPr>
          <w:rFonts w:ascii="굴림" w:hint="eastAsia"/>
          <w:b/>
          <w:bCs/>
          <w:sz w:val="18"/>
          <w:szCs w:val="18"/>
        </w:rPr>
        <w:t>59. 기성콘크리트말뚝을 타설할 때 그 중심간격은 말뚝머리지름의 최소 몇 배 이상으로 하여야 하는가?</w:t>
      </w:r>
    </w:p>
    <w:p w:rsidR="00FF3440" w:rsidRDefault="00FF3440" w:rsidP="00FF3440">
      <w:pPr>
        <w:pStyle w:val="a3"/>
        <w:spacing w:after="80" w:line="288" w:lineRule="auto"/>
        <w:ind w:left="2670" w:hanging="2670"/>
        <w:jc w:val="left"/>
      </w:pPr>
      <w:r>
        <w:rPr>
          <w:rFonts w:ascii="굴림" w:hint="eastAsia"/>
          <w:sz w:val="18"/>
          <w:szCs w:val="18"/>
        </w:rPr>
        <w:t>    ① 1.5배</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2.5 배</w:t>
      </w:r>
    </w:p>
    <w:p w:rsidR="00FF3440" w:rsidRDefault="00FF3440" w:rsidP="00FF3440">
      <w:pPr>
        <w:pStyle w:val="a3"/>
        <w:spacing w:after="80" w:line="288" w:lineRule="auto"/>
        <w:ind w:left="2670" w:hanging="2670"/>
        <w:jc w:val="left"/>
      </w:pPr>
      <w:r>
        <w:rPr>
          <w:rFonts w:ascii="굴림" w:hint="eastAsia"/>
          <w:sz w:val="18"/>
          <w:szCs w:val="18"/>
        </w:rPr>
        <w:t>    ③ 3.5배</w:t>
      </w:r>
      <w:r>
        <w:tab/>
      </w:r>
      <w:r>
        <w:tab/>
      </w:r>
      <w:r>
        <w:rPr>
          <w:rFonts w:ascii="굴림" w:hint="eastAsia"/>
          <w:sz w:val="18"/>
          <w:szCs w:val="18"/>
        </w:rPr>
        <w:t>④ 4.5배</w:t>
      </w:r>
    </w:p>
    <w:p w:rsidR="00FF3440" w:rsidRDefault="00FF3440" w:rsidP="00FF3440">
      <w:pPr>
        <w:pStyle w:val="a3"/>
        <w:spacing w:before="200" w:after="80" w:line="288" w:lineRule="auto"/>
        <w:ind w:left="356" w:hanging="356"/>
        <w:jc w:val="left"/>
      </w:pPr>
      <w:r>
        <w:rPr>
          <w:rFonts w:ascii="굴림" w:hint="eastAsia"/>
          <w:b/>
          <w:bCs/>
          <w:sz w:val="18"/>
          <w:szCs w:val="18"/>
        </w:rPr>
        <w:t>60. 다음 그림과 같은 단순보의 B지점의 반력값은?</w:t>
      </w:r>
    </w:p>
    <w:p w:rsidR="00FF3440" w:rsidRDefault="00FF3440" w:rsidP="00FF3440">
      <w:pPr>
        <w:pStyle w:val="a3"/>
        <w:spacing w:after="80" w:line="288" w:lineRule="auto"/>
        <w:jc w:val="left"/>
      </w:pPr>
      <w:r>
        <w:rPr>
          <w:rFonts w:ascii="굴림" w:hint="eastAsia"/>
          <w:sz w:val="18"/>
          <w:szCs w:val="18"/>
        </w:rPr>
        <w:t>    </w:t>
      </w:r>
      <w:r>
        <w:rPr>
          <w:noProof/>
        </w:rPr>
        <w:drawing>
          <wp:inline distT="0" distB="0" distL="0" distR="0">
            <wp:extent cx="2686050" cy="1362075"/>
            <wp:effectExtent l="0" t="0" r="0" b="9525"/>
            <wp:docPr id="10" name="그림 10" descr="EMB0000786869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004656" descr="EMB00007868693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6050" cy="1362075"/>
                    </a:xfrm>
                    <a:prstGeom prst="rect">
                      <a:avLst/>
                    </a:prstGeom>
                    <a:noFill/>
                    <a:ln>
                      <a:noFill/>
                    </a:ln>
                  </pic:spPr>
                </pic:pic>
              </a:graphicData>
            </a:graphic>
          </wp:inline>
        </w:drawing>
      </w:r>
      <w:r>
        <w:t xml:space="preserve"> </w:t>
      </w:r>
    </w:p>
    <w:p w:rsidR="00FF3440" w:rsidRDefault="00FF3440" w:rsidP="00FF3440">
      <w:pPr>
        <w:pStyle w:val="a3"/>
        <w:spacing w:after="80" w:line="288" w:lineRule="auto"/>
        <w:ind w:left="632" w:hanging="632"/>
        <w:jc w:val="left"/>
      </w:pPr>
      <w:r>
        <w:rPr>
          <w:rFonts w:ascii="굴림" w:hint="eastAsia"/>
          <w:sz w:val="18"/>
          <w:szCs w:val="18"/>
        </w:rPr>
        <w:t>    ① </w:t>
      </w:r>
      <w:r>
        <w:rPr>
          <w:noProof/>
        </w:rPr>
        <w:drawing>
          <wp:inline distT="0" distB="0" distL="0" distR="0">
            <wp:extent cx="361950" cy="438150"/>
            <wp:effectExtent l="0" t="0" r="0" b="0"/>
            <wp:docPr id="9" name="그림 9" descr="EMB0000786869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004512" descr="EMB00007868693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950" cy="438150"/>
                    </a:xfrm>
                    <a:prstGeom prst="rect">
                      <a:avLst/>
                    </a:prstGeom>
                    <a:noFill/>
                    <a:ln>
                      <a:noFill/>
                    </a:ln>
                  </pic:spPr>
                </pic:pic>
              </a:graphicData>
            </a:graphic>
          </wp:inline>
        </w:drawing>
      </w:r>
      <w:r>
        <w:t xml:space="preserve"> </w:t>
      </w:r>
      <w:r>
        <w:rPr>
          <w:rFonts w:ascii="굴림" w:hint="eastAsia"/>
          <w:sz w:val="18"/>
          <w:szCs w:val="18"/>
        </w:rPr>
        <w:t>    </w:t>
      </w:r>
      <w:r>
        <w:tab/>
      </w:r>
      <w:r>
        <w:tab/>
      </w:r>
      <w:r>
        <w:rPr>
          <w:rFonts w:ascii="굴림" w:hint="eastAsia"/>
          <w:sz w:val="18"/>
          <w:szCs w:val="18"/>
        </w:rPr>
        <w:t>② </w:t>
      </w:r>
      <w:r>
        <w:rPr>
          <w:noProof/>
        </w:rPr>
        <w:drawing>
          <wp:inline distT="0" distB="0" distL="0" distR="0">
            <wp:extent cx="381000" cy="438150"/>
            <wp:effectExtent l="0" t="0" r="0" b="0"/>
            <wp:docPr id="8" name="그림 8" descr="EMB000078686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004368" descr="EMB0000786869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 cy="438150"/>
                    </a:xfrm>
                    <a:prstGeom prst="rect">
                      <a:avLst/>
                    </a:prstGeom>
                    <a:noFill/>
                    <a:ln>
                      <a:noFill/>
                    </a:ln>
                  </pic:spPr>
                </pic:pic>
              </a:graphicData>
            </a:graphic>
          </wp:inline>
        </w:drawing>
      </w:r>
      <w:r>
        <w:t xml:space="preserve"> </w:t>
      </w:r>
    </w:p>
    <w:p w:rsidR="00FF3440" w:rsidRDefault="00FF3440" w:rsidP="00FF3440">
      <w:pPr>
        <w:pStyle w:val="a3"/>
        <w:spacing w:after="80" w:line="288" w:lineRule="auto"/>
        <w:jc w:val="left"/>
      </w:pPr>
      <w:r>
        <w:rPr>
          <w:rFonts w:ascii="굴림" w:hint="eastAsia"/>
          <w:sz w:val="18"/>
          <w:szCs w:val="18"/>
        </w:rPr>
        <w:t>    ③ wL    </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2wL</w:t>
      </w:r>
    </w:p>
    <w:p w:rsidR="00FF3440" w:rsidRDefault="00FF3440" w:rsidP="00FF3440">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FF3440" w:rsidTr="00FF3440">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FF3440" w:rsidRDefault="00FF3440">
            <w:pPr>
              <w:pStyle w:val="a3"/>
              <w:spacing w:line="288" w:lineRule="auto"/>
              <w:jc w:val="center"/>
            </w:pPr>
            <w:r>
              <w:rPr>
                <w:rFonts w:ascii="굴림" w:hint="eastAsia"/>
                <w:b/>
                <w:bCs/>
              </w:rPr>
              <w:t>4과목 : 건축설비</w:t>
            </w:r>
          </w:p>
        </w:tc>
      </w:tr>
    </w:tbl>
    <w:p w:rsidR="00FF3440" w:rsidRDefault="00FF3440" w:rsidP="00FF3440">
      <w:pPr>
        <w:pStyle w:val="a3"/>
        <w:spacing w:before="200" w:after="80" w:line="288" w:lineRule="auto"/>
        <w:ind w:left="356" w:hanging="356"/>
        <w:jc w:val="left"/>
      </w:pPr>
      <w:r>
        <w:rPr>
          <w:rFonts w:ascii="굴림" w:hint="eastAsia"/>
          <w:b/>
          <w:bCs/>
          <w:sz w:val="18"/>
          <w:szCs w:val="18"/>
        </w:rPr>
        <w:t>61. 급기와 배기측에 팬을 부착하여 정확한 환기량과 급기량 변화에 의해 실내압을 정압(＋) 또는 부압(-)으로 유지할 수 있는 환기방법은?</w:t>
      </w:r>
    </w:p>
    <w:p w:rsidR="00FF3440" w:rsidRDefault="00FF3440" w:rsidP="00FF3440">
      <w:pPr>
        <w:pStyle w:val="a3"/>
        <w:spacing w:after="80" w:line="288" w:lineRule="auto"/>
        <w:ind w:left="632" w:hanging="632"/>
        <w:jc w:val="left"/>
      </w:pPr>
      <w:r>
        <w:rPr>
          <w:rFonts w:ascii="굴림" w:hint="eastAsia"/>
          <w:sz w:val="18"/>
          <w:szCs w:val="18"/>
        </w:rPr>
        <w:t>    ① 자연환기</w:t>
      </w:r>
      <w:r>
        <w:tab/>
      </w:r>
      <w:r>
        <w:tab/>
      </w:r>
      <w:r>
        <w:rPr>
          <w:rFonts w:ascii="MS Mincho" w:eastAsia="MS Mincho" w:hAnsi="MS Mincho" w:cs="MS Mincho" w:hint="eastAsia"/>
          <w:b/>
          <w:bCs/>
          <w:sz w:val="18"/>
          <w:szCs w:val="18"/>
        </w:rPr>
        <w:t>❷</w:t>
      </w:r>
      <w:r>
        <w:rPr>
          <w:rFonts w:ascii="굴림" w:hint="eastAsia"/>
          <w:sz w:val="18"/>
          <w:szCs w:val="18"/>
        </w:rPr>
        <w:t>제1종 환기</w:t>
      </w:r>
    </w:p>
    <w:p w:rsidR="00FF3440" w:rsidRDefault="00FF3440" w:rsidP="00FF3440">
      <w:pPr>
        <w:pStyle w:val="a3"/>
        <w:spacing w:after="80" w:line="288" w:lineRule="auto"/>
        <w:ind w:left="2670" w:hanging="2670"/>
        <w:jc w:val="left"/>
      </w:pPr>
      <w:r>
        <w:rPr>
          <w:rFonts w:ascii="굴림" w:hint="eastAsia"/>
          <w:sz w:val="18"/>
          <w:szCs w:val="18"/>
        </w:rPr>
        <w:t>    ③ 제2종 환기</w:t>
      </w:r>
      <w:r>
        <w:tab/>
      </w:r>
      <w:r>
        <w:tab/>
      </w:r>
      <w:r>
        <w:rPr>
          <w:rFonts w:ascii="굴림" w:hint="eastAsia"/>
          <w:sz w:val="18"/>
          <w:szCs w:val="18"/>
        </w:rPr>
        <w:t>④ 제3종 환기</w:t>
      </w:r>
    </w:p>
    <w:p w:rsidR="00FF3440" w:rsidRDefault="00FF3440" w:rsidP="00FF3440">
      <w:pPr>
        <w:pStyle w:val="a3"/>
        <w:spacing w:before="200" w:after="80" w:line="288" w:lineRule="auto"/>
        <w:ind w:left="356" w:hanging="356"/>
        <w:jc w:val="left"/>
      </w:pPr>
      <w:r>
        <w:rPr>
          <w:rFonts w:ascii="굴림" w:hint="eastAsia"/>
          <w:b/>
          <w:bCs/>
          <w:sz w:val="18"/>
          <w:szCs w:val="18"/>
        </w:rPr>
        <w:t>62. 다음과 같은 식으로 산출되는 것은?</w:t>
      </w:r>
    </w:p>
    <w:p w:rsidR="00FF3440" w:rsidRDefault="00FF3440" w:rsidP="00FF3440">
      <w:pPr>
        <w:pStyle w:val="a3"/>
        <w:spacing w:after="80" w:line="288" w:lineRule="auto"/>
        <w:jc w:val="left"/>
      </w:pPr>
      <w:r>
        <w:rPr>
          <w:rFonts w:ascii="굴림" w:hint="eastAsia"/>
          <w:sz w:val="18"/>
          <w:szCs w:val="18"/>
        </w:rPr>
        <w:t>    </w:t>
      </w:r>
      <w:r>
        <w:rPr>
          <w:noProof/>
        </w:rPr>
        <w:drawing>
          <wp:inline distT="0" distB="0" distL="0" distR="0">
            <wp:extent cx="2600325" cy="333375"/>
            <wp:effectExtent l="0" t="0" r="9525" b="9525"/>
            <wp:docPr id="7" name="그림 7" descr="EMB000078686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008544" descr="EMB0000786869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0325" cy="333375"/>
                    </a:xfrm>
                    <a:prstGeom prst="rect">
                      <a:avLst/>
                    </a:prstGeom>
                    <a:noFill/>
                    <a:ln>
                      <a:noFill/>
                    </a:ln>
                  </pic:spPr>
                </pic:pic>
              </a:graphicData>
            </a:graphic>
          </wp:inline>
        </w:drawing>
      </w:r>
      <w:r>
        <w:t xml:space="preserve"> </w:t>
      </w:r>
    </w:p>
    <w:p w:rsidR="00FF3440" w:rsidRDefault="00FF3440" w:rsidP="00FF3440">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수용률</w:t>
      </w:r>
      <w:r>
        <w:tab/>
      </w:r>
      <w:r>
        <w:tab/>
      </w:r>
      <w:r>
        <w:rPr>
          <w:rFonts w:ascii="굴림" w:hint="eastAsia"/>
          <w:sz w:val="18"/>
          <w:szCs w:val="18"/>
        </w:rPr>
        <w:t>② 부등률</w:t>
      </w:r>
    </w:p>
    <w:p w:rsidR="00FF3440" w:rsidRDefault="00FF3440" w:rsidP="00FF3440">
      <w:pPr>
        <w:pStyle w:val="a3"/>
        <w:spacing w:after="80" w:line="288" w:lineRule="auto"/>
        <w:ind w:left="632" w:hanging="632"/>
        <w:jc w:val="left"/>
      </w:pPr>
      <w:r>
        <w:rPr>
          <w:rFonts w:ascii="굴림" w:hint="eastAsia"/>
          <w:sz w:val="18"/>
          <w:szCs w:val="18"/>
        </w:rPr>
        <w:t>    ③ 부하율</w:t>
      </w:r>
      <w:r>
        <w:tab/>
      </w:r>
      <w:r>
        <w:tab/>
      </w:r>
      <w:r>
        <w:rPr>
          <w:rFonts w:ascii="굴림" w:hint="eastAsia"/>
          <w:sz w:val="18"/>
          <w:szCs w:val="18"/>
        </w:rPr>
        <w:t>④ 역률</w:t>
      </w:r>
    </w:p>
    <w:p w:rsidR="00FF3440" w:rsidRDefault="00FF3440" w:rsidP="00FF3440">
      <w:pPr>
        <w:pStyle w:val="a3"/>
        <w:spacing w:before="200" w:after="80" w:line="288" w:lineRule="auto"/>
        <w:ind w:left="356" w:hanging="356"/>
        <w:jc w:val="left"/>
      </w:pPr>
      <w:r>
        <w:rPr>
          <w:rFonts w:ascii="굴림" w:hint="eastAsia"/>
          <w:b/>
          <w:bCs/>
          <w:sz w:val="18"/>
          <w:szCs w:val="18"/>
        </w:rPr>
        <w:t>63. 고가수조식 급수설비에서 양수펌프의 흡입양정이 5m, 토출양정이 45m, 관내마찰손실이 30kPa라면 펌프의 전양정은?</w:t>
      </w:r>
    </w:p>
    <w:p w:rsidR="00FF3440" w:rsidRDefault="00FF3440" w:rsidP="00FF3440">
      <w:pPr>
        <w:pStyle w:val="a3"/>
        <w:spacing w:after="80" w:line="288" w:lineRule="auto"/>
        <w:ind w:left="632" w:hanging="632"/>
        <w:jc w:val="left"/>
      </w:pPr>
      <w:r>
        <w:rPr>
          <w:rFonts w:ascii="굴림" w:hint="eastAsia"/>
          <w:sz w:val="18"/>
          <w:szCs w:val="18"/>
        </w:rPr>
        <w:t>    ① 약 40m</w:t>
      </w:r>
      <w:r>
        <w:tab/>
      </w:r>
      <w:r>
        <w:tab/>
      </w:r>
      <w:r>
        <w:rPr>
          <w:rFonts w:ascii="굴림" w:hint="eastAsia"/>
          <w:sz w:val="18"/>
          <w:szCs w:val="18"/>
        </w:rPr>
        <w:t>② 약 45m</w:t>
      </w:r>
    </w:p>
    <w:p w:rsidR="00FF3440" w:rsidRDefault="00FF3440" w:rsidP="00FF3440">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약 53m</w:t>
      </w:r>
      <w:r>
        <w:tab/>
      </w:r>
      <w:r>
        <w:tab/>
      </w:r>
      <w:r>
        <w:rPr>
          <w:rFonts w:ascii="굴림" w:hint="eastAsia"/>
          <w:sz w:val="18"/>
          <w:szCs w:val="18"/>
        </w:rPr>
        <w:t>④ 약 80m</w:t>
      </w:r>
    </w:p>
    <w:p w:rsidR="00FF3440" w:rsidRDefault="00FF3440" w:rsidP="00FF3440">
      <w:pPr>
        <w:pStyle w:val="a3"/>
        <w:spacing w:before="200" w:after="80" w:line="288" w:lineRule="auto"/>
        <w:ind w:left="356" w:hanging="356"/>
        <w:jc w:val="left"/>
      </w:pPr>
      <w:r>
        <w:rPr>
          <w:rFonts w:ascii="굴림" w:hint="eastAsia"/>
          <w:b/>
          <w:bCs/>
          <w:sz w:val="18"/>
          <w:szCs w:val="18"/>
        </w:rPr>
        <w:t>64. 보일러의 출력 중 상용출력의 구성에 속하지 않는 것은?</w:t>
      </w:r>
    </w:p>
    <w:p w:rsidR="00FF3440" w:rsidRDefault="00FF3440" w:rsidP="00FF3440">
      <w:pPr>
        <w:pStyle w:val="a3"/>
        <w:spacing w:after="80" w:line="288" w:lineRule="auto"/>
        <w:ind w:left="2670" w:hanging="2670"/>
        <w:jc w:val="left"/>
      </w:pPr>
      <w:r>
        <w:rPr>
          <w:rFonts w:ascii="굴림" w:hint="eastAsia"/>
          <w:sz w:val="18"/>
          <w:szCs w:val="18"/>
        </w:rPr>
        <w:t>    ① 난방부하</w:t>
      </w:r>
      <w:r>
        <w:tab/>
      </w:r>
      <w:r>
        <w:tab/>
      </w:r>
      <w:r>
        <w:rPr>
          <w:rFonts w:ascii="굴림" w:hint="eastAsia"/>
          <w:sz w:val="18"/>
          <w:szCs w:val="18"/>
        </w:rPr>
        <w:t>② 급탕부하</w:t>
      </w:r>
    </w:p>
    <w:p w:rsidR="00FF3440" w:rsidRDefault="00FF3440" w:rsidP="00FF3440">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예열부하</w:t>
      </w:r>
      <w:r>
        <w:tab/>
      </w:r>
      <w:r>
        <w:tab/>
      </w:r>
      <w:r>
        <w:rPr>
          <w:rFonts w:ascii="굴림" w:hint="eastAsia"/>
          <w:sz w:val="18"/>
          <w:szCs w:val="18"/>
        </w:rPr>
        <w:t>④ 배관부하</w:t>
      </w:r>
    </w:p>
    <w:p w:rsidR="00FF3440" w:rsidRDefault="00FF3440" w:rsidP="00FF3440">
      <w:pPr>
        <w:pStyle w:val="a3"/>
        <w:spacing w:before="200" w:after="80" w:line="288" w:lineRule="auto"/>
        <w:ind w:left="356" w:hanging="356"/>
        <w:jc w:val="left"/>
      </w:pPr>
      <w:r>
        <w:rPr>
          <w:rFonts w:ascii="굴림" w:hint="eastAsia"/>
          <w:b/>
          <w:bCs/>
          <w:sz w:val="18"/>
          <w:szCs w:val="18"/>
        </w:rPr>
        <w:t>65. LPG에 관한 설명으로 옳지 않은 것은?</w:t>
      </w:r>
    </w:p>
    <w:p w:rsidR="00FF3440" w:rsidRDefault="00FF3440" w:rsidP="00FF3440">
      <w:pPr>
        <w:pStyle w:val="a3"/>
        <w:spacing w:after="80" w:line="288" w:lineRule="auto"/>
        <w:ind w:left="632" w:hanging="632"/>
        <w:jc w:val="left"/>
      </w:pPr>
      <w:r>
        <w:rPr>
          <w:rFonts w:ascii="굴림" w:hint="eastAsia"/>
          <w:sz w:val="18"/>
          <w:szCs w:val="18"/>
        </w:rPr>
        <w:t>    ① 공기보다 무겁다.</w:t>
      </w:r>
    </w:p>
    <w:p w:rsidR="00FF3440" w:rsidRDefault="00FF3440" w:rsidP="00FF3440">
      <w:pPr>
        <w:pStyle w:val="a3"/>
        <w:spacing w:after="80" w:line="288" w:lineRule="auto"/>
        <w:ind w:left="632" w:hanging="632"/>
        <w:jc w:val="left"/>
      </w:pPr>
      <w:r>
        <w:rPr>
          <w:rFonts w:ascii="굴림" w:hint="eastAsia"/>
          <w:sz w:val="18"/>
          <w:szCs w:val="18"/>
        </w:rPr>
        <w:t>    ② 액화석유가스를 말한다.</w:t>
      </w:r>
    </w:p>
    <w:p w:rsidR="00FF3440" w:rsidRDefault="00FF3440" w:rsidP="00FF3440">
      <w:pPr>
        <w:pStyle w:val="a3"/>
        <w:spacing w:after="80" w:line="288" w:lineRule="auto"/>
        <w:jc w:val="left"/>
      </w:pPr>
      <w:r>
        <w:rPr>
          <w:rFonts w:ascii="굴림" w:hint="eastAsia"/>
          <w:sz w:val="18"/>
          <w:szCs w:val="18"/>
        </w:rPr>
        <w:t>    ③ LNG에 비해 발열량이 크다.</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메탄(CH</w:t>
      </w:r>
      <w:r>
        <w:rPr>
          <w:rFonts w:ascii="굴림" w:hint="eastAsia"/>
          <w:sz w:val="18"/>
          <w:szCs w:val="18"/>
          <w:vertAlign w:val="subscript"/>
        </w:rPr>
        <w:t>4</w:t>
      </w:r>
      <w:r>
        <w:rPr>
          <w:rFonts w:ascii="굴림" w:hint="eastAsia"/>
          <w:sz w:val="18"/>
          <w:szCs w:val="18"/>
        </w:rPr>
        <w:t>)을 주성분으로 하는 천연가스를 냉각하여 액화시킨 것이다.</w:t>
      </w:r>
    </w:p>
    <w:p w:rsidR="00FF3440" w:rsidRDefault="00FF3440" w:rsidP="00FF3440">
      <w:pPr>
        <w:pStyle w:val="a3"/>
        <w:spacing w:before="200" w:after="80" w:line="288" w:lineRule="auto"/>
        <w:ind w:left="356" w:hanging="356"/>
        <w:jc w:val="left"/>
      </w:pPr>
      <w:r>
        <w:rPr>
          <w:rFonts w:ascii="굴림" w:hint="eastAsia"/>
          <w:b/>
          <w:bCs/>
          <w:sz w:val="18"/>
          <w:szCs w:val="18"/>
        </w:rPr>
        <w:t>66. 난방부하 계산에 일반적으로 고려하지 않는 사항은?</w:t>
      </w:r>
    </w:p>
    <w:p w:rsidR="00FF3440" w:rsidRDefault="00FF3440" w:rsidP="00FF3440">
      <w:pPr>
        <w:pStyle w:val="a3"/>
        <w:spacing w:after="80" w:line="288" w:lineRule="auto"/>
        <w:ind w:left="632" w:hanging="632"/>
        <w:jc w:val="left"/>
      </w:pPr>
      <w:r>
        <w:rPr>
          <w:rFonts w:ascii="굴림" w:hint="eastAsia"/>
          <w:sz w:val="18"/>
          <w:szCs w:val="18"/>
        </w:rPr>
        <w:t>    ① 환기에 의한 손실 열량</w:t>
      </w:r>
    </w:p>
    <w:p w:rsidR="00FF3440" w:rsidRDefault="00FF3440" w:rsidP="00FF3440">
      <w:pPr>
        <w:pStyle w:val="a3"/>
        <w:spacing w:after="80" w:line="288" w:lineRule="auto"/>
        <w:ind w:left="632" w:hanging="632"/>
        <w:jc w:val="left"/>
      </w:pPr>
      <w:r>
        <w:rPr>
          <w:rFonts w:ascii="굴림" w:hint="eastAsia"/>
          <w:sz w:val="18"/>
          <w:szCs w:val="18"/>
        </w:rPr>
        <w:t>    ② 구조체를 통한 손실 열량</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재실 인원에 따른 손실 열량</w:t>
      </w:r>
    </w:p>
    <w:p w:rsidR="00FF3440" w:rsidRDefault="00FF3440" w:rsidP="00FF3440">
      <w:pPr>
        <w:pStyle w:val="a3"/>
        <w:spacing w:after="80" w:line="288" w:lineRule="auto"/>
        <w:ind w:left="632" w:hanging="632"/>
        <w:jc w:val="left"/>
      </w:pPr>
      <w:r>
        <w:rPr>
          <w:rFonts w:ascii="굴림" w:hint="eastAsia"/>
          <w:sz w:val="18"/>
          <w:szCs w:val="18"/>
        </w:rPr>
        <w:t>    ④ 틈새 바람에 의한 손실 열량</w:t>
      </w:r>
    </w:p>
    <w:p w:rsidR="00FF3440" w:rsidRDefault="00FF3440" w:rsidP="00FF3440">
      <w:pPr>
        <w:pStyle w:val="a3"/>
        <w:spacing w:before="200" w:after="80" w:line="288" w:lineRule="auto"/>
        <w:ind w:left="356" w:hanging="356"/>
        <w:jc w:val="left"/>
      </w:pPr>
      <w:r>
        <w:rPr>
          <w:rFonts w:ascii="굴림" w:hint="eastAsia"/>
          <w:b/>
          <w:bCs/>
          <w:sz w:val="18"/>
          <w:szCs w:val="18"/>
        </w:rPr>
        <w:t>67. 압력에 따른 도시가스의 분류에서 중압의 압력 범위로 옳은 것은?</w:t>
      </w:r>
    </w:p>
    <w:p w:rsidR="00FF3440" w:rsidRDefault="00FF3440" w:rsidP="00FF3440">
      <w:pPr>
        <w:pStyle w:val="a3"/>
        <w:spacing w:after="80" w:line="288" w:lineRule="auto"/>
        <w:ind w:left="4270" w:hanging="42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0.1MPa 이상 1MPa 미만 ② 0.1MPa 이상 10MPa 미만</w:t>
      </w:r>
    </w:p>
    <w:p w:rsidR="00FF3440" w:rsidRDefault="00FF3440" w:rsidP="00FF3440">
      <w:pPr>
        <w:pStyle w:val="a3"/>
        <w:spacing w:after="80" w:line="288" w:lineRule="auto"/>
        <w:ind w:left="632" w:hanging="632"/>
        <w:jc w:val="left"/>
      </w:pPr>
      <w:r>
        <w:rPr>
          <w:rFonts w:ascii="굴림" w:hint="eastAsia"/>
          <w:sz w:val="18"/>
          <w:szCs w:val="18"/>
        </w:rPr>
        <w:t>    ③ 0.5MPa 이상 5MPa 미만 ④ 0.5MPa 이상 10MPa 미만</w:t>
      </w:r>
    </w:p>
    <w:p w:rsidR="00FF3440" w:rsidRDefault="00FF3440" w:rsidP="00FF3440">
      <w:pPr>
        <w:pStyle w:val="a3"/>
        <w:spacing w:before="200" w:after="80" w:line="288" w:lineRule="auto"/>
        <w:ind w:left="356" w:hanging="356"/>
        <w:jc w:val="left"/>
      </w:pPr>
      <w:r>
        <w:rPr>
          <w:rFonts w:ascii="굴림" w:hint="eastAsia"/>
          <w:b/>
          <w:bCs/>
          <w:sz w:val="18"/>
          <w:szCs w:val="18"/>
        </w:rPr>
        <w:t>68. 온수난방방식에 관한 설명으로 옳지 않은 것은?</w:t>
      </w:r>
    </w:p>
    <w:p w:rsidR="00FF3440" w:rsidRDefault="00FF3440" w:rsidP="00FF3440">
      <w:pPr>
        <w:pStyle w:val="a3"/>
        <w:spacing w:after="80" w:line="288" w:lineRule="auto"/>
        <w:ind w:left="632" w:hanging="632"/>
        <w:jc w:val="left"/>
      </w:pPr>
      <w:r>
        <w:rPr>
          <w:rFonts w:ascii="굴림" w:hint="eastAsia"/>
          <w:sz w:val="18"/>
          <w:szCs w:val="18"/>
        </w:rPr>
        <w:t>    ① 온수의 현열을 이용하여 난방하는 방식이다.</w:t>
      </w:r>
    </w:p>
    <w:p w:rsidR="00FF3440" w:rsidRDefault="00FF3440" w:rsidP="00FF3440">
      <w:pPr>
        <w:pStyle w:val="a3"/>
        <w:spacing w:after="80" w:line="288" w:lineRule="auto"/>
        <w:ind w:left="632" w:hanging="632"/>
        <w:jc w:val="left"/>
      </w:pPr>
      <w:r>
        <w:rPr>
          <w:rFonts w:ascii="굴림" w:hint="eastAsia"/>
          <w:sz w:val="18"/>
          <w:szCs w:val="18"/>
        </w:rPr>
        <w:t>    ② 한랭지에서 운전 정지 중에 동결의 위험이 있다.</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열용량이 작아 증기난방에 비해 예열시간이 짧게 소요된다.</w:t>
      </w:r>
    </w:p>
    <w:p w:rsidR="00FF3440" w:rsidRDefault="00FF3440" w:rsidP="00FF3440">
      <w:pPr>
        <w:pStyle w:val="a3"/>
        <w:spacing w:after="80" w:line="288" w:lineRule="auto"/>
        <w:ind w:left="632" w:hanging="632"/>
        <w:jc w:val="left"/>
      </w:pPr>
      <w:r>
        <w:rPr>
          <w:rFonts w:ascii="굴림" w:hint="eastAsia"/>
          <w:sz w:val="18"/>
          <w:szCs w:val="18"/>
        </w:rPr>
        <w:t>    ④ 증기난방에 비해 난방부하 변동에 따른 온도 조절이 비교적 용이하다.</w:t>
      </w:r>
    </w:p>
    <w:p w:rsidR="00FF3440" w:rsidRDefault="00FF3440" w:rsidP="00FF3440">
      <w:pPr>
        <w:pStyle w:val="a3"/>
        <w:spacing w:before="200" w:after="80" w:line="288" w:lineRule="auto"/>
        <w:ind w:left="356" w:hanging="356"/>
        <w:jc w:val="left"/>
      </w:pPr>
      <w:r>
        <w:rPr>
          <w:rFonts w:ascii="굴림" w:hint="eastAsia"/>
          <w:b/>
          <w:bCs/>
          <w:sz w:val="18"/>
          <w:szCs w:val="18"/>
        </w:rPr>
        <w:t>69. 형광램프에 관한 설명으로 옳지 않은 것은?</w:t>
      </w:r>
    </w:p>
    <w:p w:rsidR="00FF3440" w:rsidRDefault="00FF3440" w:rsidP="00FF3440">
      <w:pPr>
        <w:pStyle w:val="a3"/>
        <w:spacing w:after="80" w:line="288" w:lineRule="auto"/>
        <w:ind w:left="632" w:hanging="632"/>
        <w:jc w:val="left"/>
      </w:pPr>
      <w:r>
        <w:rPr>
          <w:rFonts w:ascii="굴림" w:hint="eastAsia"/>
          <w:sz w:val="18"/>
          <w:szCs w:val="18"/>
        </w:rPr>
        <w:t>    ① 점등까지 시간이 걸린다.</w:t>
      </w:r>
    </w:p>
    <w:p w:rsidR="00FF3440" w:rsidRDefault="00FF3440" w:rsidP="00FF3440">
      <w:pPr>
        <w:pStyle w:val="a3"/>
        <w:spacing w:after="80" w:line="288" w:lineRule="auto"/>
        <w:ind w:left="632" w:hanging="632"/>
        <w:jc w:val="left"/>
      </w:pPr>
      <w:r>
        <w:rPr>
          <w:rFonts w:ascii="굴림" w:hint="eastAsia"/>
          <w:sz w:val="18"/>
          <w:szCs w:val="18"/>
        </w:rPr>
        <w:t>    ② 백열전구에 비해 효율이 높다.</w:t>
      </w:r>
    </w:p>
    <w:p w:rsidR="00FF3440" w:rsidRDefault="00FF3440" w:rsidP="00FF3440">
      <w:pPr>
        <w:pStyle w:val="a3"/>
        <w:spacing w:after="80" w:line="288" w:lineRule="auto"/>
        <w:jc w:val="left"/>
      </w:pPr>
      <w:r>
        <w:rPr>
          <w:rFonts w:ascii="굴림" w:hint="eastAsia"/>
          <w:sz w:val="18"/>
          <w:szCs w:val="18"/>
        </w:rPr>
        <w:t>    ③ 백열전구에 비해 수명이 길다.</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역률이 높으며 백열전구에 비해 열을 많이 발산한다.</w:t>
      </w:r>
    </w:p>
    <w:p w:rsidR="00FF3440" w:rsidRDefault="00FF3440" w:rsidP="00FF3440">
      <w:pPr>
        <w:pStyle w:val="a3"/>
        <w:spacing w:before="200" w:after="80" w:line="288" w:lineRule="auto"/>
        <w:ind w:left="356" w:hanging="356"/>
        <w:jc w:val="left"/>
      </w:pPr>
      <w:r>
        <w:rPr>
          <w:rFonts w:ascii="굴림" w:hint="eastAsia"/>
          <w:b/>
          <w:bCs/>
          <w:sz w:val="18"/>
          <w:szCs w:val="18"/>
        </w:rPr>
        <w:t>70. 다음 설명에 알맞은 자동화재탐지설비의 감지기는?</w:t>
      </w:r>
    </w:p>
    <w:p w:rsidR="00FF3440" w:rsidRDefault="00FF3440" w:rsidP="00FF3440">
      <w:pPr>
        <w:pStyle w:val="a3"/>
        <w:spacing w:after="80" w:line="288" w:lineRule="auto"/>
        <w:jc w:val="left"/>
      </w:pPr>
      <w:r>
        <w:rPr>
          <w:rFonts w:ascii="굴림" w:hint="eastAsia"/>
          <w:sz w:val="18"/>
          <w:szCs w:val="18"/>
        </w:rPr>
        <w:t>    </w:t>
      </w:r>
      <w:r>
        <w:rPr>
          <w:noProof/>
        </w:rPr>
        <w:drawing>
          <wp:inline distT="0" distB="0" distL="0" distR="0">
            <wp:extent cx="2886075" cy="704850"/>
            <wp:effectExtent l="0" t="0" r="9525" b="0"/>
            <wp:docPr id="6" name="그림 6" descr="EMB000078686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025536" descr="EMB0000786869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6075" cy="704850"/>
                    </a:xfrm>
                    <a:prstGeom prst="rect">
                      <a:avLst/>
                    </a:prstGeom>
                    <a:noFill/>
                    <a:ln>
                      <a:noFill/>
                    </a:ln>
                  </pic:spPr>
                </pic:pic>
              </a:graphicData>
            </a:graphic>
          </wp:inline>
        </w:drawing>
      </w:r>
      <w:r>
        <w:t xml:space="preserve"> </w:t>
      </w:r>
    </w:p>
    <w:p w:rsidR="00FF3440" w:rsidRDefault="00FF3440" w:rsidP="00FF3440">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정온식</w:t>
      </w:r>
      <w:r>
        <w:tab/>
      </w:r>
      <w:r>
        <w:tab/>
      </w:r>
      <w:r>
        <w:rPr>
          <w:rFonts w:ascii="굴림" w:hint="eastAsia"/>
          <w:sz w:val="18"/>
          <w:szCs w:val="18"/>
        </w:rPr>
        <w:t>② 차동식</w:t>
      </w:r>
    </w:p>
    <w:p w:rsidR="00FF3440" w:rsidRDefault="00FF3440" w:rsidP="00FF3440">
      <w:pPr>
        <w:pStyle w:val="a3"/>
        <w:spacing w:after="80" w:line="288" w:lineRule="auto"/>
        <w:ind w:left="2670" w:hanging="2670"/>
        <w:jc w:val="left"/>
      </w:pPr>
      <w:r>
        <w:rPr>
          <w:rFonts w:ascii="굴림" w:hint="eastAsia"/>
          <w:sz w:val="18"/>
          <w:szCs w:val="18"/>
        </w:rPr>
        <w:t>    ③ 광전식</w:t>
      </w:r>
      <w:r>
        <w:tab/>
      </w:r>
      <w:r>
        <w:tab/>
      </w:r>
      <w:r>
        <w:rPr>
          <w:rFonts w:ascii="굴림" w:hint="eastAsia"/>
          <w:sz w:val="18"/>
          <w:szCs w:val="18"/>
        </w:rPr>
        <w:t>④ 이온화식</w:t>
      </w:r>
    </w:p>
    <w:p w:rsidR="00FF3440" w:rsidRDefault="00FF3440" w:rsidP="00FF3440">
      <w:pPr>
        <w:pStyle w:val="a3"/>
        <w:spacing w:before="200" w:after="80" w:line="288" w:lineRule="auto"/>
        <w:ind w:left="356" w:hanging="356"/>
        <w:jc w:val="left"/>
      </w:pPr>
      <w:r>
        <w:rPr>
          <w:rFonts w:ascii="굴림" w:hint="eastAsia"/>
          <w:b/>
          <w:bCs/>
          <w:sz w:val="18"/>
          <w:szCs w:val="18"/>
        </w:rPr>
        <w:t>71. 실내기온 26℃(절대습도＝0.0107㎏/㎏'), 외기온 33℃(절대습도＝0.0184㎏/㎏'), 1시간당 침입 공기량이 500m</w:t>
      </w:r>
      <w:r>
        <w:rPr>
          <w:rFonts w:ascii="굴림" w:hint="eastAsia"/>
          <w:b/>
          <w:bCs/>
          <w:sz w:val="18"/>
          <w:szCs w:val="18"/>
          <w:vertAlign w:val="superscript"/>
        </w:rPr>
        <w:t>3</w:t>
      </w:r>
      <w:r>
        <w:rPr>
          <w:rFonts w:ascii="굴림" w:hint="eastAsia"/>
          <w:b/>
          <w:bCs/>
          <w:sz w:val="18"/>
          <w:szCs w:val="18"/>
        </w:rPr>
        <w:t>일 때 침입외기에 의한 잠열 부하는? (단, 공기의 밀도 1.2㎏/m</w:t>
      </w:r>
      <w:r>
        <w:rPr>
          <w:rFonts w:ascii="굴림" w:hint="eastAsia"/>
          <w:b/>
          <w:bCs/>
          <w:sz w:val="18"/>
          <w:szCs w:val="18"/>
          <w:vertAlign w:val="superscript"/>
        </w:rPr>
        <w:t>3</w:t>
      </w:r>
      <w:r>
        <w:rPr>
          <w:rFonts w:ascii="굴림" w:hint="eastAsia"/>
          <w:b/>
          <w:bCs/>
          <w:sz w:val="18"/>
          <w:szCs w:val="18"/>
        </w:rPr>
        <w:t>, 0℃에서 물의 증발 잠열 2501kJ/㎏)</w:t>
      </w:r>
    </w:p>
    <w:p w:rsidR="00FF3440" w:rsidRDefault="00FF3440" w:rsidP="00FF3440">
      <w:pPr>
        <w:pStyle w:val="a3"/>
        <w:spacing w:after="80" w:line="288" w:lineRule="auto"/>
        <w:ind w:left="632" w:hanging="632"/>
        <w:jc w:val="left"/>
      </w:pPr>
      <w:r>
        <w:rPr>
          <w:rFonts w:ascii="굴림" w:hint="eastAsia"/>
          <w:sz w:val="18"/>
          <w:szCs w:val="18"/>
        </w:rPr>
        <w:t>    ① 약 1192W</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약 3210W</w:t>
      </w:r>
    </w:p>
    <w:p w:rsidR="00FF3440" w:rsidRDefault="00FF3440" w:rsidP="00FF3440">
      <w:pPr>
        <w:pStyle w:val="a3"/>
        <w:spacing w:after="80" w:line="288" w:lineRule="auto"/>
        <w:ind w:left="2670" w:hanging="2670"/>
        <w:jc w:val="left"/>
      </w:pPr>
      <w:r>
        <w:rPr>
          <w:rFonts w:ascii="굴림" w:hint="eastAsia"/>
          <w:sz w:val="18"/>
          <w:szCs w:val="18"/>
        </w:rPr>
        <w:t>    ③ 약 3576W</w:t>
      </w:r>
      <w:r>
        <w:tab/>
      </w:r>
      <w:r>
        <w:tab/>
      </w:r>
      <w:r>
        <w:rPr>
          <w:rFonts w:ascii="굴림" w:hint="eastAsia"/>
          <w:sz w:val="18"/>
          <w:szCs w:val="18"/>
        </w:rPr>
        <w:t>④ 약 4768W</w:t>
      </w:r>
    </w:p>
    <w:p w:rsidR="00FF3440" w:rsidRDefault="00FF3440" w:rsidP="00FF3440">
      <w:pPr>
        <w:pStyle w:val="a3"/>
        <w:spacing w:before="200" w:after="80" w:line="288" w:lineRule="auto"/>
        <w:ind w:left="356" w:hanging="356"/>
        <w:jc w:val="left"/>
      </w:pPr>
      <w:r>
        <w:rPr>
          <w:rFonts w:ascii="굴림" w:hint="eastAsia"/>
          <w:b/>
          <w:bCs/>
          <w:sz w:val="18"/>
          <w:szCs w:val="18"/>
        </w:rPr>
        <w:t>72. 면적 100m</w:t>
      </w:r>
      <w:r>
        <w:rPr>
          <w:rFonts w:ascii="굴림" w:hint="eastAsia"/>
          <w:b/>
          <w:bCs/>
          <w:sz w:val="18"/>
          <w:szCs w:val="18"/>
          <w:vertAlign w:val="superscript"/>
        </w:rPr>
        <w:t>2</w:t>
      </w:r>
      <w:r>
        <w:rPr>
          <w:rFonts w:ascii="굴림" w:hint="eastAsia"/>
          <w:b/>
          <w:bCs/>
          <w:sz w:val="18"/>
          <w:szCs w:val="18"/>
        </w:rPr>
        <w:t>, 천장높이 3.5m인 교실의 평균조도를 100[lx]로 하고자 한다. 다음과 같은 조건에서 필요한 광원의 개수는?</w:t>
      </w:r>
    </w:p>
    <w:p w:rsidR="00FF3440" w:rsidRDefault="00FF3440" w:rsidP="00FF3440">
      <w:pPr>
        <w:pStyle w:val="a3"/>
        <w:spacing w:after="80" w:line="288" w:lineRule="auto"/>
        <w:jc w:val="left"/>
      </w:pPr>
      <w:r>
        <w:rPr>
          <w:rFonts w:ascii="굴림" w:hint="eastAsia"/>
          <w:sz w:val="18"/>
          <w:szCs w:val="18"/>
        </w:rPr>
        <w:t>    </w:t>
      </w:r>
      <w:r>
        <w:rPr>
          <w:noProof/>
        </w:rPr>
        <w:drawing>
          <wp:inline distT="0" distB="0" distL="0" distR="0">
            <wp:extent cx="1981200" cy="885825"/>
            <wp:effectExtent l="0" t="0" r="0" b="9525"/>
            <wp:docPr id="5" name="그림 5" descr="EMB000078686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031584" descr="EMB00007868694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81200" cy="885825"/>
                    </a:xfrm>
                    <a:prstGeom prst="rect">
                      <a:avLst/>
                    </a:prstGeom>
                    <a:noFill/>
                    <a:ln>
                      <a:noFill/>
                    </a:ln>
                  </pic:spPr>
                </pic:pic>
              </a:graphicData>
            </a:graphic>
          </wp:inline>
        </w:drawing>
      </w:r>
      <w:r>
        <w:t xml:space="preserve"> </w:t>
      </w:r>
    </w:p>
    <w:p w:rsidR="00FF3440" w:rsidRDefault="00FF3440" w:rsidP="00FF3440">
      <w:pPr>
        <w:pStyle w:val="a3"/>
        <w:spacing w:after="80" w:line="288" w:lineRule="auto"/>
        <w:ind w:left="2670" w:hanging="2670"/>
        <w:jc w:val="left"/>
      </w:pPr>
      <w:r>
        <w:rPr>
          <w:rFonts w:ascii="굴림" w:hint="eastAsia"/>
          <w:sz w:val="18"/>
          <w:szCs w:val="18"/>
        </w:rPr>
        <w:t>    ① 8개</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15개</w:t>
      </w:r>
    </w:p>
    <w:p w:rsidR="00FF3440" w:rsidRDefault="00FF3440" w:rsidP="00FF3440">
      <w:pPr>
        <w:pStyle w:val="a3"/>
        <w:spacing w:after="80" w:line="288" w:lineRule="auto"/>
        <w:ind w:left="2670" w:hanging="2670"/>
        <w:jc w:val="left"/>
      </w:pPr>
      <w:r>
        <w:rPr>
          <w:rFonts w:ascii="굴림" w:hint="eastAsia"/>
          <w:sz w:val="18"/>
          <w:szCs w:val="18"/>
        </w:rPr>
        <w:t>    ③ 19개</w:t>
      </w:r>
      <w:r>
        <w:tab/>
      </w:r>
      <w:r>
        <w:tab/>
      </w:r>
      <w:r>
        <w:rPr>
          <w:rFonts w:ascii="굴림" w:hint="eastAsia"/>
          <w:sz w:val="18"/>
          <w:szCs w:val="18"/>
        </w:rPr>
        <w:t>④ 23개</w:t>
      </w:r>
    </w:p>
    <w:p w:rsidR="00FF3440" w:rsidRDefault="00FF3440" w:rsidP="00FF3440">
      <w:pPr>
        <w:pStyle w:val="a3"/>
        <w:spacing w:before="200" w:after="80" w:line="288" w:lineRule="auto"/>
        <w:ind w:left="356" w:hanging="356"/>
        <w:jc w:val="left"/>
      </w:pPr>
      <w:r>
        <w:rPr>
          <w:rFonts w:ascii="굴림" w:hint="eastAsia"/>
          <w:b/>
          <w:bCs/>
          <w:sz w:val="18"/>
          <w:szCs w:val="18"/>
        </w:rPr>
        <w:t>73. 급탕배관 설계 및 시공 시 주의해야 할 사항으로 옳지 않은 것은?</w:t>
      </w:r>
    </w:p>
    <w:p w:rsidR="00FF3440" w:rsidRDefault="00FF3440" w:rsidP="00FF3440">
      <w:pPr>
        <w:pStyle w:val="a3"/>
        <w:spacing w:after="80" w:line="288" w:lineRule="auto"/>
        <w:ind w:left="632" w:hanging="632"/>
        <w:jc w:val="left"/>
      </w:pPr>
      <w:r>
        <w:rPr>
          <w:rFonts w:ascii="굴림" w:hint="eastAsia"/>
          <w:sz w:val="18"/>
          <w:szCs w:val="18"/>
        </w:rPr>
        <w:t>    ① 건물의 벽관통부분의 배관에는 슬리브를 설치한다.</w:t>
      </w:r>
    </w:p>
    <w:p w:rsidR="00FF3440" w:rsidRDefault="00FF3440" w:rsidP="00FF3440">
      <w:pPr>
        <w:pStyle w:val="a3"/>
        <w:spacing w:after="80" w:line="288" w:lineRule="auto"/>
        <w:ind w:left="632" w:hanging="632"/>
        <w:jc w:val="left"/>
      </w:pPr>
      <w:r>
        <w:rPr>
          <w:rFonts w:ascii="굴림" w:hint="eastAsia"/>
          <w:sz w:val="18"/>
          <w:szCs w:val="18"/>
        </w:rPr>
        <w:t>    ② 중앙식 급탕설비는 원칙적으로 강제순환방식으로 한다.</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상향배관인 경우, 급탕관과 환탕관 모두 상향 구배로 한다.</w:t>
      </w:r>
    </w:p>
    <w:p w:rsidR="00FF3440" w:rsidRDefault="00FF3440" w:rsidP="00FF3440">
      <w:pPr>
        <w:pStyle w:val="a3"/>
        <w:spacing w:after="80" w:line="288" w:lineRule="auto"/>
        <w:ind w:left="632" w:hanging="632"/>
        <w:jc w:val="left"/>
      </w:pPr>
      <w:r>
        <w:rPr>
          <w:rFonts w:ascii="굴림" w:hint="eastAsia"/>
          <w:sz w:val="18"/>
          <w:szCs w:val="18"/>
        </w:rPr>
        <w:t>    ④ 이종금속 배관재의 접속 시에는 전식(電蝕) 방지 이음쇠를 사용한다.</w:t>
      </w:r>
    </w:p>
    <w:p w:rsidR="00FF3440" w:rsidRDefault="00FF3440" w:rsidP="00FF3440">
      <w:pPr>
        <w:pStyle w:val="a3"/>
        <w:spacing w:before="200" w:after="80" w:line="288" w:lineRule="auto"/>
        <w:ind w:left="356" w:hanging="356"/>
        <w:jc w:val="left"/>
      </w:pPr>
      <w:r>
        <w:rPr>
          <w:rFonts w:ascii="굴림" w:hint="eastAsia"/>
          <w:b/>
          <w:bCs/>
          <w:sz w:val="18"/>
          <w:szCs w:val="18"/>
        </w:rPr>
        <w:t>74. 통기관의 기능과 가장 거리가 먼 것은?</w:t>
      </w:r>
    </w:p>
    <w:p w:rsidR="00FF3440" w:rsidRDefault="00FF3440" w:rsidP="00FF3440">
      <w:pPr>
        <w:pStyle w:val="a3"/>
        <w:spacing w:after="80" w:line="288" w:lineRule="auto"/>
        <w:ind w:left="632" w:hanging="632"/>
        <w:jc w:val="left"/>
      </w:pPr>
      <w:r>
        <w:rPr>
          <w:rFonts w:ascii="굴림" w:hint="eastAsia"/>
          <w:sz w:val="18"/>
          <w:szCs w:val="18"/>
        </w:rPr>
        <w:t>    ① 배수계통 내의 배수 및 공기의 흐름을 원활히 한다.</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배수관의 수명을 연장시키며 오수의 역류를 방지 한다.</w:t>
      </w:r>
    </w:p>
    <w:p w:rsidR="00FF3440" w:rsidRDefault="00FF3440" w:rsidP="00FF3440">
      <w:pPr>
        <w:pStyle w:val="a3"/>
        <w:spacing w:after="80" w:line="288" w:lineRule="auto"/>
        <w:ind w:left="632" w:hanging="632"/>
        <w:jc w:val="left"/>
      </w:pPr>
      <w:r>
        <w:rPr>
          <w:rFonts w:ascii="굴림" w:hint="eastAsia"/>
          <w:sz w:val="18"/>
          <w:szCs w:val="18"/>
        </w:rPr>
        <w:t>    ③ 배수관 계통의 환기를 도모하여 관내를 청결 하게 유지한다.</w:t>
      </w:r>
    </w:p>
    <w:p w:rsidR="00FF3440" w:rsidRDefault="00FF3440" w:rsidP="00FF3440">
      <w:pPr>
        <w:pStyle w:val="a3"/>
        <w:spacing w:after="80" w:line="288" w:lineRule="auto"/>
        <w:ind w:left="632" w:hanging="632"/>
        <w:jc w:val="left"/>
      </w:pPr>
      <w:r>
        <w:rPr>
          <w:rFonts w:ascii="굴림" w:hint="eastAsia"/>
          <w:sz w:val="18"/>
          <w:szCs w:val="18"/>
        </w:rPr>
        <w:t>    ④ 사이펀 작용 및 배압에 의해서 트랩봉수가 파괴되는 것을 방지한다.</w:t>
      </w:r>
    </w:p>
    <w:p w:rsidR="00FF3440" w:rsidRDefault="00FF3440" w:rsidP="00FF3440">
      <w:pPr>
        <w:pStyle w:val="a3"/>
        <w:spacing w:before="200" w:after="80" w:line="288" w:lineRule="auto"/>
        <w:ind w:left="356" w:hanging="356"/>
        <w:jc w:val="left"/>
      </w:pPr>
      <w:r>
        <w:rPr>
          <w:rFonts w:ascii="굴림" w:hint="eastAsia"/>
          <w:b/>
          <w:bCs/>
          <w:sz w:val="18"/>
          <w:szCs w:val="18"/>
        </w:rPr>
        <w:t>75. 다음의 공기조화방식 중 전공기방식에 속하는 것은?</w:t>
      </w:r>
    </w:p>
    <w:p w:rsidR="00FF3440" w:rsidRDefault="00FF3440" w:rsidP="00FF3440">
      <w:pPr>
        <w:pStyle w:val="a3"/>
        <w:spacing w:after="80" w:line="288" w:lineRule="auto"/>
        <w:ind w:left="3470" w:hanging="3470"/>
        <w:jc w:val="left"/>
      </w:pPr>
      <w:r>
        <w:rPr>
          <w:rFonts w:ascii="굴림" w:hint="eastAsia"/>
          <w:sz w:val="18"/>
          <w:szCs w:val="18"/>
        </w:rPr>
        <w:t>    ① 유인 유닛방식</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멀티존 유닛방식</w:t>
      </w:r>
    </w:p>
    <w:p w:rsidR="00FF3440" w:rsidRDefault="00FF3440" w:rsidP="00FF3440">
      <w:pPr>
        <w:pStyle w:val="a3"/>
        <w:spacing w:after="80" w:line="288" w:lineRule="auto"/>
        <w:ind w:left="3470" w:hanging="3470"/>
        <w:jc w:val="left"/>
      </w:pPr>
      <w:r>
        <w:rPr>
          <w:rFonts w:ascii="굴림" w:hint="eastAsia"/>
          <w:sz w:val="18"/>
          <w:szCs w:val="18"/>
        </w:rPr>
        <w:t>    ③ 팬코일 유닛방식</w:t>
      </w:r>
      <w:r>
        <w:tab/>
      </w:r>
      <w:r>
        <w:rPr>
          <w:rFonts w:ascii="굴림" w:hint="eastAsia"/>
          <w:sz w:val="18"/>
          <w:szCs w:val="18"/>
        </w:rPr>
        <w:t>④ 패키지 유닛방식</w:t>
      </w:r>
    </w:p>
    <w:p w:rsidR="00FF3440" w:rsidRDefault="00FF3440" w:rsidP="00FF3440">
      <w:pPr>
        <w:pStyle w:val="a3"/>
        <w:spacing w:before="200" w:after="80" w:line="288" w:lineRule="auto"/>
        <w:ind w:left="356" w:hanging="356"/>
        <w:jc w:val="left"/>
      </w:pPr>
      <w:r>
        <w:rPr>
          <w:rFonts w:ascii="굴림" w:hint="eastAsia"/>
          <w:b/>
          <w:bCs/>
          <w:sz w:val="18"/>
          <w:szCs w:val="18"/>
        </w:rPr>
        <w:t>76. 다음 중 펌프에서 공동현상(cavitation)의 방지 방법으로 가장 알맞은 것은?</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흡입양정을 낮춘다.</w:t>
      </w:r>
    </w:p>
    <w:p w:rsidR="00FF3440" w:rsidRDefault="00FF3440" w:rsidP="00FF3440">
      <w:pPr>
        <w:pStyle w:val="a3"/>
        <w:spacing w:after="80" w:line="288" w:lineRule="auto"/>
        <w:ind w:left="632" w:hanging="632"/>
        <w:jc w:val="left"/>
      </w:pPr>
      <w:r>
        <w:rPr>
          <w:rFonts w:ascii="굴림" w:hint="eastAsia"/>
          <w:sz w:val="18"/>
          <w:szCs w:val="18"/>
        </w:rPr>
        <w:t>    ② 토출양정을 낮춘다.</w:t>
      </w:r>
    </w:p>
    <w:p w:rsidR="00FF3440" w:rsidRDefault="00FF3440" w:rsidP="00FF3440">
      <w:pPr>
        <w:pStyle w:val="a3"/>
        <w:spacing w:after="80" w:line="288" w:lineRule="auto"/>
        <w:ind w:left="632" w:hanging="632"/>
        <w:jc w:val="left"/>
      </w:pPr>
      <w:r>
        <w:rPr>
          <w:rFonts w:ascii="굴림" w:hint="eastAsia"/>
          <w:sz w:val="18"/>
          <w:szCs w:val="18"/>
        </w:rPr>
        <w:t>    ③ 마찰손실수두를 크게 한다.</w:t>
      </w:r>
    </w:p>
    <w:p w:rsidR="00FF3440" w:rsidRDefault="00FF3440" w:rsidP="00FF3440">
      <w:pPr>
        <w:pStyle w:val="a3"/>
        <w:spacing w:after="80" w:line="288" w:lineRule="auto"/>
        <w:ind w:left="632" w:hanging="632"/>
        <w:jc w:val="left"/>
      </w:pPr>
      <w:r>
        <w:rPr>
          <w:rFonts w:ascii="굴림" w:hint="eastAsia"/>
          <w:sz w:val="18"/>
          <w:szCs w:val="18"/>
        </w:rPr>
        <w:t>    ④ 토출관의 직경을 굵게 한다.</w:t>
      </w:r>
    </w:p>
    <w:p w:rsidR="00FF3440" w:rsidRDefault="00FF3440" w:rsidP="00FF3440">
      <w:pPr>
        <w:pStyle w:val="a3"/>
        <w:spacing w:before="200" w:after="80" w:line="288" w:lineRule="auto"/>
        <w:ind w:left="356" w:hanging="356"/>
        <w:jc w:val="left"/>
      </w:pPr>
      <w:r>
        <w:rPr>
          <w:rFonts w:ascii="굴림" w:hint="eastAsia"/>
          <w:b/>
          <w:bCs/>
          <w:sz w:val="18"/>
          <w:szCs w:val="18"/>
        </w:rPr>
        <w:t>77. 배수트랩을 설치하는 가장 주된 목적은?</w:t>
      </w:r>
    </w:p>
    <w:p w:rsidR="00FF3440" w:rsidRDefault="00FF3440" w:rsidP="00FF3440">
      <w:pPr>
        <w:pStyle w:val="a3"/>
        <w:spacing w:after="80" w:line="288" w:lineRule="auto"/>
        <w:ind w:left="632" w:hanging="632"/>
        <w:jc w:val="left"/>
      </w:pPr>
      <w:r>
        <w:rPr>
          <w:rFonts w:ascii="굴림" w:hint="eastAsia"/>
          <w:sz w:val="18"/>
          <w:szCs w:val="18"/>
        </w:rPr>
        <w:t>    ① 배수의 역류 방지    ② 배수의 유속 조정</w:t>
      </w:r>
    </w:p>
    <w:p w:rsidR="00FF3440" w:rsidRDefault="00FF3440" w:rsidP="00FF3440">
      <w:pPr>
        <w:pStyle w:val="a3"/>
        <w:spacing w:after="80" w:line="288" w:lineRule="auto"/>
        <w:jc w:val="left"/>
      </w:pPr>
      <w:r>
        <w:rPr>
          <w:rFonts w:ascii="굴림" w:hint="eastAsia"/>
          <w:sz w:val="18"/>
          <w:szCs w:val="18"/>
        </w:rPr>
        <w:t xml:space="preserve">    ③ 배수관의 신축 흡수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하수가스 및 취기의 역류 방지</w:t>
      </w:r>
    </w:p>
    <w:p w:rsidR="00FF3440" w:rsidRDefault="00FF3440" w:rsidP="00FF3440">
      <w:pPr>
        <w:pStyle w:val="a3"/>
        <w:spacing w:before="200" w:after="80" w:line="288" w:lineRule="auto"/>
        <w:ind w:left="356" w:hanging="356"/>
        <w:jc w:val="left"/>
      </w:pPr>
      <w:r>
        <w:rPr>
          <w:rFonts w:ascii="굴림" w:hint="eastAsia"/>
          <w:b/>
          <w:bCs/>
          <w:sz w:val="18"/>
          <w:szCs w:val="18"/>
        </w:rPr>
        <w:t>78. 증기난방에 사용되는 방열기의 표준 방열량은?</w:t>
      </w:r>
    </w:p>
    <w:p w:rsidR="00FF3440" w:rsidRDefault="00FF3440" w:rsidP="00FF3440">
      <w:pPr>
        <w:pStyle w:val="a3"/>
        <w:spacing w:after="80" w:line="288" w:lineRule="auto"/>
        <w:ind w:left="3470" w:hanging="3470"/>
        <w:jc w:val="left"/>
      </w:pPr>
      <w:r>
        <w:rPr>
          <w:rFonts w:ascii="굴림" w:hint="eastAsia"/>
          <w:sz w:val="18"/>
          <w:szCs w:val="18"/>
        </w:rPr>
        <w:t>    ① 0.523kW/m</w:t>
      </w:r>
      <w:r>
        <w:rPr>
          <w:rFonts w:ascii="굴림" w:hint="eastAsia"/>
          <w:sz w:val="18"/>
          <w:szCs w:val="18"/>
          <w:vertAlign w:val="superscript"/>
        </w:rPr>
        <w:t>2</w:t>
      </w:r>
      <w:r>
        <w:tab/>
      </w:r>
      <w:r>
        <w:rPr>
          <w:rFonts w:ascii="굴림" w:hint="eastAsia"/>
          <w:sz w:val="18"/>
          <w:szCs w:val="18"/>
        </w:rPr>
        <w:t>② 0.650kW/m</w:t>
      </w:r>
      <w:r>
        <w:rPr>
          <w:rFonts w:ascii="굴림" w:hint="eastAsia"/>
          <w:sz w:val="18"/>
          <w:szCs w:val="18"/>
          <w:vertAlign w:val="superscript"/>
        </w:rPr>
        <w:t>2</w:t>
      </w:r>
    </w:p>
    <w:p w:rsidR="00FF3440" w:rsidRDefault="00FF3440" w:rsidP="00FF3440">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0.756kW/m</w:t>
      </w:r>
      <w:r>
        <w:rPr>
          <w:rFonts w:ascii="굴림" w:hint="eastAsia"/>
          <w:sz w:val="18"/>
          <w:szCs w:val="18"/>
          <w:vertAlign w:val="superscript"/>
        </w:rPr>
        <w:t>2</w:t>
      </w:r>
      <w:r>
        <w:tab/>
      </w:r>
      <w:r>
        <w:rPr>
          <w:rFonts w:ascii="굴림" w:hint="eastAsia"/>
          <w:sz w:val="18"/>
          <w:szCs w:val="18"/>
        </w:rPr>
        <w:t>④ 0.924kW/m</w:t>
      </w:r>
      <w:r>
        <w:rPr>
          <w:rFonts w:ascii="굴림" w:hint="eastAsia"/>
          <w:sz w:val="18"/>
          <w:szCs w:val="18"/>
          <w:vertAlign w:val="superscript"/>
        </w:rPr>
        <w:t>2</w:t>
      </w:r>
    </w:p>
    <w:p w:rsidR="00FF3440" w:rsidRDefault="00FF3440" w:rsidP="00FF3440">
      <w:pPr>
        <w:pStyle w:val="a3"/>
        <w:spacing w:before="200" w:after="80" w:line="288" w:lineRule="auto"/>
        <w:ind w:left="356" w:hanging="356"/>
        <w:jc w:val="left"/>
      </w:pPr>
      <w:r>
        <w:rPr>
          <w:rFonts w:ascii="굴림" w:hint="eastAsia"/>
          <w:b/>
          <w:bCs/>
          <w:sz w:val="18"/>
          <w:szCs w:val="18"/>
        </w:rPr>
        <w:t>79. 다음 중 옥내배선에서 간선의 굵기 결정요소와 가장 관계가 먼 것은?</w:t>
      </w:r>
    </w:p>
    <w:p w:rsidR="00FF3440" w:rsidRDefault="00FF3440" w:rsidP="00FF3440">
      <w:pPr>
        <w:pStyle w:val="a3"/>
        <w:spacing w:after="80" w:line="288" w:lineRule="auto"/>
        <w:ind w:left="2670" w:hanging="2670"/>
        <w:jc w:val="left"/>
      </w:pPr>
      <w:r>
        <w:rPr>
          <w:rFonts w:ascii="굴림" w:hint="eastAsia"/>
          <w:sz w:val="18"/>
          <w:szCs w:val="18"/>
        </w:rPr>
        <w:t>    ① 허용전류</w:t>
      </w:r>
      <w:r>
        <w:tab/>
      </w:r>
      <w:r>
        <w:tab/>
      </w:r>
      <w:r>
        <w:rPr>
          <w:rFonts w:ascii="굴림" w:hint="eastAsia"/>
          <w:sz w:val="18"/>
          <w:szCs w:val="18"/>
        </w:rPr>
        <w:t>② 전압강하</w:t>
      </w:r>
    </w:p>
    <w:p w:rsidR="00FF3440" w:rsidRDefault="00FF3440" w:rsidP="00FF3440">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배선방식</w:t>
      </w:r>
      <w:r>
        <w:tab/>
      </w:r>
      <w:r>
        <w:tab/>
      </w:r>
      <w:r>
        <w:rPr>
          <w:rFonts w:ascii="굴림" w:hint="eastAsia"/>
          <w:sz w:val="18"/>
          <w:szCs w:val="18"/>
        </w:rPr>
        <w:t>④ 기계적 강도</w:t>
      </w:r>
    </w:p>
    <w:p w:rsidR="00FF3440" w:rsidRDefault="00FF3440" w:rsidP="00FF3440">
      <w:pPr>
        <w:pStyle w:val="a3"/>
        <w:spacing w:before="200" w:after="80" w:line="288" w:lineRule="auto"/>
        <w:ind w:left="356" w:hanging="356"/>
        <w:jc w:val="left"/>
      </w:pPr>
      <w:r>
        <w:rPr>
          <w:rFonts w:ascii="굴림" w:hint="eastAsia"/>
          <w:b/>
          <w:bCs/>
          <w:sz w:val="18"/>
          <w:szCs w:val="18"/>
        </w:rPr>
        <w:t>80. 압축식 냉동기의 냉동사이클에서, 냉매가 압축기에서 응축기로 들어갈 때의 상태는?</w:t>
      </w:r>
    </w:p>
    <w:p w:rsidR="00FF3440" w:rsidRDefault="00FF3440" w:rsidP="00FF3440">
      <w:pPr>
        <w:pStyle w:val="a3"/>
        <w:spacing w:after="80" w:line="288" w:lineRule="auto"/>
        <w:ind w:left="3470" w:hanging="3470"/>
        <w:jc w:val="left"/>
      </w:pPr>
      <w:r>
        <w:rPr>
          <w:rFonts w:ascii="굴림" w:hint="eastAsia"/>
          <w:sz w:val="18"/>
          <w:szCs w:val="18"/>
        </w:rPr>
        <w:t>    ① 저온 고압의 액체</w:t>
      </w:r>
      <w:r>
        <w:tab/>
      </w:r>
      <w:r>
        <w:rPr>
          <w:rFonts w:ascii="굴림" w:hint="eastAsia"/>
          <w:sz w:val="18"/>
          <w:szCs w:val="18"/>
        </w:rPr>
        <w:t>② 저온 저압의 액체</w:t>
      </w:r>
    </w:p>
    <w:p w:rsidR="00FF3440" w:rsidRDefault="00FF3440" w:rsidP="00FF3440">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고온 고압의 기체</w:t>
      </w:r>
      <w:r>
        <w:tab/>
      </w:r>
      <w:r>
        <w:rPr>
          <w:rFonts w:ascii="굴림" w:hint="eastAsia"/>
          <w:sz w:val="18"/>
          <w:szCs w:val="18"/>
        </w:rPr>
        <w:t>④ 고온 저압의 기체</w:t>
      </w:r>
    </w:p>
    <w:p w:rsidR="00FF3440" w:rsidRDefault="00FF3440" w:rsidP="00FF3440">
      <w:pPr>
        <w:pStyle w:val="a3"/>
        <w:spacing w:before="200"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FF3440" w:rsidTr="00FF3440">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FF3440" w:rsidRDefault="00FF3440">
            <w:pPr>
              <w:pStyle w:val="a3"/>
              <w:spacing w:line="288" w:lineRule="auto"/>
              <w:jc w:val="center"/>
            </w:pPr>
            <w:r>
              <w:rPr>
                <w:rFonts w:ascii="굴림" w:hint="eastAsia"/>
                <w:b/>
                <w:bCs/>
              </w:rPr>
              <w:t>5과목 : 건축관계법규</w:t>
            </w:r>
          </w:p>
        </w:tc>
      </w:tr>
    </w:tbl>
    <w:p w:rsidR="00FF3440" w:rsidRDefault="00FF3440" w:rsidP="00FF3440">
      <w:pPr>
        <w:pStyle w:val="a3"/>
        <w:spacing w:before="200" w:after="80" w:line="288" w:lineRule="auto"/>
        <w:ind w:left="356" w:hanging="356"/>
        <w:jc w:val="left"/>
      </w:pPr>
      <w:r>
        <w:rPr>
          <w:rFonts w:ascii="굴림" w:hint="eastAsia"/>
          <w:b/>
          <w:bCs/>
          <w:sz w:val="18"/>
          <w:szCs w:val="18"/>
        </w:rPr>
        <w:t>81. 연면적 200m</w:t>
      </w:r>
      <w:r>
        <w:rPr>
          <w:rFonts w:ascii="굴림" w:hint="eastAsia"/>
          <w:b/>
          <w:bCs/>
          <w:sz w:val="18"/>
          <w:szCs w:val="18"/>
          <w:vertAlign w:val="superscript"/>
        </w:rPr>
        <w:t>2</w:t>
      </w:r>
      <w:r>
        <w:rPr>
          <w:rFonts w:ascii="굴림" w:hint="eastAsia"/>
          <w:b/>
          <w:bCs/>
          <w:sz w:val="18"/>
          <w:szCs w:val="18"/>
        </w:rPr>
        <w:t>을 초과하는 오피스텔에 설치하는 복도의 유효너비는 최소 얼마 이상이어야 하는가? (단, 양옆에 거실이 있는 복도)</w:t>
      </w:r>
    </w:p>
    <w:p w:rsidR="00FF3440" w:rsidRDefault="00FF3440" w:rsidP="00FF3440">
      <w:pPr>
        <w:pStyle w:val="a3"/>
        <w:spacing w:after="80" w:line="288" w:lineRule="auto"/>
        <w:ind w:left="2670" w:hanging="2670"/>
        <w:jc w:val="left"/>
      </w:pPr>
      <w:r>
        <w:rPr>
          <w:rFonts w:ascii="굴림" w:hint="eastAsia"/>
          <w:sz w:val="18"/>
          <w:szCs w:val="18"/>
        </w:rPr>
        <w:t>    ① 1.2m</w:t>
      </w:r>
      <w:r>
        <w:tab/>
      </w:r>
      <w:r>
        <w:tab/>
      </w:r>
      <w:r>
        <w:rPr>
          <w:rFonts w:ascii="굴림" w:hint="eastAsia"/>
          <w:sz w:val="18"/>
          <w:szCs w:val="18"/>
        </w:rPr>
        <w:t>② 1.5m</w:t>
      </w:r>
    </w:p>
    <w:p w:rsidR="00FF3440" w:rsidRDefault="00FF3440" w:rsidP="00FF3440">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sz w:val="18"/>
          <w:szCs w:val="18"/>
        </w:rPr>
        <w:t>1.8m</w:t>
      </w:r>
      <w:r>
        <w:tab/>
      </w:r>
      <w:r>
        <w:tab/>
      </w:r>
      <w:r>
        <w:rPr>
          <w:rFonts w:ascii="굴림" w:hint="eastAsia"/>
          <w:sz w:val="18"/>
          <w:szCs w:val="18"/>
        </w:rPr>
        <w:t>④ 2.4m</w:t>
      </w:r>
    </w:p>
    <w:p w:rsidR="00FF3440" w:rsidRDefault="00FF3440" w:rsidP="00FF3440">
      <w:pPr>
        <w:pStyle w:val="a3"/>
        <w:spacing w:before="200" w:after="80" w:line="288" w:lineRule="auto"/>
        <w:ind w:left="356" w:hanging="356"/>
        <w:jc w:val="left"/>
      </w:pPr>
      <w:r>
        <w:rPr>
          <w:rFonts w:ascii="굴림" w:hint="eastAsia"/>
          <w:b/>
          <w:bCs/>
          <w:sz w:val="18"/>
          <w:szCs w:val="18"/>
        </w:rPr>
        <w:t>82. 다음 용도지역 안에서의 건폐율 기준이 틀린 것은?</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준주거지역 : 60퍼센트 이하</w:t>
      </w:r>
    </w:p>
    <w:p w:rsidR="00FF3440" w:rsidRDefault="00FF3440" w:rsidP="00FF3440">
      <w:pPr>
        <w:pStyle w:val="a3"/>
        <w:spacing w:after="80" w:line="288" w:lineRule="auto"/>
        <w:ind w:left="632" w:hanging="632"/>
        <w:jc w:val="left"/>
      </w:pPr>
      <w:r>
        <w:rPr>
          <w:rFonts w:ascii="굴림" w:hint="eastAsia"/>
          <w:sz w:val="18"/>
          <w:szCs w:val="18"/>
        </w:rPr>
        <w:t>    ② 중심상업지역 : 90퍼센트 이하</w:t>
      </w:r>
    </w:p>
    <w:p w:rsidR="00FF3440" w:rsidRDefault="00FF3440" w:rsidP="00FF3440">
      <w:pPr>
        <w:pStyle w:val="a3"/>
        <w:spacing w:after="80" w:line="288" w:lineRule="auto"/>
        <w:ind w:left="632" w:hanging="632"/>
        <w:jc w:val="left"/>
      </w:pPr>
      <w:r>
        <w:rPr>
          <w:rFonts w:ascii="굴림" w:hint="eastAsia"/>
          <w:sz w:val="18"/>
          <w:szCs w:val="18"/>
        </w:rPr>
        <w:t>    ③ 제3종일반주거지 역 : 50퍼센트 이하</w:t>
      </w:r>
    </w:p>
    <w:p w:rsidR="00FF3440" w:rsidRDefault="00FF3440" w:rsidP="00FF3440">
      <w:pPr>
        <w:pStyle w:val="a3"/>
        <w:spacing w:after="80" w:line="288" w:lineRule="auto"/>
        <w:ind w:left="632" w:hanging="632"/>
        <w:jc w:val="left"/>
      </w:pPr>
      <w:r>
        <w:rPr>
          <w:rFonts w:ascii="굴림" w:hint="eastAsia"/>
          <w:sz w:val="18"/>
          <w:szCs w:val="18"/>
        </w:rPr>
        <w:t>    ④ 제1종전용주거지역 : 50퍼센트 이하</w:t>
      </w:r>
    </w:p>
    <w:p w:rsidR="00FF3440" w:rsidRDefault="00FF3440" w:rsidP="00FF3440">
      <w:pPr>
        <w:pStyle w:val="a3"/>
        <w:spacing w:before="200" w:after="80" w:line="288" w:lineRule="auto"/>
        <w:ind w:left="356" w:hanging="356"/>
        <w:jc w:val="left"/>
      </w:pPr>
      <w:r>
        <w:rPr>
          <w:rFonts w:ascii="굴림" w:hint="eastAsia"/>
          <w:b/>
          <w:bCs/>
          <w:sz w:val="18"/>
          <w:szCs w:val="18"/>
        </w:rPr>
        <w:t>83. 교육연구시설 중 학교 교실의 바닥면적이 400m</w:t>
      </w:r>
      <w:r>
        <w:rPr>
          <w:rFonts w:ascii="굴림" w:hint="eastAsia"/>
          <w:b/>
          <w:bCs/>
          <w:sz w:val="18"/>
          <w:szCs w:val="18"/>
          <w:vertAlign w:val="superscript"/>
        </w:rPr>
        <w:t>2</w:t>
      </w:r>
      <w:r>
        <w:rPr>
          <w:rFonts w:ascii="굴림" w:hint="eastAsia"/>
          <w:b/>
          <w:bCs/>
          <w:sz w:val="18"/>
          <w:szCs w:val="18"/>
        </w:rPr>
        <w:t>인 경우, 이 교실에 채광을 위하여 설치하여야 하는 창문의 최소 면적은? (단, 창문으로만 채광을 하는 경우)</w:t>
      </w:r>
    </w:p>
    <w:p w:rsidR="00FF3440" w:rsidRDefault="00FF3440" w:rsidP="00FF3440">
      <w:pPr>
        <w:pStyle w:val="a3"/>
        <w:spacing w:after="80" w:line="288" w:lineRule="auto"/>
        <w:ind w:left="2670" w:hanging="2670"/>
        <w:jc w:val="left"/>
      </w:pPr>
      <w:r>
        <w:rPr>
          <w:rFonts w:ascii="굴림" w:hint="eastAsia"/>
          <w:sz w:val="18"/>
          <w:szCs w:val="18"/>
        </w:rPr>
        <w:t>    ① 10m</w:t>
      </w:r>
      <w:r>
        <w:rPr>
          <w:rFonts w:ascii="굴림" w:hint="eastAsia"/>
          <w:sz w:val="18"/>
          <w:szCs w:val="18"/>
          <w:vertAlign w:val="superscript"/>
        </w:rPr>
        <w:t>2</w:t>
      </w:r>
      <w:r>
        <w:tab/>
      </w:r>
      <w:r>
        <w:tab/>
      </w:r>
      <w:r>
        <w:rPr>
          <w:rFonts w:ascii="굴림" w:hint="eastAsia"/>
          <w:sz w:val="18"/>
          <w:szCs w:val="18"/>
        </w:rPr>
        <w:t>② 20m</w:t>
      </w:r>
      <w:r>
        <w:rPr>
          <w:rFonts w:ascii="굴림" w:hint="eastAsia"/>
          <w:sz w:val="18"/>
          <w:szCs w:val="18"/>
          <w:vertAlign w:val="superscript"/>
        </w:rPr>
        <w:t>2</w:t>
      </w:r>
    </w:p>
    <w:p w:rsidR="00FF3440" w:rsidRDefault="00FF3440" w:rsidP="00FF3440">
      <w:pPr>
        <w:pStyle w:val="a3"/>
        <w:spacing w:after="80" w:line="288" w:lineRule="auto"/>
        <w:ind w:left="2670" w:hanging="2670"/>
        <w:jc w:val="left"/>
      </w:pPr>
      <w:r>
        <w:rPr>
          <w:rFonts w:ascii="굴림" w:hint="eastAsia"/>
          <w:sz w:val="18"/>
          <w:szCs w:val="18"/>
        </w:rPr>
        <w:t>    ③ 30m</w:t>
      </w:r>
      <w:r>
        <w:rPr>
          <w:rFonts w:ascii="굴림" w:hint="eastAsia"/>
          <w:sz w:val="18"/>
          <w:szCs w:val="18"/>
          <w:vertAlign w:val="superscript"/>
        </w:rPr>
        <w:t>2</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40m</w:t>
      </w:r>
      <w:r>
        <w:rPr>
          <w:rFonts w:ascii="굴림" w:hint="eastAsia"/>
          <w:sz w:val="18"/>
          <w:szCs w:val="18"/>
          <w:vertAlign w:val="superscript"/>
        </w:rPr>
        <w:t>2</w:t>
      </w:r>
    </w:p>
    <w:p w:rsidR="00FF3440" w:rsidRDefault="00FF3440" w:rsidP="00FF3440">
      <w:pPr>
        <w:pStyle w:val="a3"/>
        <w:spacing w:before="200" w:after="80" w:line="288" w:lineRule="auto"/>
        <w:ind w:left="356" w:hanging="356"/>
        <w:jc w:val="left"/>
      </w:pPr>
      <w:r>
        <w:rPr>
          <w:rFonts w:ascii="굴림" w:hint="eastAsia"/>
          <w:b/>
          <w:bCs/>
          <w:sz w:val="18"/>
          <w:szCs w:val="18"/>
        </w:rPr>
        <w:t>84. 건축물의 주요구조부를 내화구조로 하여야 하는 대상 건축물에 속하지 않는 것은? (단, 해당 용도로 쓰는 바닥면적의 합계가 500m</w:t>
      </w:r>
      <w:r>
        <w:rPr>
          <w:rFonts w:ascii="굴림" w:hint="eastAsia"/>
          <w:b/>
          <w:bCs/>
          <w:sz w:val="18"/>
          <w:szCs w:val="18"/>
          <w:vertAlign w:val="superscript"/>
        </w:rPr>
        <w:t>2</w:t>
      </w:r>
      <w:r>
        <w:rPr>
          <w:rFonts w:ascii="굴림" w:hint="eastAsia"/>
          <w:b/>
          <w:bCs/>
          <w:sz w:val="18"/>
          <w:szCs w:val="18"/>
        </w:rPr>
        <w:t>인 경우)</w:t>
      </w:r>
    </w:p>
    <w:p w:rsidR="00FF3440" w:rsidRDefault="00FF3440" w:rsidP="00FF3440">
      <w:pPr>
        <w:pStyle w:val="a3"/>
        <w:spacing w:after="80" w:line="288" w:lineRule="auto"/>
        <w:ind w:left="632" w:hanging="632"/>
        <w:jc w:val="left"/>
      </w:pPr>
      <w:r>
        <w:rPr>
          <w:rFonts w:ascii="굴림" w:hint="eastAsia"/>
          <w:sz w:val="18"/>
          <w:szCs w:val="18"/>
        </w:rPr>
        <w:t>    ① 판매시설    </w:t>
      </w:r>
      <w:r>
        <w:tab/>
      </w:r>
      <w:r>
        <w:rPr>
          <w:rFonts w:ascii="굴림" w:hint="eastAsia"/>
          <w:sz w:val="18"/>
          <w:szCs w:val="18"/>
        </w:rPr>
        <w:t>② 수련시설</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업무시설 중 사무소 </w:t>
      </w:r>
      <w:r>
        <w:tab/>
      </w:r>
      <w:r>
        <w:rPr>
          <w:rFonts w:ascii="굴림" w:hint="eastAsia"/>
          <w:sz w:val="18"/>
          <w:szCs w:val="18"/>
        </w:rPr>
        <w:t>④ 문화 및 집회시설 중 전시장</w:t>
      </w:r>
    </w:p>
    <w:p w:rsidR="00FF3440" w:rsidRDefault="00FF3440" w:rsidP="00FF3440">
      <w:pPr>
        <w:pStyle w:val="a3"/>
        <w:spacing w:before="200" w:after="80" w:line="288" w:lineRule="auto"/>
        <w:ind w:left="356" w:hanging="356"/>
        <w:jc w:val="left"/>
      </w:pPr>
      <w:r>
        <w:rPr>
          <w:rFonts w:ascii="굴림" w:hint="eastAsia"/>
          <w:b/>
          <w:bCs/>
          <w:sz w:val="18"/>
          <w:szCs w:val="18"/>
        </w:rPr>
        <w:t>85. 건축허가신청에 필요한 설계도서의 종류 중 건축계획서에 표시하여야 할 사항이 아닌 것은?</w:t>
      </w:r>
    </w:p>
    <w:p w:rsidR="00FF3440" w:rsidRDefault="00FF3440" w:rsidP="00FF3440">
      <w:pPr>
        <w:pStyle w:val="a3"/>
        <w:spacing w:after="80" w:line="288" w:lineRule="auto"/>
        <w:ind w:left="632" w:hanging="632"/>
        <w:jc w:val="left"/>
      </w:pPr>
      <w:r>
        <w:rPr>
          <w:rFonts w:ascii="굴림" w:hint="eastAsia"/>
          <w:sz w:val="18"/>
          <w:szCs w:val="18"/>
        </w:rPr>
        <w:t>    ① 주차장규모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공개공지 및 조경계획</w:t>
      </w:r>
    </w:p>
    <w:p w:rsidR="00FF3440" w:rsidRDefault="00FF3440" w:rsidP="00FF3440">
      <w:pPr>
        <w:pStyle w:val="a3"/>
        <w:spacing w:after="80" w:line="288" w:lineRule="auto"/>
        <w:ind w:left="632" w:hanging="632"/>
        <w:jc w:val="left"/>
      </w:pPr>
      <w:r>
        <w:rPr>
          <w:rFonts w:ascii="굴림" w:hint="eastAsia"/>
          <w:sz w:val="18"/>
          <w:szCs w:val="18"/>
        </w:rPr>
        <w:t>    ③ 건축물의 용도별 면적    ④ 지역·지구 및 도시계획사항</w:t>
      </w:r>
    </w:p>
    <w:p w:rsidR="00FF3440" w:rsidRDefault="00FF3440" w:rsidP="00FF3440">
      <w:pPr>
        <w:pStyle w:val="a3"/>
        <w:spacing w:before="200" w:after="80" w:line="288" w:lineRule="auto"/>
        <w:ind w:left="356" w:hanging="356"/>
        <w:jc w:val="left"/>
      </w:pPr>
      <w:r>
        <w:rPr>
          <w:rFonts w:ascii="굴림" w:hint="eastAsia"/>
          <w:b/>
          <w:bCs/>
          <w:sz w:val="18"/>
          <w:szCs w:val="18"/>
        </w:rPr>
        <w:t>86. 다음은 직통계단의 설치에 관한 기준 내용이다. ( ) 안에 알맞은 것은?</w:t>
      </w:r>
    </w:p>
    <w:p w:rsidR="00FF3440" w:rsidRDefault="00FF3440" w:rsidP="00FF3440">
      <w:pPr>
        <w:pStyle w:val="a3"/>
        <w:spacing w:after="80" w:line="288" w:lineRule="auto"/>
        <w:jc w:val="left"/>
      </w:pPr>
      <w:r>
        <w:rPr>
          <w:rFonts w:ascii="굴림" w:hint="eastAsia"/>
          <w:sz w:val="18"/>
          <w:szCs w:val="18"/>
        </w:rPr>
        <w:t>    </w:t>
      </w:r>
      <w:r>
        <w:rPr>
          <w:noProof/>
        </w:rPr>
        <w:drawing>
          <wp:inline distT="0" distB="0" distL="0" distR="0">
            <wp:extent cx="2838450" cy="1057275"/>
            <wp:effectExtent l="0" t="0" r="0" b="9525"/>
            <wp:docPr id="4" name="그림 4" descr="EMB000078686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500352" descr="EMB00007868694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8450" cy="1057275"/>
                    </a:xfrm>
                    <a:prstGeom prst="rect">
                      <a:avLst/>
                    </a:prstGeom>
                    <a:noFill/>
                    <a:ln>
                      <a:noFill/>
                    </a:ln>
                  </pic:spPr>
                </pic:pic>
              </a:graphicData>
            </a:graphic>
          </wp:inline>
        </w:drawing>
      </w:r>
      <w:r>
        <w:t xml:space="preserve"> </w:t>
      </w:r>
    </w:p>
    <w:p w:rsidR="00FF3440" w:rsidRDefault="00FF3440" w:rsidP="00FF3440">
      <w:pPr>
        <w:pStyle w:val="a3"/>
        <w:spacing w:after="80" w:line="288" w:lineRule="auto"/>
        <w:ind w:left="2670" w:hanging="2670"/>
        <w:jc w:val="left"/>
      </w:pPr>
      <w:r>
        <w:rPr>
          <w:rFonts w:ascii="굴림" w:hint="eastAsia"/>
          <w:sz w:val="18"/>
          <w:szCs w:val="18"/>
        </w:rPr>
        <w:t>    ① 20</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30</w:t>
      </w:r>
    </w:p>
    <w:p w:rsidR="00FF3440" w:rsidRDefault="00FF3440" w:rsidP="00FF3440">
      <w:pPr>
        <w:pStyle w:val="a3"/>
        <w:spacing w:after="80" w:line="288" w:lineRule="auto"/>
        <w:ind w:left="2670" w:hanging="2670"/>
        <w:jc w:val="left"/>
      </w:pPr>
      <w:r>
        <w:rPr>
          <w:rFonts w:ascii="굴림" w:hint="eastAsia"/>
          <w:sz w:val="18"/>
          <w:szCs w:val="18"/>
        </w:rPr>
        <w:t>    ③ 40</w:t>
      </w:r>
      <w:r>
        <w:tab/>
      </w:r>
      <w:r>
        <w:tab/>
      </w:r>
      <w:r>
        <w:rPr>
          <w:rFonts w:ascii="굴림" w:hint="eastAsia"/>
          <w:sz w:val="18"/>
          <w:szCs w:val="18"/>
        </w:rPr>
        <w:t>④ 50</w:t>
      </w:r>
    </w:p>
    <w:p w:rsidR="00FF3440" w:rsidRDefault="00FF3440" w:rsidP="00FF3440">
      <w:pPr>
        <w:pStyle w:val="a3"/>
        <w:spacing w:before="200" w:after="80" w:line="288" w:lineRule="auto"/>
        <w:ind w:left="356" w:hanging="356"/>
        <w:jc w:val="left"/>
      </w:pPr>
      <w:r>
        <w:rPr>
          <w:rFonts w:ascii="굴림" w:hint="eastAsia"/>
          <w:b/>
          <w:bCs/>
          <w:sz w:val="18"/>
          <w:szCs w:val="18"/>
        </w:rPr>
        <w:t>87. 다음은 건축물이 있는 대지의 분할제한에 관한 기준 내용이다. 밑줄 친 “대통령령으로 정하는 범위” 기준으로 옳지 않은 것은?</w:t>
      </w:r>
    </w:p>
    <w:p w:rsidR="00FF3440" w:rsidRDefault="00FF3440" w:rsidP="00FF3440">
      <w:pPr>
        <w:pStyle w:val="a3"/>
        <w:spacing w:after="80" w:line="288" w:lineRule="auto"/>
        <w:jc w:val="left"/>
      </w:pPr>
      <w:r>
        <w:rPr>
          <w:rFonts w:ascii="굴림" w:hint="eastAsia"/>
          <w:sz w:val="18"/>
          <w:szCs w:val="18"/>
        </w:rPr>
        <w:t>    </w:t>
      </w:r>
      <w:r>
        <w:rPr>
          <w:noProof/>
        </w:rPr>
        <w:drawing>
          <wp:inline distT="0" distB="0" distL="0" distR="0">
            <wp:extent cx="2924175" cy="685800"/>
            <wp:effectExtent l="0" t="0" r="9525" b="0"/>
            <wp:docPr id="3" name="그림 3" descr="EMB0000786869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503520" descr="EMB00007868694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4175" cy="685800"/>
                    </a:xfrm>
                    <a:prstGeom prst="rect">
                      <a:avLst/>
                    </a:prstGeom>
                    <a:noFill/>
                    <a:ln>
                      <a:noFill/>
                    </a:ln>
                  </pic:spPr>
                </pic:pic>
              </a:graphicData>
            </a:graphic>
          </wp:inline>
        </w:drawing>
      </w:r>
      <w:r>
        <w:t xml:space="preserve"> </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주거지역 : 100m</w:t>
      </w:r>
      <w:r>
        <w:rPr>
          <w:rFonts w:ascii="굴림" w:hint="eastAsia"/>
          <w:sz w:val="18"/>
          <w:szCs w:val="18"/>
          <w:vertAlign w:val="superscript"/>
        </w:rPr>
        <w:t>2</w:t>
      </w:r>
      <w:r>
        <w:rPr>
          <w:rFonts w:ascii="굴림" w:hint="eastAsia"/>
          <w:sz w:val="18"/>
          <w:szCs w:val="18"/>
        </w:rPr>
        <w:t> 이상    ② 상업지역 : 150m</w:t>
      </w:r>
      <w:r>
        <w:rPr>
          <w:rFonts w:ascii="굴림" w:hint="eastAsia"/>
          <w:sz w:val="18"/>
          <w:szCs w:val="18"/>
          <w:vertAlign w:val="superscript"/>
        </w:rPr>
        <w:t>2</w:t>
      </w:r>
      <w:r>
        <w:rPr>
          <w:rFonts w:ascii="굴림" w:hint="eastAsia"/>
          <w:sz w:val="18"/>
          <w:szCs w:val="18"/>
        </w:rPr>
        <w:t> 이상</w:t>
      </w:r>
    </w:p>
    <w:p w:rsidR="00FF3440" w:rsidRDefault="00FF3440" w:rsidP="00FF3440">
      <w:pPr>
        <w:pStyle w:val="a3"/>
        <w:spacing w:after="80" w:line="288" w:lineRule="auto"/>
        <w:ind w:left="632" w:hanging="632"/>
        <w:jc w:val="left"/>
      </w:pPr>
      <w:r>
        <w:rPr>
          <w:rFonts w:ascii="굴림" w:hint="eastAsia"/>
          <w:sz w:val="18"/>
          <w:szCs w:val="18"/>
        </w:rPr>
        <w:t>    ③ 공업지역 : 150m</w:t>
      </w:r>
      <w:r>
        <w:rPr>
          <w:rFonts w:ascii="굴림" w:hint="eastAsia"/>
          <w:sz w:val="18"/>
          <w:szCs w:val="18"/>
          <w:vertAlign w:val="superscript"/>
        </w:rPr>
        <w:t>2</w:t>
      </w:r>
      <w:r>
        <w:rPr>
          <w:rFonts w:ascii="굴림" w:hint="eastAsia"/>
          <w:sz w:val="18"/>
          <w:szCs w:val="18"/>
        </w:rPr>
        <w:t> 이상    ④ 녹지지역 : 200m</w:t>
      </w:r>
      <w:r>
        <w:rPr>
          <w:rFonts w:ascii="굴림" w:hint="eastAsia"/>
          <w:sz w:val="18"/>
          <w:szCs w:val="18"/>
          <w:vertAlign w:val="superscript"/>
        </w:rPr>
        <w:t>2</w:t>
      </w:r>
      <w:r>
        <w:rPr>
          <w:rFonts w:ascii="굴림" w:hint="eastAsia"/>
          <w:sz w:val="18"/>
          <w:szCs w:val="18"/>
        </w:rPr>
        <w:t> 이상</w:t>
      </w:r>
    </w:p>
    <w:p w:rsidR="00FF3440" w:rsidRDefault="00FF3440" w:rsidP="00FF3440">
      <w:pPr>
        <w:pStyle w:val="a3"/>
        <w:spacing w:before="200" w:after="80" w:line="288" w:lineRule="auto"/>
        <w:ind w:left="356" w:hanging="356"/>
        <w:jc w:val="left"/>
      </w:pPr>
      <w:r>
        <w:rPr>
          <w:rFonts w:ascii="굴림" w:hint="eastAsia"/>
          <w:b/>
          <w:bCs/>
          <w:sz w:val="18"/>
          <w:szCs w:val="18"/>
        </w:rPr>
        <w:t>88. 건축법령상 다중이용건축물에 속하지 않는 것은? (단, 16층 미만으로, 해당 용도로 쓰는 바닥면적의 합계가 5000m</w:t>
      </w:r>
      <w:r>
        <w:rPr>
          <w:rFonts w:ascii="굴림" w:hint="eastAsia"/>
          <w:b/>
          <w:bCs/>
          <w:sz w:val="18"/>
          <w:szCs w:val="18"/>
          <w:vertAlign w:val="superscript"/>
        </w:rPr>
        <w:t>2</w:t>
      </w:r>
      <w:r>
        <w:rPr>
          <w:rFonts w:ascii="굴림" w:hint="eastAsia"/>
          <w:b/>
          <w:bCs/>
          <w:sz w:val="18"/>
          <w:szCs w:val="18"/>
        </w:rPr>
        <w:t>인 건축물인 경우)</w:t>
      </w:r>
    </w:p>
    <w:p w:rsidR="00FF3440" w:rsidRDefault="00FF3440" w:rsidP="00FF3440">
      <w:pPr>
        <w:pStyle w:val="a3"/>
        <w:spacing w:after="80" w:line="288" w:lineRule="auto"/>
        <w:ind w:left="632" w:hanging="632"/>
        <w:jc w:val="left"/>
      </w:pPr>
      <w:r>
        <w:rPr>
          <w:rFonts w:ascii="굴림" w:hint="eastAsia"/>
          <w:sz w:val="18"/>
          <w:szCs w:val="18"/>
        </w:rPr>
        <w:t>    ① 종교시설 ② 판매시설</w:t>
      </w:r>
    </w:p>
    <w:p w:rsidR="00FF3440" w:rsidRDefault="00FF3440" w:rsidP="00FF3440">
      <w:pPr>
        <w:pStyle w:val="a3"/>
        <w:spacing w:after="80" w:line="288" w:lineRule="auto"/>
        <w:jc w:val="left"/>
      </w:pPr>
      <w:r>
        <w:rPr>
          <w:rFonts w:ascii="굴림" w:hint="eastAsia"/>
          <w:sz w:val="18"/>
          <w:szCs w:val="18"/>
        </w:rPr>
        <w:t>    ③ 의료시설 중 종합병원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숙박시설 중 일반숙박시설</w:t>
      </w:r>
    </w:p>
    <w:p w:rsidR="00FF3440" w:rsidRDefault="00FF3440" w:rsidP="00FF3440">
      <w:pPr>
        <w:pStyle w:val="a3"/>
        <w:spacing w:before="200" w:after="80" w:line="288" w:lineRule="auto"/>
        <w:ind w:left="356" w:hanging="356"/>
        <w:jc w:val="left"/>
      </w:pPr>
      <w:r>
        <w:rPr>
          <w:rFonts w:ascii="굴림" w:hint="eastAsia"/>
          <w:b/>
          <w:bCs/>
          <w:sz w:val="18"/>
          <w:szCs w:val="18"/>
        </w:rPr>
        <w:t>89. 목조 건축물의 외벽 및 처마 밑의 연소 우려가 있는 부분을 방화구조로 하고, 지붕을 불연재료로해야 하는 대규모 목조 건축물의 규모 기준은?</w:t>
      </w:r>
    </w:p>
    <w:p w:rsidR="00FF3440" w:rsidRDefault="00FF3440" w:rsidP="00FF3440">
      <w:pPr>
        <w:pStyle w:val="a3"/>
        <w:spacing w:after="80" w:line="288" w:lineRule="auto"/>
        <w:ind w:left="632" w:hanging="632"/>
        <w:jc w:val="left"/>
      </w:pPr>
      <w:r>
        <w:rPr>
          <w:rFonts w:ascii="굴림" w:hint="eastAsia"/>
          <w:sz w:val="18"/>
          <w:szCs w:val="18"/>
        </w:rPr>
        <w:t>    ① 연면적 500m</w:t>
      </w:r>
      <w:r>
        <w:rPr>
          <w:rFonts w:ascii="굴림" w:hint="eastAsia"/>
          <w:sz w:val="18"/>
          <w:szCs w:val="18"/>
          <w:vertAlign w:val="superscript"/>
        </w:rPr>
        <w:t>2</w:t>
      </w:r>
      <w:r>
        <w:rPr>
          <w:rFonts w:ascii="굴림" w:hint="eastAsia"/>
          <w:sz w:val="18"/>
          <w:szCs w:val="18"/>
        </w:rPr>
        <w:t> 이상    </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연면적 1,000m</w:t>
      </w:r>
      <w:r>
        <w:rPr>
          <w:rFonts w:ascii="굴림" w:hint="eastAsia"/>
          <w:sz w:val="18"/>
          <w:szCs w:val="18"/>
          <w:vertAlign w:val="superscript"/>
        </w:rPr>
        <w:t>2</w:t>
      </w:r>
      <w:r>
        <w:rPr>
          <w:rFonts w:ascii="굴림" w:hint="eastAsia"/>
          <w:sz w:val="18"/>
          <w:szCs w:val="18"/>
        </w:rPr>
        <w:t> 이상</w:t>
      </w:r>
    </w:p>
    <w:p w:rsidR="00FF3440" w:rsidRDefault="00FF3440" w:rsidP="00FF3440">
      <w:pPr>
        <w:pStyle w:val="a3"/>
        <w:spacing w:after="80" w:line="288" w:lineRule="auto"/>
        <w:ind w:left="632" w:hanging="632"/>
        <w:jc w:val="left"/>
      </w:pPr>
      <w:r>
        <w:rPr>
          <w:rFonts w:ascii="굴림" w:hint="eastAsia"/>
          <w:sz w:val="18"/>
          <w:szCs w:val="18"/>
        </w:rPr>
        <w:t>    ③ 연면적 1,500m</w:t>
      </w:r>
      <w:r>
        <w:rPr>
          <w:rFonts w:ascii="굴림" w:hint="eastAsia"/>
          <w:sz w:val="18"/>
          <w:szCs w:val="18"/>
          <w:vertAlign w:val="superscript"/>
        </w:rPr>
        <w:t>2</w:t>
      </w:r>
      <w:r>
        <w:rPr>
          <w:rFonts w:ascii="굴림" w:hint="eastAsia"/>
          <w:sz w:val="18"/>
          <w:szCs w:val="18"/>
        </w:rPr>
        <w:t> 이상    </w:t>
      </w:r>
      <w:r>
        <w:tab/>
      </w:r>
      <w:r>
        <w:rPr>
          <w:rFonts w:ascii="굴림" w:hint="eastAsia"/>
          <w:sz w:val="18"/>
          <w:szCs w:val="18"/>
        </w:rPr>
        <w:t>④ 연면적 2,000m</w:t>
      </w:r>
      <w:r>
        <w:rPr>
          <w:rFonts w:ascii="굴림" w:hint="eastAsia"/>
          <w:sz w:val="18"/>
          <w:szCs w:val="18"/>
          <w:vertAlign w:val="superscript"/>
        </w:rPr>
        <w:t>2</w:t>
      </w:r>
      <w:r>
        <w:rPr>
          <w:rFonts w:ascii="굴림" w:hint="eastAsia"/>
          <w:sz w:val="18"/>
          <w:szCs w:val="18"/>
        </w:rPr>
        <w:t> 이상</w:t>
      </w:r>
    </w:p>
    <w:p w:rsidR="00FF3440" w:rsidRDefault="00FF3440" w:rsidP="00FF3440">
      <w:pPr>
        <w:pStyle w:val="a3"/>
        <w:spacing w:before="200" w:after="80" w:line="288" w:lineRule="auto"/>
        <w:ind w:left="356" w:hanging="356"/>
        <w:jc w:val="left"/>
      </w:pPr>
      <w:r>
        <w:rPr>
          <w:rFonts w:ascii="굴림" w:hint="eastAsia"/>
          <w:b/>
          <w:bCs/>
          <w:sz w:val="18"/>
          <w:szCs w:val="18"/>
        </w:rPr>
        <w:t>90. 다음 그림과 같은 단면을 가진 거실의 반자 높이는?</w:t>
      </w:r>
    </w:p>
    <w:p w:rsidR="00FF3440" w:rsidRDefault="00FF3440" w:rsidP="00FF3440">
      <w:pPr>
        <w:pStyle w:val="a3"/>
        <w:spacing w:after="80" w:line="288" w:lineRule="auto"/>
        <w:jc w:val="left"/>
      </w:pPr>
      <w:r>
        <w:rPr>
          <w:rFonts w:ascii="굴림" w:hint="eastAsia"/>
          <w:sz w:val="18"/>
          <w:szCs w:val="18"/>
        </w:rPr>
        <w:t>    </w:t>
      </w:r>
      <w:r>
        <w:rPr>
          <w:noProof/>
        </w:rPr>
        <w:drawing>
          <wp:inline distT="0" distB="0" distL="0" distR="0">
            <wp:extent cx="2581275" cy="1524000"/>
            <wp:effectExtent l="0" t="0" r="9525" b="0"/>
            <wp:docPr id="2" name="그림 2" descr="EMB0000786869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510792" descr="EMB00007868694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81275" cy="1524000"/>
                    </a:xfrm>
                    <a:prstGeom prst="rect">
                      <a:avLst/>
                    </a:prstGeom>
                    <a:noFill/>
                    <a:ln>
                      <a:noFill/>
                    </a:ln>
                  </pic:spPr>
                </pic:pic>
              </a:graphicData>
            </a:graphic>
          </wp:inline>
        </w:drawing>
      </w:r>
      <w:r>
        <w:t xml:space="preserve"> </w:t>
      </w:r>
    </w:p>
    <w:p w:rsidR="00FF3440" w:rsidRDefault="00FF3440" w:rsidP="00FF3440">
      <w:pPr>
        <w:pStyle w:val="a3"/>
        <w:spacing w:after="80" w:line="288" w:lineRule="auto"/>
        <w:ind w:left="2670" w:hanging="2670"/>
        <w:jc w:val="left"/>
      </w:pPr>
      <w:r>
        <w:rPr>
          <w:rFonts w:ascii="굴림" w:hint="eastAsia"/>
          <w:sz w:val="18"/>
          <w:szCs w:val="18"/>
        </w:rPr>
        <w:t>    ① 3.0m</w:t>
      </w:r>
      <w:r>
        <w:tab/>
      </w:r>
      <w:r>
        <w:tab/>
      </w:r>
      <w:r>
        <w:rPr>
          <w:rFonts w:ascii="굴림" w:hint="eastAsia"/>
          <w:sz w:val="18"/>
          <w:szCs w:val="18"/>
        </w:rPr>
        <w:t>② 3.3m</w:t>
      </w:r>
    </w:p>
    <w:p w:rsidR="00FF3440" w:rsidRDefault="00FF3440" w:rsidP="00FF3440">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3.65m</w:t>
      </w:r>
      <w:r>
        <w:tab/>
      </w:r>
      <w:r>
        <w:tab/>
      </w:r>
      <w:r>
        <w:rPr>
          <w:rFonts w:ascii="굴림" w:hint="eastAsia"/>
          <w:sz w:val="18"/>
          <w:szCs w:val="18"/>
        </w:rPr>
        <w:t>④ 4.0m</w:t>
      </w:r>
    </w:p>
    <w:p w:rsidR="00FF3440" w:rsidRDefault="00FF3440" w:rsidP="00FF3440">
      <w:pPr>
        <w:pStyle w:val="a3"/>
        <w:spacing w:before="200" w:after="80" w:line="288" w:lineRule="auto"/>
        <w:ind w:left="356" w:hanging="356"/>
        <w:jc w:val="left"/>
      </w:pPr>
      <w:r>
        <w:rPr>
          <w:rFonts w:ascii="굴림" w:hint="eastAsia"/>
          <w:b/>
          <w:bCs/>
          <w:sz w:val="18"/>
          <w:szCs w:val="18"/>
        </w:rPr>
        <w:t>91. 공동주택과 오피스텔의 난방설비를 개별난방방식으로 하는 경우에 관한 기준 내용으로 옳은 것은?</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보일러의 연도는 내화구조로서 공동연도로 설치할 것</w:t>
      </w:r>
    </w:p>
    <w:p w:rsidR="00FF3440" w:rsidRDefault="00FF3440" w:rsidP="00FF3440">
      <w:pPr>
        <w:pStyle w:val="a3"/>
        <w:spacing w:after="80" w:line="288" w:lineRule="auto"/>
        <w:ind w:left="632" w:hanging="632"/>
        <w:jc w:val="left"/>
      </w:pPr>
      <w:r>
        <w:rPr>
          <w:rFonts w:ascii="굴림" w:hint="eastAsia"/>
          <w:sz w:val="18"/>
          <w:szCs w:val="18"/>
        </w:rPr>
        <w:t>    ② 공동주택의 경우에는 난방구획을 방화구획으로 구획할 것</w:t>
      </w:r>
    </w:p>
    <w:p w:rsidR="00FF3440" w:rsidRDefault="00FF3440" w:rsidP="00FF3440">
      <w:pPr>
        <w:pStyle w:val="a3"/>
        <w:spacing w:after="80" w:line="288" w:lineRule="auto"/>
        <w:ind w:left="632" w:hanging="632"/>
        <w:jc w:val="left"/>
      </w:pPr>
      <w:r>
        <w:rPr>
          <w:rFonts w:ascii="굴림" w:hint="eastAsia"/>
          <w:sz w:val="18"/>
          <w:szCs w:val="18"/>
        </w:rPr>
        <w:t>    ③ 보일러실의 윗부분에는 그 면적이 1m</w:t>
      </w:r>
      <w:r>
        <w:rPr>
          <w:rFonts w:ascii="굴림" w:hint="eastAsia"/>
          <w:sz w:val="18"/>
          <w:szCs w:val="18"/>
          <w:vertAlign w:val="superscript"/>
        </w:rPr>
        <w:t>2</w:t>
      </w:r>
      <w:r>
        <w:rPr>
          <w:rFonts w:ascii="굴림" w:hint="eastAsia"/>
          <w:sz w:val="18"/>
          <w:szCs w:val="18"/>
        </w:rPr>
        <w:t> 이상인 환기창을 설치할 것</w:t>
      </w:r>
    </w:p>
    <w:p w:rsidR="00FF3440" w:rsidRDefault="00FF3440" w:rsidP="00FF3440">
      <w:pPr>
        <w:pStyle w:val="a3"/>
        <w:spacing w:after="80" w:line="288" w:lineRule="auto"/>
        <w:ind w:left="632" w:hanging="632"/>
        <w:jc w:val="left"/>
      </w:pPr>
      <w:r>
        <w:rPr>
          <w:rFonts w:ascii="굴림" w:hint="eastAsia"/>
          <w:sz w:val="18"/>
          <w:szCs w:val="18"/>
        </w:rPr>
        <w:t>    ④ 기름보일러를 설치하는 경우에는 기름저장소를 보일러실에 설치할 것</w:t>
      </w:r>
    </w:p>
    <w:p w:rsidR="00FF3440" w:rsidRDefault="00FF3440" w:rsidP="00FF3440">
      <w:pPr>
        <w:pStyle w:val="a3"/>
        <w:spacing w:before="200" w:after="80" w:line="288" w:lineRule="auto"/>
        <w:ind w:left="356" w:hanging="356"/>
        <w:jc w:val="left"/>
      </w:pPr>
      <w:r>
        <w:rPr>
          <w:rFonts w:ascii="굴림" w:hint="eastAsia"/>
          <w:b/>
          <w:bCs/>
          <w:sz w:val="18"/>
          <w:szCs w:val="18"/>
        </w:rPr>
        <w:t>92. 국토의 계획 및 이용에 관한 법령상 광장, 공원, 녹지, 유원지가 속하는 기반시설은?</w:t>
      </w:r>
    </w:p>
    <w:p w:rsidR="00FF3440" w:rsidRDefault="00FF3440" w:rsidP="00FF3440">
      <w:pPr>
        <w:pStyle w:val="a3"/>
        <w:spacing w:after="80" w:line="288" w:lineRule="auto"/>
        <w:ind w:left="632" w:hanging="632"/>
        <w:jc w:val="left"/>
      </w:pPr>
      <w:r>
        <w:rPr>
          <w:rFonts w:ascii="굴림" w:hint="eastAsia"/>
          <w:sz w:val="18"/>
          <w:szCs w:val="18"/>
        </w:rPr>
        <w:t>    ① 교통시설</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공간시설</w:t>
      </w:r>
    </w:p>
    <w:p w:rsidR="00FF3440" w:rsidRDefault="00FF3440" w:rsidP="00FF3440">
      <w:pPr>
        <w:pStyle w:val="a3"/>
        <w:spacing w:after="80" w:line="288" w:lineRule="auto"/>
        <w:ind w:left="2670" w:hanging="2670"/>
        <w:jc w:val="left"/>
      </w:pPr>
      <w:r>
        <w:rPr>
          <w:rFonts w:ascii="굴림" w:hint="eastAsia"/>
          <w:sz w:val="18"/>
          <w:szCs w:val="18"/>
        </w:rPr>
        <w:t>    ③ 방재시설</w:t>
      </w:r>
      <w:r>
        <w:tab/>
      </w:r>
      <w:r>
        <w:tab/>
      </w:r>
      <w:r>
        <w:rPr>
          <w:rFonts w:ascii="굴림" w:hint="eastAsia"/>
          <w:sz w:val="18"/>
          <w:szCs w:val="18"/>
        </w:rPr>
        <w:t>④ 문화체육시설</w:t>
      </w:r>
    </w:p>
    <w:p w:rsidR="00FF3440" w:rsidRDefault="00FF3440" w:rsidP="00FF3440">
      <w:pPr>
        <w:pStyle w:val="a3"/>
        <w:spacing w:before="200" w:after="80" w:line="288" w:lineRule="auto"/>
        <w:ind w:left="356" w:hanging="356"/>
        <w:jc w:val="left"/>
      </w:pPr>
      <w:r>
        <w:rPr>
          <w:rFonts w:ascii="굴림" w:hint="eastAsia"/>
          <w:b/>
          <w:bCs/>
          <w:sz w:val="18"/>
          <w:szCs w:val="18"/>
        </w:rPr>
        <w:t>93. 건축법령상 공동주택에 속하는 것은?</w:t>
      </w:r>
    </w:p>
    <w:p w:rsidR="00FF3440" w:rsidRDefault="00FF3440" w:rsidP="00FF3440">
      <w:pPr>
        <w:pStyle w:val="a3"/>
        <w:spacing w:after="80" w:line="288" w:lineRule="auto"/>
        <w:ind w:left="2670" w:hanging="2670"/>
        <w:jc w:val="left"/>
      </w:pPr>
      <w:r>
        <w:rPr>
          <w:rFonts w:ascii="굴림" w:hint="eastAsia"/>
          <w:sz w:val="18"/>
          <w:szCs w:val="18"/>
        </w:rPr>
        <w:t>    ① 공관</w:t>
      </w:r>
      <w:r>
        <w:tab/>
      </w:r>
      <w:r>
        <w:tab/>
      </w:r>
      <w:r>
        <w:rPr>
          <w:rFonts w:ascii="굴림" w:hint="eastAsia"/>
          <w:sz w:val="18"/>
          <w:szCs w:val="18"/>
        </w:rPr>
        <w:t>② 다중주택</w:t>
      </w:r>
    </w:p>
    <w:p w:rsidR="00FF3440" w:rsidRDefault="00FF3440" w:rsidP="00FF3440">
      <w:pPr>
        <w:pStyle w:val="a3"/>
        <w:spacing w:after="80" w:line="288" w:lineRule="auto"/>
        <w:ind w:left="2670" w:hanging="2670"/>
        <w:jc w:val="left"/>
      </w:pPr>
      <w:r>
        <w:rPr>
          <w:rFonts w:ascii="굴림" w:hint="eastAsia"/>
          <w:sz w:val="18"/>
          <w:szCs w:val="18"/>
        </w:rPr>
        <w:t>    ③ 다가구주택</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다세대주택</w:t>
      </w:r>
    </w:p>
    <w:p w:rsidR="00FF3440" w:rsidRDefault="00FF3440" w:rsidP="00FF3440">
      <w:pPr>
        <w:pStyle w:val="a3"/>
        <w:spacing w:before="200" w:after="80" w:line="288" w:lineRule="auto"/>
        <w:ind w:left="356" w:hanging="356"/>
        <w:jc w:val="left"/>
      </w:pPr>
      <w:r>
        <w:rPr>
          <w:rFonts w:ascii="굴림" w:hint="eastAsia"/>
          <w:b/>
          <w:bCs/>
          <w:sz w:val="18"/>
          <w:szCs w:val="18"/>
        </w:rPr>
        <w:t>94. 방송 공동수신설비를 설치하여야 하는 대상 건축물에 속하지 않는 것은?</w:t>
      </w:r>
    </w:p>
    <w:p w:rsidR="00FF3440" w:rsidRDefault="00FF3440" w:rsidP="00FF3440">
      <w:pPr>
        <w:pStyle w:val="a3"/>
        <w:spacing w:after="80" w:line="288" w:lineRule="auto"/>
        <w:ind w:left="632" w:hanging="632"/>
        <w:jc w:val="left"/>
      </w:pPr>
      <w:r>
        <w:rPr>
          <w:rFonts w:ascii="굴림" w:hint="eastAsia"/>
          <w:sz w:val="18"/>
          <w:szCs w:val="18"/>
        </w:rPr>
        <w:t>    ① 공동주택</w:t>
      </w:r>
    </w:p>
    <w:p w:rsidR="00FF3440" w:rsidRDefault="00FF3440" w:rsidP="00FF3440">
      <w:pPr>
        <w:pStyle w:val="a3"/>
        <w:spacing w:after="80" w:line="288" w:lineRule="auto"/>
        <w:ind w:left="632" w:hanging="632"/>
        <w:jc w:val="left"/>
      </w:pPr>
      <w:r>
        <w:rPr>
          <w:rFonts w:ascii="굴림" w:hint="eastAsia"/>
          <w:sz w:val="18"/>
          <w:szCs w:val="18"/>
        </w:rPr>
        <w:t>    ② 바닥면적의 합계가 5000m</w:t>
      </w:r>
      <w:r>
        <w:rPr>
          <w:rFonts w:ascii="굴림" w:hint="eastAsia"/>
          <w:sz w:val="18"/>
          <w:szCs w:val="18"/>
          <w:vertAlign w:val="superscript"/>
        </w:rPr>
        <w:t>2</w:t>
      </w:r>
      <w:r>
        <w:rPr>
          <w:rFonts w:ascii="굴림" w:hint="eastAsia"/>
          <w:sz w:val="18"/>
          <w:szCs w:val="18"/>
        </w:rPr>
        <w:t> 이상으로서 업무시설의 용도로 쓰는 건축물</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바닥면적의 합계가 5000m</w:t>
      </w:r>
      <w:r>
        <w:rPr>
          <w:rFonts w:ascii="굴림" w:hint="eastAsia"/>
          <w:sz w:val="18"/>
          <w:szCs w:val="18"/>
          <w:vertAlign w:val="superscript"/>
        </w:rPr>
        <w:t>2</w:t>
      </w:r>
      <w:r>
        <w:rPr>
          <w:rFonts w:ascii="굴림" w:hint="eastAsia"/>
          <w:sz w:val="18"/>
          <w:szCs w:val="18"/>
        </w:rPr>
        <w:t> 이상으로서 판매시설의 용도로 쓰는 건축물</w:t>
      </w:r>
    </w:p>
    <w:p w:rsidR="00FF3440" w:rsidRDefault="00FF3440" w:rsidP="00FF3440">
      <w:pPr>
        <w:pStyle w:val="a3"/>
        <w:spacing w:after="80" w:line="288" w:lineRule="auto"/>
        <w:ind w:left="632" w:hanging="632"/>
        <w:jc w:val="left"/>
      </w:pPr>
      <w:r>
        <w:rPr>
          <w:rFonts w:ascii="굴림" w:hint="eastAsia"/>
          <w:sz w:val="18"/>
          <w:szCs w:val="18"/>
        </w:rPr>
        <w:t>    ④ 바닥면적의 합계가 5000m</w:t>
      </w:r>
      <w:r>
        <w:rPr>
          <w:rFonts w:ascii="굴림" w:hint="eastAsia"/>
          <w:sz w:val="18"/>
          <w:szCs w:val="18"/>
          <w:vertAlign w:val="superscript"/>
        </w:rPr>
        <w:t>2</w:t>
      </w:r>
      <w:r>
        <w:rPr>
          <w:rFonts w:ascii="굴림" w:hint="eastAsia"/>
          <w:sz w:val="18"/>
          <w:szCs w:val="18"/>
        </w:rPr>
        <w:t> 이상으로서 숙박시설의 용도로 쓰는 건축물</w:t>
      </w:r>
    </w:p>
    <w:p w:rsidR="00FF3440" w:rsidRDefault="00FF3440" w:rsidP="00FF3440">
      <w:pPr>
        <w:pStyle w:val="a3"/>
        <w:spacing w:before="200" w:after="80" w:line="288" w:lineRule="auto"/>
        <w:ind w:left="356" w:hanging="356"/>
        <w:jc w:val="left"/>
      </w:pPr>
      <w:r>
        <w:rPr>
          <w:rFonts w:ascii="굴림" w:hint="eastAsia"/>
          <w:b/>
          <w:bCs/>
          <w:sz w:val="18"/>
          <w:szCs w:val="18"/>
        </w:rPr>
        <w:t>95. 택지개발사업, 산업단지개발사업, 도시재개발사업, 도시철도건설사업, 그 밖에 단지 조성 등을 목적으로 하는 사업을 시행할 때에는 일정 규모 이상의 노외주차장을 설치하여야 한다. 이때 설치되는 노외주차장에는 경형자동차를 위한 전용주차구획과 환경친화적 자동차를 위한 전용주차구획을 합한 주차구획이 노외주차장 총주차대수의 최소 얼마 이상이 되도록 하여야 하는가?</w:t>
      </w:r>
    </w:p>
    <w:p w:rsidR="00FF3440" w:rsidRDefault="00FF3440" w:rsidP="00FF3440">
      <w:pPr>
        <w:pStyle w:val="a3"/>
        <w:spacing w:after="80" w:line="288" w:lineRule="auto"/>
        <w:ind w:left="632" w:hanging="632"/>
        <w:jc w:val="left"/>
      </w:pPr>
      <w:r>
        <w:rPr>
          <w:rFonts w:ascii="굴림" w:hint="eastAsia"/>
          <w:sz w:val="18"/>
          <w:szCs w:val="18"/>
        </w:rPr>
        <w:t>    ① 100분의 5</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100분의 10</w:t>
      </w:r>
    </w:p>
    <w:p w:rsidR="00FF3440" w:rsidRDefault="00FF3440" w:rsidP="00FF3440">
      <w:pPr>
        <w:pStyle w:val="a3"/>
        <w:spacing w:after="80" w:line="288" w:lineRule="auto"/>
        <w:ind w:left="632" w:hanging="632"/>
        <w:jc w:val="left"/>
      </w:pPr>
      <w:r>
        <w:rPr>
          <w:rFonts w:ascii="굴림" w:hint="eastAsia"/>
          <w:sz w:val="18"/>
          <w:szCs w:val="18"/>
        </w:rPr>
        <w:t>    ③ 100분의 15</w:t>
      </w:r>
      <w:r>
        <w:tab/>
      </w:r>
      <w:r>
        <w:tab/>
      </w:r>
      <w:r>
        <w:rPr>
          <w:rFonts w:ascii="굴림" w:hint="eastAsia"/>
          <w:sz w:val="18"/>
          <w:szCs w:val="18"/>
        </w:rPr>
        <w:t>④ 100분의 20</w:t>
      </w:r>
    </w:p>
    <w:p w:rsidR="00FF3440" w:rsidRDefault="00FF3440" w:rsidP="00FF3440">
      <w:pPr>
        <w:pStyle w:val="a3"/>
        <w:spacing w:before="200" w:after="80" w:line="288" w:lineRule="auto"/>
        <w:ind w:left="356" w:hanging="356"/>
        <w:jc w:val="left"/>
      </w:pPr>
      <w:r>
        <w:rPr>
          <w:rFonts w:ascii="굴림" w:hint="eastAsia"/>
          <w:b/>
          <w:bCs/>
          <w:sz w:val="18"/>
          <w:szCs w:val="18"/>
        </w:rPr>
        <w:t>96. 건축물에 설치하여야 하는 배연설비에 관한 기준 내용으로 틀린 것은? (단, 기계식 배연설비를 하지 않는 경우)</w:t>
      </w:r>
    </w:p>
    <w:p w:rsidR="00FF3440" w:rsidRDefault="00FF3440" w:rsidP="00FF3440">
      <w:pPr>
        <w:pStyle w:val="a3"/>
        <w:spacing w:after="80" w:line="288" w:lineRule="auto"/>
        <w:ind w:left="632" w:hanging="632"/>
        <w:jc w:val="left"/>
      </w:pPr>
      <w:r>
        <w:rPr>
          <w:rFonts w:ascii="굴림" w:hint="eastAsia"/>
          <w:sz w:val="18"/>
          <w:szCs w:val="18"/>
        </w:rPr>
        <w:t>    ① 배연구는 예비전원에 의하여 열 수 있도록 할 것</w:t>
      </w:r>
    </w:p>
    <w:p w:rsidR="00FF3440" w:rsidRDefault="00FF3440" w:rsidP="00FF3440">
      <w:pPr>
        <w:pStyle w:val="a3"/>
        <w:spacing w:after="80" w:line="288" w:lineRule="auto"/>
        <w:ind w:left="632" w:hanging="632"/>
        <w:jc w:val="left"/>
      </w:pPr>
      <w:r>
        <w:rPr>
          <w:rFonts w:ascii="굴림" w:hint="eastAsia"/>
          <w:sz w:val="18"/>
          <w:szCs w:val="18"/>
        </w:rPr>
        <w:t>    ② 배연구는 연기감지기 또는 열감지기에 의하여 자동으로 열 수 있는 구조로 할 것</w:t>
      </w:r>
    </w:p>
    <w:p w:rsidR="00FF3440" w:rsidRDefault="00FF3440" w:rsidP="00FF3440">
      <w:pPr>
        <w:pStyle w:val="a3"/>
        <w:spacing w:after="80" w:line="288" w:lineRule="auto"/>
        <w:ind w:left="632" w:hanging="632"/>
        <w:jc w:val="left"/>
      </w:pPr>
      <w:r>
        <w:rPr>
          <w:rFonts w:ascii="굴림" w:hint="eastAsia"/>
          <w:sz w:val="18"/>
          <w:szCs w:val="18"/>
        </w:rPr>
        <w:t>    ③ 건축물이 방화구획으로 구획된 경우에는 그 구획마다 1개소 이상의 배연창을 설치할 것</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배연창의 유효면적은 0.7m</w:t>
      </w:r>
      <w:r>
        <w:rPr>
          <w:rFonts w:ascii="굴림" w:hint="eastAsia"/>
          <w:sz w:val="18"/>
          <w:szCs w:val="18"/>
          <w:vertAlign w:val="superscript"/>
        </w:rPr>
        <w:t>2</w:t>
      </w:r>
      <w:r>
        <w:rPr>
          <w:rFonts w:ascii="굴림" w:hint="eastAsia"/>
          <w:sz w:val="18"/>
          <w:szCs w:val="18"/>
        </w:rPr>
        <w:t> 이상으로서 그 면적의 합계가 당해 건축물의 바닥면적의 200분의 1 이상이 되도록 할 것</w:t>
      </w:r>
    </w:p>
    <w:p w:rsidR="00FF3440" w:rsidRDefault="00FF3440" w:rsidP="00FF3440">
      <w:pPr>
        <w:pStyle w:val="a3"/>
        <w:spacing w:before="200" w:after="80" w:line="288" w:lineRule="auto"/>
        <w:ind w:left="356" w:hanging="356"/>
        <w:jc w:val="left"/>
      </w:pPr>
      <w:r>
        <w:rPr>
          <w:rFonts w:ascii="굴림" w:hint="eastAsia"/>
          <w:b/>
          <w:bCs/>
          <w:sz w:val="18"/>
          <w:szCs w:val="18"/>
        </w:rPr>
        <w:t>97. 건축물의 대지는 원칙적으로 최소 얼마 이상이 도로에 접하여야 하는가? (단, 자동차만의 통행에 사용되는 도로는 제외)</w:t>
      </w:r>
    </w:p>
    <w:p w:rsidR="00FF3440" w:rsidRDefault="00FF3440" w:rsidP="00FF3440">
      <w:pPr>
        <w:pStyle w:val="a3"/>
        <w:spacing w:after="80" w:line="288" w:lineRule="auto"/>
        <w:ind w:left="2670" w:hanging="2670"/>
        <w:jc w:val="left"/>
      </w:pPr>
      <w:r>
        <w:rPr>
          <w:rFonts w:ascii="굴림" w:hint="eastAsia"/>
          <w:sz w:val="18"/>
          <w:szCs w:val="18"/>
        </w:rPr>
        <w:t>    ① 1m</w:t>
      </w:r>
      <w:r>
        <w:tab/>
      </w:r>
      <w:r>
        <w:tab/>
      </w:r>
      <w:r>
        <w:rPr>
          <w:rFonts w:ascii="굴림" w:hint="eastAsia"/>
          <w:sz w:val="18"/>
          <w:szCs w:val="18"/>
        </w:rPr>
        <w:t>② 1.5m</w:t>
      </w:r>
    </w:p>
    <w:p w:rsidR="00FF3440" w:rsidRDefault="00FF3440" w:rsidP="00FF3440">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2m</w:t>
      </w:r>
      <w:r>
        <w:tab/>
      </w:r>
      <w:r>
        <w:tab/>
      </w:r>
      <w:r>
        <w:rPr>
          <w:rFonts w:ascii="굴림" w:hint="eastAsia"/>
          <w:sz w:val="18"/>
          <w:szCs w:val="18"/>
        </w:rPr>
        <w:t>④ 3m</w:t>
      </w:r>
    </w:p>
    <w:p w:rsidR="00FF3440" w:rsidRDefault="00FF3440" w:rsidP="00FF3440">
      <w:pPr>
        <w:pStyle w:val="a3"/>
        <w:spacing w:before="200" w:after="80" w:line="288" w:lineRule="auto"/>
        <w:ind w:left="356" w:hanging="356"/>
        <w:jc w:val="left"/>
      </w:pPr>
      <w:r>
        <w:rPr>
          <w:rFonts w:ascii="굴림" w:hint="eastAsia"/>
          <w:b/>
          <w:bCs/>
          <w:sz w:val="18"/>
          <w:szCs w:val="18"/>
        </w:rPr>
        <w:t>98. 지역의 환경을 쾌적하게 조성하기 위하여 일반이 사용할 수 있도록 소규모 휴식시설 등의 공개 공지 또는 공개 공간을 설치하여야 하는 대상 지역에 속하지 않는 것은? (단, 특별자치시장·특별자치도지사 또는 시장·군수·구정장이 지정·공고하는 지역은 제외)</w:t>
      </w:r>
    </w:p>
    <w:p w:rsidR="00FF3440" w:rsidRDefault="00FF3440" w:rsidP="00FF3440">
      <w:pPr>
        <w:pStyle w:val="a3"/>
        <w:spacing w:after="80" w:line="288" w:lineRule="auto"/>
        <w:ind w:left="2670" w:hanging="2670"/>
        <w:jc w:val="left"/>
      </w:pPr>
      <w:r>
        <w:rPr>
          <w:rFonts w:ascii="굴림" w:hint="eastAsia"/>
          <w:sz w:val="18"/>
          <w:szCs w:val="18"/>
        </w:rPr>
        <w:t>    ① 준주거지역</w:t>
      </w:r>
      <w:r>
        <w:tab/>
      </w:r>
      <w:r>
        <w:tab/>
      </w:r>
      <w:r>
        <w:rPr>
          <w:rFonts w:ascii="굴림" w:hint="eastAsia"/>
          <w:sz w:val="18"/>
          <w:szCs w:val="18"/>
        </w:rPr>
        <w:t>② 준공업지역</w:t>
      </w:r>
    </w:p>
    <w:p w:rsidR="00FF3440" w:rsidRDefault="00FF3440" w:rsidP="00FF3440">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전용주거지역</w:t>
      </w:r>
      <w:r>
        <w:tab/>
      </w:r>
      <w:r>
        <w:rPr>
          <w:rFonts w:ascii="굴림" w:hint="eastAsia"/>
          <w:sz w:val="18"/>
          <w:szCs w:val="18"/>
        </w:rPr>
        <w:t>④ 일반주거지역</w:t>
      </w:r>
    </w:p>
    <w:p w:rsidR="00FF3440" w:rsidRDefault="00FF3440" w:rsidP="00FF3440">
      <w:pPr>
        <w:pStyle w:val="a3"/>
        <w:spacing w:before="200" w:after="80" w:line="288" w:lineRule="auto"/>
        <w:ind w:left="356" w:hanging="356"/>
        <w:jc w:val="left"/>
      </w:pPr>
      <w:r>
        <w:rPr>
          <w:rFonts w:ascii="굴림" w:hint="eastAsia"/>
          <w:b/>
          <w:bCs/>
          <w:sz w:val="18"/>
          <w:szCs w:val="18"/>
        </w:rPr>
        <w:t>99. 그림과 같은 대지조건에서 도로 모퉁이에서의 건축선에 의한 공제 면적은?</w:t>
      </w:r>
    </w:p>
    <w:p w:rsidR="00FF3440" w:rsidRDefault="00FF3440" w:rsidP="00FF3440">
      <w:pPr>
        <w:pStyle w:val="a3"/>
        <w:spacing w:after="80" w:line="288" w:lineRule="auto"/>
        <w:jc w:val="left"/>
      </w:pPr>
      <w:r>
        <w:rPr>
          <w:rFonts w:ascii="굴림" w:hint="eastAsia"/>
          <w:sz w:val="18"/>
          <w:szCs w:val="18"/>
        </w:rPr>
        <w:t>    </w:t>
      </w:r>
      <w:r>
        <w:rPr>
          <w:noProof/>
        </w:rPr>
        <w:drawing>
          <wp:inline distT="0" distB="0" distL="0" distR="0">
            <wp:extent cx="2400300" cy="1495425"/>
            <wp:effectExtent l="0" t="0" r="0" b="9525"/>
            <wp:docPr id="1" name="그림 1" descr="EMB0000786869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529656" descr="EMB00007868694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00300" cy="1495425"/>
                    </a:xfrm>
                    <a:prstGeom prst="rect">
                      <a:avLst/>
                    </a:prstGeom>
                    <a:noFill/>
                    <a:ln>
                      <a:noFill/>
                    </a:ln>
                  </pic:spPr>
                </pic:pic>
              </a:graphicData>
            </a:graphic>
          </wp:inline>
        </w:drawing>
      </w:r>
      <w:r>
        <w:t xml:space="preserve"> </w:t>
      </w:r>
    </w:p>
    <w:p w:rsidR="00FF3440" w:rsidRDefault="00FF3440" w:rsidP="00FF3440">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2m</w:t>
      </w:r>
      <w:r>
        <w:rPr>
          <w:rFonts w:ascii="굴림" w:hint="eastAsia"/>
          <w:sz w:val="18"/>
          <w:szCs w:val="18"/>
          <w:vertAlign w:val="superscript"/>
        </w:rPr>
        <w:t>2</w:t>
      </w:r>
      <w:r>
        <w:tab/>
      </w:r>
      <w:r>
        <w:tab/>
      </w:r>
      <w:r>
        <w:rPr>
          <w:rFonts w:ascii="굴림" w:hint="eastAsia"/>
          <w:sz w:val="18"/>
          <w:szCs w:val="18"/>
        </w:rPr>
        <w:t>② 3m</w:t>
      </w:r>
      <w:r>
        <w:rPr>
          <w:rFonts w:ascii="굴림" w:hint="eastAsia"/>
          <w:sz w:val="18"/>
          <w:szCs w:val="18"/>
          <w:vertAlign w:val="superscript"/>
        </w:rPr>
        <w:t>2</w:t>
      </w:r>
    </w:p>
    <w:p w:rsidR="00FF3440" w:rsidRDefault="00FF3440" w:rsidP="00FF3440">
      <w:pPr>
        <w:pStyle w:val="a3"/>
        <w:spacing w:after="80" w:line="288" w:lineRule="auto"/>
        <w:ind w:left="632" w:hanging="632"/>
        <w:jc w:val="left"/>
      </w:pPr>
      <w:r>
        <w:rPr>
          <w:rFonts w:ascii="굴림" w:hint="eastAsia"/>
          <w:sz w:val="18"/>
          <w:szCs w:val="18"/>
        </w:rPr>
        <w:t>    ③ 4.5m</w:t>
      </w:r>
      <w:r>
        <w:rPr>
          <w:rFonts w:ascii="굴림" w:hint="eastAsia"/>
          <w:sz w:val="18"/>
          <w:szCs w:val="18"/>
          <w:vertAlign w:val="superscript"/>
        </w:rPr>
        <w:t>2</w:t>
      </w:r>
      <w:r>
        <w:tab/>
      </w:r>
      <w:r>
        <w:tab/>
      </w:r>
      <w:r>
        <w:rPr>
          <w:rFonts w:ascii="굴림" w:hint="eastAsia"/>
          <w:sz w:val="18"/>
          <w:szCs w:val="18"/>
        </w:rPr>
        <w:t>④ 8m</w:t>
      </w:r>
      <w:r>
        <w:rPr>
          <w:rFonts w:ascii="굴림" w:hint="eastAsia"/>
          <w:sz w:val="18"/>
          <w:szCs w:val="18"/>
          <w:vertAlign w:val="superscript"/>
        </w:rPr>
        <w:t>2</w:t>
      </w:r>
    </w:p>
    <w:p w:rsidR="00FF3440" w:rsidRDefault="00FF3440" w:rsidP="00FF3440">
      <w:pPr>
        <w:pStyle w:val="a3"/>
        <w:spacing w:before="200" w:after="80" w:line="288" w:lineRule="auto"/>
        <w:ind w:left="460" w:hanging="460"/>
        <w:jc w:val="left"/>
      </w:pPr>
      <w:r>
        <w:rPr>
          <w:rFonts w:ascii="굴림" w:hint="eastAsia"/>
          <w:b/>
          <w:bCs/>
          <w:sz w:val="18"/>
          <w:szCs w:val="18"/>
        </w:rPr>
        <w:t>100. 부설주차장 설치 대상 시설물이 숙박시설인 경우, 설치 기준으로 옳은 것은?</w:t>
      </w:r>
    </w:p>
    <w:p w:rsidR="00FF3440" w:rsidRDefault="00FF3440" w:rsidP="00FF3440">
      <w:pPr>
        <w:pStyle w:val="a3"/>
        <w:spacing w:after="80" w:line="288" w:lineRule="auto"/>
        <w:ind w:left="632" w:hanging="632"/>
        <w:jc w:val="left"/>
      </w:pPr>
      <w:r>
        <w:rPr>
          <w:rFonts w:ascii="굴림" w:hint="eastAsia"/>
          <w:sz w:val="18"/>
          <w:szCs w:val="18"/>
        </w:rPr>
        <w:t>    ① 시설면적 100m</w:t>
      </w:r>
      <w:r>
        <w:rPr>
          <w:rFonts w:ascii="굴림" w:hint="eastAsia"/>
          <w:sz w:val="18"/>
          <w:szCs w:val="18"/>
          <w:vertAlign w:val="superscript"/>
        </w:rPr>
        <w:t>2</w:t>
      </w:r>
      <w:r>
        <w:rPr>
          <w:rFonts w:ascii="굴림" w:hint="eastAsia"/>
          <w:sz w:val="18"/>
          <w:szCs w:val="18"/>
        </w:rPr>
        <w:t>당 1대    ② 시설면적 150m</w:t>
      </w:r>
      <w:r>
        <w:rPr>
          <w:rFonts w:ascii="굴림" w:hint="eastAsia"/>
          <w:sz w:val="18"/>
          <w:szCs w:val="18"/>
          <w:vertAlign w:val="superscript"/>
        </w:rPr>
        <w:t>2</w:t>
      </w:r>
      <w:r>
        <w:rPr>
          <w:rFonts w:ascii="굴림" w:hint="eastAsia"/>
          <w:sz w:val="18"/>
          <w:szCs w:val="18"/>
        </w:rPr>
        <w:t>당 1대</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시설면적 200m</w:t>
      </w:r>
      <w:r>
        <w:rPr>
          <w:rFonts w:ascii="굴림" w:hint="eastAsia"/>
          <w:sz w:val="18"/>
          <w:szCs w:val="18"/>
          <w:vertAlign w:val="superscript"/>
        </w:rPr>
        <w:t>2</w:t>
      </w:r>
      <w:r>
        <w:rPr>
          <w:rFonts w:ascii="굴림" w:hint="eastAsia"/>
          <w:sz w:val="18"/>
          <w:szCs w:val="18"/>
        </w:rPr>
        <w:t>당 1대    ④ 시설면적 350m</w:t>
      </w:r>
      <w:r>
        <w:rPr>
          <w:rFonts w:ascii="굴림" w:hint="eastAsia"/>
          <w:sz w:val="18"/>
          <w:szCs w:val="18"/>
          <w:vertAlign w:val="superscript"/>
        </w:rPr>
        <w:t>2</w:t>
      </w:r>
      <w:r>
        <w:rPr>
          <w:rFonts w:ascii="굴림" w:hint="eastAsia"/>
          <w:sz w:val="18"/>
          <w:szCs w:val="18"/>
        </w:rPr>
        <w:t>당 1대</w:t>
      </w: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pPr>
      <w:r>
        <w:rPr>
          <w:rFonts w:ascii="굴림" w:hint="eastAsia"/>
          <w:b/>
          <w:bCs/>
          <w:sz w:val="18"/>
          <w:szCs w:val="18"/>
        </w:rPr>
        <w:t>전자문제집 CBT PC 버전</w:t>
      </w:r>
      <w:r>
        <w:rPr>
          <w:rFonts w:ascii="굴림" w:hint="eastAsia"/>
          <w:sz w:val="18"/>
          <w:szCs w:val="18"/>
        </w:rPr>
        <w:t> : </w:t>
      </w:r>
      <w:hyperlink r:id="rId29" w:history="1">
        <w:r>
          <w:rPr>
            <w:rStyle w:val="a4"/>
            <w:rFonts w:ascii="굴림" w:hint="eastAsia"/>
            <w:sz w:val="18"/>
            <w:szCs w:val="18"/>
            <w:u w:color="0000FF"/>
          </w:rPr>
          <w:t>www.comcbt.com</w:t>
        </w:r>
      </w:hyperlink>
      <w:r>
        <w:br/>
      </w:r>
      <w:r>
        <w:rPr>
          <w:rFonts w:ascii="굴림" w:hint="eastAsia"/>
          <w:b/>
          <w:bCs/>
          <w:sz w:val="18"/>
          <w:szCs w:val="18"/>
        </w:rPr>
        <w:t>전자문제집 CBT 모바일 버전</w:t>
      </w:r>
      <w:r>
        <w:rPr>
          <w:rFonts w:ascii="굴림" w:hint="eastAsia"/>
          <w:sz w:val="18"/>
          <w:szCs w:val="18"/>
        </w:rPr>
        <w:t> : </w:t>
      </w:r>
      <w:hyperlink r:id="rId30" w:history="1">
        <w:r>
          <w:rPr>
            <w:rStyle w:val="a4"/>
            <w:rFonts w:ascii="굴림" w:hint="eastAsia"/>
            <w:sz w:val="18"/>
            <w:szCs w:val="18"/>
            <w:u w:color="0000FF"/>
          </w:rPr>
          <w:t>m.comcbt.com</w:t>
        </w:r>
      </w:hyperlink>
      <w:r>
        <w:br/>
      </w:r>
      <w:r>
        <w:rPr>
          <w:rFonts w:ascii="굴림" w:hint="eastAsia"/>
          <w:b/>
          <w:bCs/>
          <w:sz w:val="18"/>
          <w:szCs w:val="18"/>
        </w:rPr>
        <w:t>기출문제 및 해설집 다운로드</w:t>
      </w:r>
      <w:r>
        <w:rPr>
          <w:rFonts w:ascii="굴림" w:hint="eastAsia"/>
          <w:sz w:val="18"/>
          <w:szCs w:val="18"/>
        </w:rPr>
        <w:t>: </w:t>
      </w:r>
      <w:hyperlink r:id="rId31" w:history="1">
        <w:r>
          <w:rPr>
            <w:rStyle w:val="a4"/>
            <w:rFonts w:ascii="굴림" w:hint="eastAsia"/>
            <w:sz w:val="18"/>
            <w:szCs w:val="18"/>
            <w:u w:color="0000FF"/>
          </w:rPr>
          <w:t>www.comcbt.com/xe</w:t>
        </w:r>
      </w:hyperlink>
      <w:r>
        <w:br/>
      </w:r>
      <w:r>
        <w:br/>
      </w:r>
      <w:r>
        <w:rPr>
          <w:rFonts w:ascii="굴림" w:hint="eastAsia"/>
          <w:b/>
          <w:bCs/>
          <w:sz w:val="18"/>
          <w:szCs w:val="18"/>
        </w:rPr>
        <w:t>전자문제집 CBT란?</w:t>
      </w:r>
      <w:r>
        <w:br/>
      </w:r>
      <w:r>
        <w:rPr>
          <w:rFonts w:ascii="굴림" w:hint="eastAsia"/>
          <w:sz w:val="18"/>
          <w:szCs w:val="18"/>
        </w:rPr>
        <w:t>종이 문제집이 아닌 인터넷으로 문제를 풀고 자동으로 채점하며 모의고사, 오답 노트, 해설까지 제공하는 무료 기출문제 학습 프로그램으로 실제 시험에서 사용하는 OMR 형식의 CBT를 제공합니다.</w:t>
      </w:r>
      <w:r>
        <w:br/>
      </w:r>
      <w:r>
        <w:rPr>
          <w:rFonts w:ascii="굴림" w:hint="eastAsia"/>
          <w:sz w:val="18"/>
          <w:szCs w:val="18"/>
        </w:rPr>
        <w:t>PC 버전 및 모바일 버전 완벽 연동</w:t>
      </w:r>
      <w:r>
        <w:br/>
      </w:r>
      <w:r>
        <w:rPr>
          <w:rFonts w:ascii="굴림" w:hint="eastAsia"/>
          <w:sz w:val="18"/>
          <w:szCs w:val="18"/>
        </w:rPr>
        <w:t>교사용/학생용 관리기능도 제공합니다.</w:t>
      </w:r>
      <w:r>
        <w:br/>
      </w:r>
      <w:r>
        <w:br/>
      </w:r>
      <w:r>
        <w:rPr>
          <w:rFonts w:ascii="굴림" w:hint="eastAsia"/>
          <w:b/>
          <w:bCs/>
          <w:color w:val="0000FF"/>
          <w:sz w:val="18"/>
          <w:szCs w:val="18"/>
        </w:rPr>
        <w:t>오답 및 오탈자가 수정된 최신 자료와 해설은 전자문제집 CBT 에서 확인하세요.</w:t>
      </w:r>
    </w:p>
    <w:p w:rsidR="00FF3440" w:rsidRDefault="00FF3440" w:rsidP="00FF3440">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FF3440" w:rsidTr="00FF3440">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10</w:t>
            </w:r>
          </w:p>
        </w:tc>
      </w:tr>
      <w:tr w:rsidR="00FF3440" w:rsidTr="00FF3440">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r>
      <w:tr w:rsidR="00FF3440" w:rsidTr="00FF3440">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20</w:t>
            </w:r>
          </w:p>
        </w:tc>
      </w:tr>
      <w:tr w:rsidR="00FF3440" w:rsidTr="00FF3440">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r>
      <w:tr w:rsidR="00FF3440" w:rsidTr="00FF3440">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30</w:t>
            </w:r>
          </w:p>
        </w:tc>
      </w:tr>
      <w:tr w:rsidR="00FF3440" w:rsidTr="00FF3440">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r>
      <w:tr w:rsidR="00FF3440" w:rsidTr="00FF3440">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40</w:t>
            </w:r>
          </w:p>
        </w:tc>
      </w:tr>
      <w:tr w:rsidR="00FF3440" w:rsidTr="00FF3440">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r>
      <w:tr w:rsidR="00FF3440" w:rsidTr="00FF3440">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50</w:t>
            </w:r>
          </w:p>
        </w:tc>
      </w:tr>
      <w:tr w:rsidR="00FF3440" w:rsidTr="00FF3440">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r>
      <w:tr w:rsidR="00FF3440" w:rsidTr="00FF3440">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60</w:t>
            </w:r>
          </w:p>
        </w:tc>
      </w:tr>
      <w:tr w:rsidR="00FF3440" w:rsidTr="00FF3440">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r>
      <w:tr w:rsidR="00FF3440" w:rsidTr="00FF3440">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70</w:t>
            </w:r>
          </w:p>
        </w:tc>
      </w:tr>
      <w:tr w:rsidR="00FF3440" w:rsidTr="00FF3440">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①</w:t>
            </w:r>
          </w:p>
        </w:tc>
      </w:tr>
      <w:tr w:rsidR="00FF3440" w:rsidTr="00FF3440">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80</w:t>
            </w:r>
          </w:p>
        </w:tc>
      </w:tr>
      <w:tr w:rsidR="00FF3440" w:rsidTr="00FF3440">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r>
      <w:tr w:rsidR="00FF3440" w:rsidTr="00FF3440">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90</w:t>
            </w:r>
          </w:p>
        </w:tc>
      </w:tr>
      <w:tr w:rsidR="00FF3440" w:rsidTr="00FF3440">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r>
      <w:tr w:rsidR="00FF3440" w:rsidTr="00FF3440">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100</w:t>
            </w:r>
          </w:p>
        </w:tc>
      </w:tr>
      <w:tr w:rsidR="00FF3440" w:rsidTr="00FF3440">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r>
    </w:tbl>
    <w:p w:rsidR="002B4572" w:rsidRPr="00FF3440" w:rsidRDefault="00FF3440" w:rsidP="00FF3440"/>
    <w:sectPr w:rsidR="002B4572" w:rsidRPr="00FF344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440"/>
    <w:rsid w:val="003A70E5"/>
    <w:rsid w:val="009E7052"/>
    <w:rsid w:val="00FF34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646FED-6835-43E7-88CE-8DA3B9BB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FF344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FF3440"/>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FF3440"/>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FF3440"/>
    <w:rPr>
      <w:color w:val="0000FF"/>
      <w:u w:val="single"/>
    </w:rPr>
  </w:style>
  <w:style w:type="character" w:styleId="a5">
    <w:name w:val="FollowedHyperlink"/>
    <w:basedOn w:val="a0"/>
    <w:uiPriority w:val="99"/>
    <w:semiHidden/>
    <w:unhideWhenUsed/>
    <w:rsid w:val="00FF344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926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image" Target="media/image23.gif"/><Relationship Id="rId3" Type="http://schemas.openxmlformats.org/officeDocument/2006/relationships/webSettings" Target="webSettings.xml"/><Relationship Id="rId21" Type="http://schemas.openxmlformats.org/officeDocument/2006/relationships/image" Target="media/image18.gif"/><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29" Type="http://schemas.openxmlformats.org/officeDocument/2006/relationships/hyperlink" Target="https://www.comcbt.com/" TargetMode="Externa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fontTable" Target="fontTable.xml"/><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10" Type="http://schemas.openxmlformats.org/officeDocument/2006/relationships/image" Target="media/image7.gif"/><Relationship Id="rId19" Type="http://schemas.openxmlformats.org/officeDocument/2006/relationships/image" Target="media/image16.gif"/><Relationship Id="rId31" Type="http://schemas.openxmlformats.org/officeDocument/2006/relationships/hyperlink" Target="https://www.comcbt.com/xe" TargetMode="Externa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hyperlink" Target="https://m.comcbt.com/" TargetMode="External"/><Relationship Id="rId8" Type="http://schemas.openxmlformats.org/officeDocument/2006/relationships/image" Target="media/image5.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2147</Words>
  <Characters>12241</Characters>
  <Application>Microsoft Office Word</Application>
  <DocSecurity>0</DocSecurity>
  <Lines>102</Lines>
  <Paragraphs>28</Paragraphs>
  <ScaleCrop>false</ScaleCrop>
  <Company/>
  <LinksUpToDate>false</LinksUpToDate>
  <CharactersWithSpaces>14360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2025-06-16T13:08:00Z</dcterms:created>
  <dcterms:modified xsi:type="dcterms:W3CDTF">2025-06-16T13:08:00Z</dcterms:modified>
</cp:coreProperties>
</file>