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6EAD" w:rsidTr="00806EA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건축일반</w:t>
            </w:r>
          </w:p>
        </w:tc>
      </w:tr>
    </w:tbl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도서관 열람실의 계획 시 유의사항 중 옳지 않은 것은?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실내ㆍ외의 소음을 차단할 수 있어야 한다.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타실과의 연결을 원활히 하기 위하여 중앙위치에서 통로 역할을 해야 한다.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서고 가까이에 위치하도록 한다.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채광을 적당히 받도록 하기 위해서 남향이 유리하다.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리조트 호텔(Resort Hotel)의 입지 조건과 가장 거리가 먼 것은?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기후적인 쾌적도가 높을 것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조망 및 주변경관의 조건이 좋을 것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 상업지와 매우 근접할 것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관광지의 특성을 활용할 수 있는 위치일 것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백화점에 설치하는 에스컬레이터에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대량의 인원을 짧은 시간에 수송할 수 있다.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손님을 기다리게 하지 않고 종업원이 없어도 된다.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수송력에 비하여 점유 면적이 작다.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지하층에는 설치가 불가하다.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종합병원 계획에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수술실의 벽은 흰색으로 마감한다.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병동부가 가장 많은 면적을 차지하는 점을 감안하다.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병원의 규모는 병상수를 기준으로 산정한다.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간호사 대기소는 엘리베이터실에 인접하여 배치한다.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학교 건축의 블록 플랜에서 클러스터형(cluster system)의 단점으로 옳지 않은 것은?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넓은 부지가 필요하다.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관리부의 동선이 길다.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운영비가 많이 소요된다.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배치 계획에 융통성을 기대하기 어렵다.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신축 공동주택의 실내공기질 권고기준에 포함되지 않는 물질은?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폼알데하이드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스티렌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철근콘크리트구조에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철근과 콘크리트의 열에 의한 선팽창계수는 거의 같다.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부착력이 작다.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내구성과 내화성이 크다.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콘크리트는 철근이 녹스는 것을 방지한다.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상점건축에서의 측면판매에 관한 설명으로 옳은 것은?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판매원이 정위치를 정하기가 용이하다.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포장대를 가릴 수 있고 포장 등이 편리하다.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양복, 침구, 전기기구, 서적, 운동용구점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고객과 종업원이 쇼 케이스(show case)를 가운데 두고 상담하는 방식이다.</w:t>
      </w:r>
    </w:p>
    <w:p w:rsidR="00806EAD" w:rsidRDefault="00806EAD" w:rsidP="00806EA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주택의 침실계획에 관한 설명으로 옳은 것은?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어린이 침실은 가급적 북쪽에 위치하는 것이 좋다.</w:t>
      </w:r>
    </w:p>
    <w:p w:rsidR="00806EAD" w:rsidRDefault="00806EAD" w:rsidP="00806EA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부부침실에서 침대는 창쪽에 머리를 두지 않도록 배치하는 것이 좋다.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침실은 현관으로부터 가까이 있는 편이 좋다.</w:t>
      </w:r>
    </w:p>
    <w:p w:rsidR="00806EAD" w:rsidRDefault="00806EAD" w:rsidP="00806EA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침실의 출입문은 안여닫이로 하지 않는 것이 좋다.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원형 철근콘크리트 기둥에 나선철근의 역할과 가장 거리가 먼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기둥의 휨응력 보강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주근의 좌굴 방지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콘크리트가 수평으로 터져나가는 것을 구속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수평력에 의한 전단보강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열환경 지표 중 기온과 주벽의 복사열 및 기류의 영향을 조합시킨 지표로서, 습도의 영향이 고려되어 있지 않은 것은?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작용온도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등온지수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유효온도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합성온도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학교 교실의 음 환경에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교실과 복도의 접촉면이 큰 평면이 소음을 막는데 유리하다.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소리를 잘 듣기 위해서는 적당한 잔향시간이 필요하다.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운동장에서의 소음은 배치계획으로 이를 방지할 수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교실의 천장 및 뒷벽의 다양한 마감재료에 따라 실내음향성능은 다르게 나타날 수 있다.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철골집합부 중 고력볼트 접합의 장점으로 거리가 먼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응력의 전달이 확실하다.    ② 품질 검사가 용이하다.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시공이 간편하다.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강재의 양을 절약한다.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사무소의 공간계획에 있어서 바닥 면적이 큰 초고층 사무소에 가장 적합한 코어 형태는?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편심코어형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독립코어형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중심코어형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양단코어형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목구조 접합에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이음과 맞춤은 응력이 작은 곳에서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이음과 맞춤은 공작이 간단한 것이 좋다.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이음과 맞춤을 정확히 가공하여 서로 밀착되도록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이음과 맞춤의 단면은 응력의 방향과 일치하도록 하여 응력을 균등하게 전달시킨다.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열의 이동에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유체를 사이에 두고 양쪽의 고체사이에 열이 이동하는 현상을 열관류라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복사는 열이 고온의 몸체표면으로부터 저온의 물체표면으로 공간을 통하여 전달되는 현상이다.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열전도는 열에너지가 주로 고체 속을 고온부에서 저온부로 이동하는 현상이다.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물체 내부 열전도로 전달되는 열량은 전열면적, 온도차, 시간에 비례한다.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건축의 생산수단으로서 사용되는 치수조정(modular coordination)의 장점이 아닌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 작업이 단순해진다.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공사기간을 단축할 수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대량생산이 용이하여 생산비용이 절감된다.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치수비가 황금비로 되어 다양한 형태의 설계가 가능하다.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아파트 건축의 각 평면형식에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편복도형은 공용복도에 있어서는 프라이버스가 침해되기 쉽다.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집중형은 채광조건이 양호하며 각 세대의 환경조건이 균일하다.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중복도형은 대지에 대해서 건물이용도가 높다.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홀형은 통행과 프라이버시가 양호하다.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벽돌벽에서 발생하는 균열의 주용원인으로 볼 수 없는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벽돌 및 모르타르의 강도 부족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벽돌벽의 부분적 시공결함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기초의 부동침하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상하층 개구부의 동일선상 위치로 인한 하중집중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도서관의 출납시스템 중 열람자는 직접서가에 면하여 책의 체제나 표지 정도는 볼 수 있으나 내용을 보려면 관원에게 요구하여 대출기록을 남긴 후 열람하는 형식은?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자유개가식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안전개가식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반개가식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폐가식</w:t>
      </w:r>
    </w:p>
    <w:p w:rsidR="00806EAD" w:rsidRDefault="00806EAD" w:rsidP="00806EA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6EAD" w:rsidTr="00806EA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위생설비</w:t>
            </w:r>
          </w:p>
        </w:tc>
      </w:tr>
    </w:tbl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길이 50m, 내경 25mm인 직선 배관에 물이 2m/s의 속도로 흐르고 있다. 관마찰계수가 0.03일 때 마찰저항손실은?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12.24Pa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1224kPa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120kPa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통기관의 최소 관경에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각개통기관은 그것이 접속되는 배수관 관경의 1/2 이상으로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결합통기관은 통기수직관과 배수수직관 중 작은 쪽의 관경 이상으로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도피통기관은 배수수평지관의 관경 이상으로 하되 최소 75mm 이상으로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루프통기관은 배수수평지관과 통기수직관 중 작은 쪽 관경의 1/2 이상으로 한다.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청소구에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배수수평지관 및 배수수평주관의 기점에 설치한다.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배수의 흐름과 반대 또는 직각방향으로 열 수 있도록 설치한다.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배수관이 45°를 넘는 각도에서 방향을 전환하는 개소에 설치한다.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배수관경이 125mm 이면 직경이 125mm인 청소구를 설치하여야 한다.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급탕배관에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급탕관의 최상부에는 공기빼기 장치를 설치한다.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중앙식 급탕설비는 원칙적으로 강제순환방식으로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상향배관인 경우 급탕관은 하향구배, 반탕관은 상향구배로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신축을 고려하여 건물의 벽 관통부분의 배관에는 슬리브를 끼운다.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급탕배관 내에 흐르는 유체의 온도변화로 인하여 발생하는 관의 신축을 흡수할 목적으로 사용되는 신축이음쇠에 속하는 것은?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레듀서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소켓이음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스트레이너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스위블 조인트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급수관 내에 공기실(Air chamber)을 설치하는 이유는?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신축을 위해서    ② 수압시험을 하기 위해서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누출시험을 하기 위해서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수격작용의 방지를 위해서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게이트 밸브(Gate valve)에 관한 설명으로 옳은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슬루스 밸브라도로 하며 유체의 흐름을 완전 개폐하는데 사용된다.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유체를 일정한 방향으로만 흐르고 하고 역류를 방지하는데 주로 사용된다.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수평배관에만 사용되며 핸들을 90° 회전시키면 볼이 회전하여 완전 개폐가 가능하다.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밸브를 완전히 열 경우 단면적이 갑자기 작아지므로 유체에 대한 마찰저항이 크다.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통기관의 설치 목적과 가장 거리가 먼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배수계통내의 배수 및 공기의 흐름을 원활히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 계통의 환기를 도모하여 관내를 청결하게 유지한다.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사이폰 작용 및 배압에 의해서 트랩봉수가 파괴되는 것을 방지한다.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배수트랩의 봉수부에 가해지는 압력과 배수관 내의 압력차를 크게 하여 배수작용을 돕는다.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급수방식에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수도직결방식은 급수압력이 일정하다.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펌프직송방식은 저수조의 수질관리가 필요하다.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압력수조방식은 단수 시에 일정량의 급수가 가능하다.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고가수조방식은 저수시간이 길어지면 수질이 나빠지기 쉽다.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매시간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물을 고가수조에 공급하고자 할 때 양수펌프에 요구되는 축동력은? (단, 펌프의 전양정 33m, 펌프의 효율 45%)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1.5kW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3kW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중앙식 급탕, 방법 중 간접가열식에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대규모 급탕설비에 적합하다.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고압보일러를 설치하여야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보일러를 난방설비와 겸용할 수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저탕조에는 온도조절장치(thermostat)를 설치하여 온도를 조절한다.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고가수조방식의 건물에서 최상층에 세정밸브식 대변기가 설치되어 있다. 이 세정밸브의 사용을 위해 필요한 세정밸브로부터 고가수조 저수면까지의 최소 높이는? (단, 고가수조에서 세정밸브까지의 총 배관 길이는 15m이고, 마찰손실수두는 5mAq, 세정밸의 필요압력은 70kPa이다.)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7m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27m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레스토랑의 주방 등에서 배출되는 지방분 등이 배수관에 유입되는 것을 막기 위하여 사용되는 포집기는?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샌드 포집기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그리스 포집기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가솔린 포집기</w:t>
      </w:r>
      <w:r>
        <w:tab/>
      </w:r>
      <w:r>
        <w:rPr>
          <w:rFonts w:ascii="굴림" w:hint="eastAsia"/>
          <w:sz w:val="18"/>
          <w:szCs w:val="18"/>
        </w:rPr>
        <w:t>④ 플라스터 포집기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급배수설비의 기본 원칙으로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우수는 공공하수도에 배수하지 않도록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상수의 급수계통은 크로스 커넥션이 되어서는 안된다.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탱크 및 배수계통에는 통기관 등과 같은 적절 한 통기 조치를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급수계통은 역류나 역사이펀 작용의 위험이 생기지 않도록 한다.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급탕배관방식 중 헤더방식에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지관을 소구경의 배관으로 할 수 있다.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슬리브, 공법을 채용하면 배관의 교환이 용이하다.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헤더로 부터의 지관 도중에 관이음 시공부가 많아야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계통마다 관로의 보유수량이 적어 급탕 대기시간을 단축할 수 있다.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고층건물에서 급수조닝을 하지 않을 경우 생길 수 있는 현상과 가장 거리가 먼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수격작용 발생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크로스 커넥션 발생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 흐르는 소리에 의한 소음 발생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배관이나 기구에 큰 압력이 가해져 배관과 기구의 수명 단축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급탕탱크(저탕조)내에 1000L의 물을 10℃에서 80℃로 온도를 높였을 때 체적 증가량은? (단, 물의 밀도는 10℃에서는 0.99973kg/L, 80℃에서는 0.9718kg/L이다.)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40L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55L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37L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정화조에서 유입수의 BOD가 150mg/L, 유출수의 BOD가 60mg/L일 때, 이 정화조의 BOD 제거율은?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45%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90%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강관 이음류 중 부싱(Bushing)의 용도로 옳은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말단부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관을 분기할 때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배관을 90℃로 구부릴 때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구경이 다른 관을 접속하고자 할 때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위생기구의 재질 중 위생도기에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흡수성이 크다.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강도가 커서 내구력이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오물이 부착되기 어려우며, 청소가 용이하다.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복잡한 구조의 것을 일체화 하여 제작할 수 있다.</w:t>
      </w:r>
    </w:p>
    <w:p w:rsidR="00806EAD" w:rsidRDefault="00806EAD" w:rsidP="00806EA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6EAD" w:rsidTr="00806EA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공기조화설비</w:t>
            </w:r>
          </w:p>
        </w:tc>
      </w:tr>
    </w:tbl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습공기의 엔탈피(enthalpy)를 설명한 것으로 옳은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습공기가 갖는 현열량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습공기가 갖는 현열량과 잠열량의 합계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습공기가 갖는 현열량을 전열량으로 나눈 값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습공기가 갖는 현열량을 현열량으로 나눈 값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덕트 내의 풍속이 20m/s, 정압이 200Pa일 경우 전압의 크기는?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212Pa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220Pa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330Pa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440Pa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흡수식 냉동기의 구성요소 중 용액으로부터 냉매인 수증기와 흡수제인 LiBr로 분리시키는 작용을 하는 곳은?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응축기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흡수기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냉각수 배관재료로 가장 부적절한 것은?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아연도강관</w:t>
      </w:r>
    </w:p>
    <w:p w:rsidR="00806EAD" w:rsidRDefault="00806EAD" w:rsidP="00806EA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스테인리스관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경질염화비닐관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취출풍량 360m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취출구 풍속 3.5m/s 개구율 0.7인 취출구의 면적은?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보일러 주위 배관 중 하드포트 접속법에 관한 설명으로 옳은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배관이 온도변화에 의해 늘어나고 줄어드는 것을 흡수하기 위해 사용된다.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진공환수식에서 환수관보다 방열기가 낮은 위치에 있을 때 응축수를 끌어올리기 위해 사용된다.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저압보일러에서 중력환수방식일 경우 환수관의 일부가 파손되었을 때 보일러수의 유실을 방지하기 위해 사용된다.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열교환에 의해 생긴 응축수와 증기에 혼입되어 있는 공기를 배출하여 열교환기의 가열작용을 유지하기 위해 사용된다.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건구온도 26℃인 습공기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/h를 14℃로 냉각시키는데 필요한 열량은? (단, 현열만에 의한 냉각이며, 공기의 정압비열은 1.01kJ/kgㆍK,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)이다.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3kW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5kW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냉방부하 계산 시 인체로부터의 취득열량을 계산한다. 다음 공간 중 인체 1인으로부터의 취득열량이 상대적으로 가장 많은 장소는?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극장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은행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사무소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볼링장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펌프운전에서 캐비테이션이 발생하기 쉬운 조건과 가장 거리가 먼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 양정이 클 경우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유체의 온도가 높을 경우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펌프가 흡입수면보다 위에 있을 경우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흡입측 배관의 손실수두가 작을 경우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전열교환기의 전열효율(η)을 올바르게 나타낸 것은? (단, 난방의 경우이며,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각 공기상태의 엔탈피를 나타낸다.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276350"/>
            <wp:effectExtent l="0" t="0" r="9525" b="0"/>
            <wp:docPr id="17" name="그림 17" descr="EMB00006514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71920" descr="EMB0000651469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81075" cy="495300"/>
            <wp:effectExtent l="0" t="0" r="9525" b="0"/>
            <wp:docPr id="16" name="그림 16" descr="EMB00006514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74440" descr="EMB0000651469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28700" cy="523875"/>
            <wp:effectExtent l="0" t="0" r="0" b="9525"/>
            <wp:docPr id="15" name="그림 15" descr="EMB00006514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72928" descr="EMB0000651469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90600" cy="504825"/>
            <wp:effectExtent l="0" t="0" r="0" b="9525"/>
            <wp:docPr id="14" name="그림 14" descr="EMB00006514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73864" descr="EMB0000651469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90600" cy="485775"/>
            <wp:effectExtent l="0" t="0" r="0" b="9525"/>
            <wp:docPr id="13" name="그림 13" descr="EMB000065146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73648" descr="EMB00006514692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공조기내에서 습공기가 다음 그림과 같이 상태 변화를 할 때 변화과정으로 옳은 것은?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171575"/>
            <wp:effectExtent l="0" t="0" r="0" b="9525"/>
            <wp:docPr id="12" name="그림 12" descr="EMB000065146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72496" descr="EMB00006514692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혼합-예열-가습-재열</w:t>
      </w:r>
      <w:r>
        <w:tab/>
      </w:r>
      <w:r>
        <w:rPr>
          <w:rFonts w:ascii="굴림" w:hint="eastAsia"/>
          <w:sz w:val="18"/>
          <w:szCs w:val="18"/>
        </w:rPr>
        <w:t>② 혼합-가습-가열-재열</w:t>
      </w:r>
    </w:p>
    <w:p w:rsidR="00806EAD" w:rsidRDefault="00806EAD" w:rsidP="00806EA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혼합-냉각-가열-가습</w:t>
      </w:r>
      <w:r>
        <w:tab/>
      </w:r>
      <w:r>
        <w:rPr>
          <w:rFonts w:ascii="굴림" w:hint="eastAsia"/>
          <w:sz w:val="18"/>
          <w:szCs w:val="18"/>
        </w:rPr>
        <w:t>④ 혼합-혼합-가열-가습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온도 조절식 증기트랩에 속하는 것은?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버킷 트랩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드럼 트랩</w:t>
      </w:r>
    </w:p>
    <w:p w:rsidR="00806EAD" w:rsidRDefault="00806EAD" w:rsidP="00806EA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플로트 트랩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벨로즈 트랩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냉동기를 냉각목적으로 할 경우의 성적계수를 COP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가열목적 증, 히트 펌프로 사용 될 경우의 성적계수를 COP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라 할 때, 두 성적계수의 관계를 바르게 나타낸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COP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+COP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=1    </w:t>
      </w:r>
      <w:r>
        <w:tab/>
      </w:r>
      <w:r>
        <w:rPr>
          <w:rFonts w:ascii="굴림" w:hint="eastAsia"/>
          <w:sz w:val="18"/>
          <w:szCs w:val="18"/>
        </w:rPr>
        <w:t>② COP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+1=COP</w:t>
      </w:r>
      <w:r>
        <w:rPr>
          <w:rFonts w:ascii="굴림" w:hint="eastAsia"/>
          <w:sz w:val="18"/>
          <w:szCs w:val="18"/>
          <w:vertAlign w:val="subscript"/>
        </w:rPr>
        <w:t>C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COP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-COP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=1    </w:t>
      </w:r>
      <w:r>
        <w:tab/>
      </w:r>
      <w:r>
        <w:rPr>
          <w:rFonts w:ascii="굴림" w:hint="eastAsia"/>
          <w:sz w:val="18"/>
          <w:szCs w:val="18"/>
        </w:rPr>
        <w:t>④ COP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/COP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=1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빙축열 등을 이용하는 축열 시스템에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열손실이 줄어든다.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운전비를 줄일 수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심야전력을 이용할 수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주간 파크 시간대에 전력부하를 절감할 수 있다.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냉방부하 중 일사에 의한 유리로부터의 취득 열량에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현열로만 구성되어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유리창의 범위에 따라 다르다.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유리창의 차폐계수가 클수록 취득열량은 크다.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북쪽 창은 햇빛이 닿지 않으므로 일사에 의한 취득열량은 생기지 않는다.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취출기류의 속도분포와 관련하여 4단계의 영역으로 구분할 경우, 제2영역에 관한 설명으로 옳은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일명 천이구역이라고도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취출기류의 속도 변화가 없는 영역이다.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취출거리의 대부분을 차지하며 취출구의 종류에 따라 특성이 현저하다.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취출기류의 속도가 급격히 감소되어 혼합된 공기(1차공기+2차공기)까지도 주위로 환산되는 영역이다.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다음과 같은 조건에서 실내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허용농도를 1000ppm으로 할 때, 필요 환기량은?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666750"/>
            <wp:effectExtent l="0" t="0" r="9525" b="0"/>
            <wp:docPr id="11" name="그림 11" descr="EMB000065146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88840" descr="EMB00006514692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249.2m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275.4m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307.7m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356B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습공기를 냉각하였을 경우 상태 변화 내용으로 올은 것은?</w:t>
      </w:r>
    </w:p>
    <w:p w:rsidR="00806EAD" w:rsidRDefault="00806EAD" w:rsidP="00806EA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비체적은 감소한다.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엔탈피는 증가한다.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건구온도는 변화없다.</w:t>
      </w:r>
      <w:r>
        <w:tab/>
      </w:r>
      <w:r>
        <w:rPr>
          <w:rFonts w:ascii="굴림" w:hint="eastAsia"/>
          <w:sz w:val="18"/>
          <w:szCs w:val="18"/>
        </w:rPr>
        <w:t>④ 습구온도는 높아진다.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건구온도 20℃ 절대습도 0.015kg/kg' 인 습공기 6kg의 엔탈피는? (단, 공기의 정압비열=1.01kJ/kgㆍK, 수증기 정압비열=1.85kJ/kgㆍK, 0℃에서 포화수의 증발잠열 2501kJ/kg)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58.24kJ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120.67kJ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228.77kJ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349.62kJ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증기난방에 관한 설명으로 옳은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온수난방에 비하여 열용량이 커 예열시간이 길게 소요된다.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온수난방에 비하여 부하변동에 따른 방열량 조절이 곤란하다.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온수난방에 비하여 한랭지에서 운전정지 중에 동결의 위험이 크다.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온수난방에 비하여 소요방열면적과 배관경이 크게 되므로 설비비가 높다.</w:t>
      </w:r>
    </w:p>
    <w:p w:rsidR="00806EAD" w:rsidRDefault="00806EAD" w:rsidP="00806EA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6EAD" w:rsidTr="00806EA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소방 및 전기설비</w:t>
            </w:r>
          </w:p>
        </w:tc>
      </w:tr>
    </w:tbl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3상 Y결선에서 선간전압이 200(V)인 3상 교류의 상전압은?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115(V)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346(V)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453(V)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600(V)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도선의 길이를 10배, 단면적을 5배로 하면 전기저항의 크기는 몇 배로 되는가?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5배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3상유도전동기의 회전속도를 증가시킬 수 있는 방법으로 가장 알맞은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극수를 증가시킨다.</w:t>
      </w:r>
      <w:r>
        <w:tab/>
      </w:r>
      <w:r>
        <w:rPr>
          <w:rFonts w:ascii="굴림" w:hint="eastAsia"/>
          <w:sz w:val="18"/>
          <w:szCs w:val="18"/>
        </w:rPr>
        <w:t>② 슬립을 증가킨다.</w:t>
      </w:r>
    </w:p>
    <w:p w:rsidR="00806EAD" w:rsidRDefault="00806EAD" w:rsidP="00806EA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주파수를 증가킨다.</w:t>
      </w:r>
      <w:r>
        <w:tab/>
      </w:r>
      <w:r>
        <w:rPr>
          <w:rFonts w:ascii="굴림" w:hint="eastAsia"/>
          <w:sz w:val="18"/>
          <w:szCs w:val="18"/>
        </w:rPr>
        <w:t>④ 기동법을 변화시킨다.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다음과 같은 조건에 서 가로 40m, 세로 30m인 사무실의 평균조도를 400(lx)로 하기 위해 필요한 형광등의 개수는?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657225"/>
            <wp:effectExtent l="0" t="0" r="0" b="9525"/>
            <wp:docPr id="10" name="그림 10" descr="EMB00006514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83680" descr="EMB0000651469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260개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280개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340개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스프링클러설비의 배관 중 스프링클러헤드가 설치되어 있는 배관을 의미하는 것은?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교차배관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가지배관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급수배관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보호계전기의 종류에 속하지 않는 것은?</w:t>
      </w:r>
    </w:p>
    <w:p w:rsidR="00806EAD" w:rsidRDefault="00806EAD" w:rsidP="00806EA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방향 계전기</w:t>
      </w:r>
      <w:r>
        <w:tab/>
      </w:r>
      <w:r>
        <w:rPr>
          <w:rFonts w:ascii="굴림" w:hint="eastAsia"/>
          <w:sz w:val="18"/>
          <w:szCs w:val="18"/>
        </w:rPr>
        <w:t>② 과전류 계전기</w:t>
      </w:r>
    </w:p>
    <w:p w:rsidR="00806EAD" w:rsidRDefault="00806EAD" w:rsidP="00806EA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부족 전압 계전기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갭 저항형 계전기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교류의 크기를 표현하는데 사용되는 용어에 속하지 않는 것은?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평균값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실효값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순시값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정상값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직ㆍ병렬 전기회로에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직렬회로에서는 각 저항에 흐르는 전류는 같다.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직렬회로에서 총저항은 접속되어 있는 모든 저항을 합한 것이다.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저항의 병렬회로보다 저항의 직렬회로에서 전압강하가 적어진다.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병렬회로에서 각 저항에서의 전압강하는 저항의 크기와 관계없이 모두 같다.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정풍량 방식에서 냉난방 밸브의 제어기준이 되는 현재 실내의 온ㆍ습도를 측정하는 검출기의 설치 위치로 가장 적정한 것은?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외기측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급기측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혼합기측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다음은 옥외소화전설비의 옥외소화전함 설치에 관한 기준 내용이다. ()안에 알맞은 것은?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657225"/>
            <wp:effectExtent l="0" t="0" r="0" b="9525"/>
            <wp:docPr id="9" name="그림 9" descr="EMB00006514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92824" descr="EMB0000651469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연결살수설비의 송수구에 관한 기준 내용으로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송수구는 구경 32mm의 쌍구형으로 설치 하여야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지면으로부터 높이가 0.5m 이상 1.0m 이하의 위치에 설치하여야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소방차가 쉽게 접근할 수 있고 노출된 장소에 설치하는 것이 원칙이다.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개방형 헤드를 사용하는 송수구의 호스접걸 구는 각 송수구역마다 설치하는 것이 원칙이다.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스프링클러설비의 화재안전기준 상 다음과 같이 정의 되는 용어는?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495300"/>
            <wp:effectExtent l="0" t="0" r="0" b="0"/>
            <wp:docPr id="8" name="그림 8" descr="EMB00006514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97360" descr="EMB0000651469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조기반응형헤드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측벽형스프링클러헤드</w:t>
      </w:r>
    </w:p>
    <w:p w:rsidR="00806EAD" w:rsidRDefault="00806EAD" w:rsidP="00806EA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개방형스프링클러헤드</w:t>
      </w:r>
      <w:r>
        <w:tab/>
      </w:r>
      <w:r>
        <w:rPr>
          <w:rFonts w:ascii="굴림" w:hint="eastAsia"/>
          <w:sz w:val="18"/>
          <w:szCs w:val="18"/>
        </w:rPr>
        <w:t>④ 폐쇄형스프링클러헤드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자동화재탐지설비의 수신기에 설치에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수위실 등 상시 사람이 근무하는 장소에 설치하는 것이 원칙이다.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수신기의 조작스위치는 바닥으로부터 높이가 1.5m 이상 2.0 이하인 장소에 설치하여야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수신기는 감지기ㆍ중계기 또는 발신기가 작동하는 경계구역을 표시할 수 있는 것으로 하여야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수신기의 음향기구는 그 음량 및 음색이 다른 기기의 소음 등과 명확히 구별될 수 있는 것으로 하여야 한다.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금속관 배선공사에 관한 설명으로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외부에 대한 고조파의 영향이 없다.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목적에 따라 적합한 접지가 필요하다.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외부적 응력에 대해 전선보호의 신뢰성이 높다.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옥내의 습기가 많은 은폐장소에서는 사용이 불가능하다.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옥내소화전설비의 방수구에 관한 기준내용이다. ()안에 알맞은 것은?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38225"/>
            <wp:effectExtent l="0" t="0" r="0" b="9525"/>
            <wp:docPr id="7" name="그림 7" descr="EMB00006514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03048" descr="EMB0000651469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15m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25m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건축화 조명방식 중 천장면에 유리, 플라스틱등과 같은 확산용 스크린판을 붙이고 천장 내부에 광원을 배치하여 천장을 건축화된 조명기구로 활용하는 방식은?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코브조명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밸런스조명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광천장조명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코니스조명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시퀀스(Sequence) 제어에 관한 설명으로 옳은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시퀀스 제어는 일명 피드백(Feedback) 제어라고도 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시퀀스 제어계의 신호처리 방식은 유접점 방식만 있다.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미리 정해진 순서에 따라 제어의 각 단계를 순차적으로 제어한다.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시퀀스 제어 회로의 주전원과 조작전원은 반드시 동일해야 한다.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200(V), 1(kW)의 전열기를 100(V)의 전압으로 사용할 때 소비되는 전력(W)은?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두 콘덴서를 직렬로 연결한 회로에 전압 V를 인가할 경우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 걸리는 전압은?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)V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76275" cy="466725"/>
            <wp:effectExtent l="0" t="0" r="9525" b="9525"/>
            <wp:docPr id="6" name="그림 6" descr="EMB00006514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12336" descr="EMB0000651469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76275" cy="533400"/>
            <wp:effectExtent l="0" t="0" r="9525" b="0"/>
            <wp:docPr id="5" name="그림 5" descr="EMB000065146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12624" descr="EMB00006514693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95325" cy="514350"/>
            <wp:effectExtent l="0" t="0" r="9525" b="0"/>
            <wp:docPr id="4" name="그림 4" descr="EMB000065146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14064" descr="EMB00006514693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변압기의 전부하 시의 2차 전압이 100(V), 무부하 시의 2차 전압이 102(V)이라면 전압 변동률은?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1.96%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2%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2.04%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4%</w:t>
      </w:r>
    </w:p>
    <w:p w:rsidR="00806EAD" w:rsidRDefault="00806EAD" w:rsidP="00806EA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06EAD" w:rsidTr="00806EA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건축설비관계법규</w:t>
            </w:r>
          </w:p>
        </w:tc>
      </w:tr>
    </w:tbl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건축법령상 리모델링이 쉬운 구조에 속하지 않는 것은? (단, 공동주택의 경우)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구조체에서 건축설비, 내부 마감재료 및 외부 마감재료를 분리할 수 있을 것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 세대 안에서 구획된 실의 크기, 개수 또는 위치 등을 변경할 수 있을 것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각 층에 시공된 보, 기둥 등의 구조부재의 개수 또는 위치를 변경할 수 있을 것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세대는 인접한 세대와 수직 또는 수평 방향으로 통합하거나 분할할 수 있을 것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건축물의 에너지절약 설계기준에서는 수영장에 자연채광을 위한 개구부 설치를 권장하고 있다. 다음 중 권장 개구부 면적의 합계에 관한 기준 내용으로 옳은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수영장 바닥면적의 5분의 1 이상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수영장 바닥면적의 7분의 1 이상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수영장 바닥면적의 10분의 1 이상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수영장 바닥면적의 20분의 1 이상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용도변경과 관련된 시설군 중 문화집회시설군에 속하는 건축물의 용도가 아닌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종교시설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수련시설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위락시설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관광휴게시설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같은 건축물 안에 공동주택과 위락시설을 함께 설치하고자 하는 경우, 공동주택의 출입구와 위락시설의 출입구는 서로 그 보행거리가 최소 얼마 이상이 되도록 설치하여야 하는가?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건축법령상 다음과 같이 정의되는 것은?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14350"/>
            <wp:effectExtent l="0" t="0" r="9525" b="0"/>
            <wp:docPr id="3" name="그림 3" descr="EMB000065146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23712" descr="EMB00006514693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아파트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연립주택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다세대주택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다가구주택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다음은 초고층 건축물에 설치하는 피난안전구역에 관한 기준 내용이다. ()안에 알맞은 것은?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85825"/>
            <wp:effectExtent l="0" t="0" r="0" b="9525"/>
            <wp:docPr id="2" name="그림 2" descr="EMB00006514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26880" descr="EMB0000651469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다음의 소방시설 중 경보설비에 속하지 않는 것은?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누전경보기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비상방송설비</w:t>
      </w:r>
    </w:p>
    <w:p w:rsidR="00806EAD" w:rsidRDefault="00806EAD" w:rsidP="00806EA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무선통신보조설비</w:t>
      </w:r>
      <w:r>
        <w:tab/>
      </w:r>
      <w:r>
        <w:rPr>
          <w:rFonts w:ascii="굴림" w:hint="eastAsia"/>
          <w:sz w:val="18"/>
          <w:szCs w:val="18"/>
        </w:rPr>
        <w:t>④ 자동화재탐지설비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건축물에 설치하는 지하층의 구조 및 설비에 관한 기준 내용으로 옳지 않은 것은?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거실의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층에는 환기설비를 할 것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지하층의 바닥면적이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층에는 식수공급을 위한 급수전을 1개소 이상 설치할 것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거실의 바닥면적이 30m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층에는 직통 계단외에 피난층 또는 지상으로 통하는 비상 탈출구 및 환기통을 설치할 것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바닥면적이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층에는 피난층 또는 지상으로 봉하는 직통계단을 방화구획으로 구획되는 각 부분마다 1개소 이상 설치할 것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상업지역 및 주거지역에서 건축물에 설치하는 냉방시설 및 환기시설의 배기구는 도로면으로부터 최소 얼마 이상의 높이에 설치하여야 하는가?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1.5m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건축물의 관람실 또는 집회실로서 그 바닥면적이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것의 반자의 높이를 4m 이상으로 하여야 하는 건축물은? (단, 기계 환기장치를 설치하지 않은 경우)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종교시설의 용도에 쓰이는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공동주택 중 아파트의 용도에 쓰이는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집 집회시설 중 전시장의 용도에 쓰이는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동물원의 용도에 쓰이는 건축물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건축물에 급수ㆍ배수ㆍ환기ㆍ난방설비를 설치하는 경우, 건축기계설비기술사 또는 공조냉동 기계기술사의 협력을 받아야 하는 대상 건축물에 속하지 않는 것은? (단, 연면적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미만인 건축물의 경우)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아파트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의료시설로서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숙박시설로서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6층 이상의 거실면적의 합계가 11000m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교육연구시설에 설치하여야 하는 승용승강기의 최소 대수는? (단, 8인승 승용승강기인 경우)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4대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6대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특정소방대상물이 판매시설인 경우, 모든 층에 스프링클러설비를 설치하여야 하는 수용인원 기준은?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100명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200명 이상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500명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1000명 이상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다중이용건축물에 속하지 않는 것은? (단, 16층 미만인 건축물)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종교시설로 쓰는 바닥면적의 합계가 50000m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판매시설로 쓰는 바닥면적의 합계가 50000m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업무시설로 쓰는 바닥면적의 합계가 50000m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의료시설 중 종합병원으로 쓰는 바닥면적의 합계가 50000m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화재안전기준에 따라 소화기구를 설치하여야 하는 특정소방대상물의 연면적 기준은?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다음은 건축물의 에너지절약 설계기준에 따른 용어의 정의이다. ()안에 알맞은 것은?</w:t>
      </w: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28675"/>
            <wp:effectExtent l="0" t="0" r="9525" b="9525"/>
            <wp:docPr id="1" name="그림 1" descr="EMB00006514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6592" descr="EMB0000651469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60%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80%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건축물의 출입구에 설치하는 회전문은 계단이나 에스컬레이터로부터 최소 얼마 이상의 거리를 두어야 하는가?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4m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연면적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초과하는 공동주택에 설치하는 복도의 유효너비는 최소 얼마 이상으로 하여야 하는가? (단, 양옆에 거실이 있는 복도의 경우)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1.6m</w:t>
      </w:r>
    </w:p>
    <w:p w:rsidR="00806EAD" w:rsidRDefault="00806EAD" w:rsidP="00806EA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2.4m</w:t>
      </w:r>
    </w:p>
    <w:p w:rsidR="00806EAD" w:rsidRDefault="00806EAD" w:rsidP="00806EA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건축허가 시 미리 소방본부장 또는 소방서장의 동의를 받아야 하는 건축물의 연면적 기준은? (단, 건축물이 노유자시설인 경우)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06EAD" w:rsidRDefault="00806EAD" w:rsidP="00806EA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06EAD" w:rsidRDefault="00806EAD" w:rsidP="00806EA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건축물의 옥상에 헬리포트를 설치하거나 헬리콥터를 통하여 인명 등을 구조할 수 있는 공간을 확보하여야 하는 대상 건축물 기준으로 옳은 것은? (단, 층수가 11층 이상인 건축물로서 건축물의 지붕을 평지붕으로 하는 경우)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11층 이상인 층의 바닥면적의 합계가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11층 이상인 층의 바닥면적의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11층 이상인 층의 바닥면적의 합계가 8000m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 w:rsidR="00806EAD" w:rsidRDefault="00806EAD" w:rsidP="00806EA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11층 이상인 층의 바닥면적의 합계가 10000m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건축물</w:t>
      </w: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06EAD" w:rsidRDefault="00806EAD" w:rsidP="00806EA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06EAD" w:rsidRDefault="00806EAD" w:rsidP="00806EA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06EAD" w:rsidTr="00806EA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06EAD" w:rsidRDefault="00806EA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06EAD" w:rsidRDefault="00806EAD" w:rsidP="00806EAD"/>
    <w:sectPr w:rsidR="002B4572" w:rsidRPr="00806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AD"/>
    <w:rsid w:val="003A70E5"/>
    <w:rsid w:val="00806EA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6E37D-89AC-41C9-B74E-2D94F828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06E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06EA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06EA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06EA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06EA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2302</Words>
  <Characters>13128</Characters>
  <Application>Microsoft Office Word</Application>
  <DocSecurity>0</DocSecurity>
  <Lines>109</Lines>
  <Paragraphs>30</Paragraphs>
  <ScaleCrop>false</ScaleCrop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