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491C" w:rsidTr="004C491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금속조직학</w:t>
            </w:r>
          </w:p>
        </w:tc>
      </w:tr>
    </w:tbl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오스포밍(ausforming)한 금속 조직에 대한 설명으로 틀린 것은?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소성가공의 불균일성 때문에 복잡하고 미소한 응력이 발생한다.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압연할 때는 압연방향으로 오스테나이트가 길게 된다.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오스테나이트 입계의 면적이 증가한다.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슬립선이 발생하지 않기 때문에 마텐자이트의 성장이 방해 받지 않는다.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순금속 주괴의 중심부에서 관찰될 수 있는 조직은?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주형칠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주상정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칠층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알루미늄 금속이 응고할 때 결정이 우선 성장하는 방향은?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[100]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[101]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[011]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[111]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규칙격자가 불규칙격자와 비교하여 전기전도도가 큰 이유는?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풀림을 단시간에 처리하므로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고온에서 핵생성이 촉진되므로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전도전자의 산란이 적어지므로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불규칙격자의 상호치환이 활발하므로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재결정 현상에 대한 설명으로 틀린 것은?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냉간가공의 변형량이 클수록 재결정 온도는 낮아진다.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순수한 금속에 가까울수록 재결정 온도는 높아진다.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냉간가공도가 커짐에 따라 핵발생속도의 증가량이 핵성장속도의 증가량보다 크다.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금속의 용융점이 높을수록 재결정 온도가 일반적으로 높다.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금속 결정구조 중 전연성이 가장 우수하고, 가공성이 뛰어난 것은?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면심입방구조</w:t>
      </w:r>
      <w:r>
        <w:tab/>
      </w:r>
      <w:r>
        <w:rPr>
          <w:rFonts w:ascii="굴림" w:hint="eastAsia"/>
          <w:sz w:val="18"/>
          <w:szCs w:val="18"/>
        </w:rPr>
        <w:t>② 조밀육방구조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체심입방구조</w:t>
      </w:r>
      <w:r>
        <w:tab/>
      </w:r>
      <w:r>
        <w:rPr>
          <w:rFonts w:ascii="굴림" w:hint="eastAsia"/>
          <w:sz w:val="18"/>
          <w:szCs w:val="18"/>
        </w:rPr>
        <w:t>④ 단사입방구조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그림에서 빗금친 면의 Miller 지수는?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95550" cy="2000250"/>
            <wp:effectExtent l="0" t="0" r="0" b="0"/>
            <wp:docPr id="36" name="그림 36" descr="EMB00007350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47512" descr="EMB0000735069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(100)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(112)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(111)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(110)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재결정이 일어난 금속에 대한 설명으로 틀린 것은?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재결정이 일어나면 인장강도가 감소한다.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재결정이 일어나면 탄성한도가 감소한다.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재결정이 일어나면 전기저항이 감소한다.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재결정이 일어나면 연신율이 감소한다.</w:t>
      </w:r>
    </w:p>
    <w:p w:rsidR="004C491C" w:rsidRDefault="004C491C" w:rsidP="004C491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0.2%C인 탄소강이 723℃ 선상에서의 초석 α와 austenite는 약 몇 % 인가? (단, 723℃에서의 탄소 고용한도는 0.8% 이며, α의 고용한도는 0.025% 이다.)</w:t>
      </w:r>
    </w:p>
    <w:p w:rsidR="004C491C" w:rsidRDefault="004C491C" w:rsidP="004C491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 = 77.42%, austenite : 22.58%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α = 22.58%, austenite : 77.42%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α = 61.50%, austenite : 38.50%</w:t>
      </w:r>
    </w:p>
    <w:p w:rsidR="004C491C" w:rsidRDefault="004C491C" w:rsidP="004C491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α = 38.50%, austenite : 61.50%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순금속의 냉각 곡선이다. 융점에서 Gibbs의 상률을 적용한 자유도는? (단, 압력이 일정하다.)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914525"/>
            <wp:effectExtent l="0" t="0" r="9525" b="9525"/>
            <wp:docPr id="35" name="그림 35" descr="EMB0000735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55432" descr="EMB0000735069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4C491C" w:rsidRDefault="004C491C" w:rsidP="004C491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구조의 화학식은? (단, A원자는 각 면의 중심에 존재한다.)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09700"/>
            <wp:effectExtent l="0" t="0" r="9525" b="0"/>
            <wp:docPr id="34" name="그림 34" descr="EMB0000735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58312" descr="EMB0000735069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단순입방격자에서 (110)면과 수직을 이루는 면은?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257175"/>
            <wp:effectExtent l="0" t="0" r="9525" b="9525"/>
            <wp:docPr id="33" name="그림 33" descr="EMB00007350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1336" descr="EMB00007350699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266700"/>
            <wp:effectExtent l="0" t="0" r="9525" b="0"/>
            <wp:docPr id="32" name="그림 32" descr="EMB00007350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1480" descr="EMB0000735069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(111)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(100)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강자성 재료인 것은?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500℃의 순철</w:t>
      </w:r>
      <w:r>
        <w:tab/>
      </w:r>
      <w:r>
        <w:rPr>
          <w:rFonts w:ascii="굴림" w:hint="eastAsia"/>
          <w:sz w:val="18"/>
          <w:szCs w:val="18"/>
        </w:rPr>
        <w:t>② 1000℃의 순철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1500℃의 순철</w:t>
      </w:r>
      <w:r>
        <w:tab/>
      </w:r>
      <w:r>
        <w:rPr>
          <w:rFonts w:ascii="굴림" w:hint="eastAsia"/>
          <w:sz w:val="18"/>
          <w:szCs w:val="18"/>
        </w:rPr>
        <w:t>④ 2000℃의 순철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BCC 결정구조의 버거스 벡터를 바르게 표시한 것은? (단, a는 격자 상수이다.)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247650"/>
            <wp:effectExtent l="0" t="0" r="9525" b="0"/>
            <wp:docPr id="31" name="그림 31" descr="EMB00007350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4144" descr="EMB00007350699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30" name="그림 30" descr="EMB00007350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8104" descr="EMB0000735069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276225"/>
            <wp:effectExtent l="0" t="0" r="9525" b="9525"/>
            <wp:docPr id="29" name="그림 29" descr="EMB00007350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6160" descr="EMB0000735069a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400050"/>
            <wp:effectExtent l="0" t="0" r="9525" b="0"/>
            <wp:docPr id="28" name="그림 28" descr="EMB00007350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6304" descr="EMB0000735069a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2성분계 상태도의 m점에서 일어나는 평형 반응은?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융액 Ⅰ 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융액 Ⅱ 및 α는 고용체이다.)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971675"/>
            <wp:effectExtent l="0" t="0" r="9525" b="9525"/>
            <wp:docPr id="27" name="그림 27" descr="EMB00007350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37864" descr="EMB0000735069a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편정반응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공석반응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편석반응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금속간 화합물에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금속과 비금속이 결합한 화합물이다.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연하며 간단한 결정구조를 갖는다.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융점이 낮아 고온에서 분해되지 않는다.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합금은 금속간화합물이다.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냉간가공에 의해 일어나는 현상은?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결정의 이방성 발생</w:t>
      </w:r>
      <w:r>
        <w:tab/>
      </w:r>
      <w:r>
        <w:rPr>
          <w:rFonts w:ascii="굴림" w:hint="eastAsia"/>
          <w:sz w:val="18"/>
          <w:szCs w:val="18"/>
        </w:rPr>
        <w:t>② 잔류응력의 감소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전위의 증가</w:t>
      </w:r>
      <w:r>
        <w:tab/>
      </w:r>
      <w:r>
        <w:rPr>
          <w:rFonts w:ascii="굴림" w:hint="eastAsia"/>
          <w:sz w:val="18"/>
          <w:szCs w:val="18"/>
        </w:rPr>
        <w:t>④ 인장강도의 감소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강의 TTT곡선에서 나타나는 상변태에 영향을 주는 인자와 가장 거리가 먼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탄소함량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결정립도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합금원소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고용체에서 규칙도(Degree of order)가 1인 것을 무엇이라 하는가?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반규칙 고용체</w:t>
      </w:r>
      <w:r>
        <w:tab/>
      </w:r>
      <w:r>
        <w:rPr>
          <w:rFonts w:ascii="굴림" w:hint="eastAsia"/>
          <w:sz w:val="18"/>
          <w:szCs w:val="18"/>
        </w:rPr>
        <w:t>② 반불규칙 고용체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완전규칙 고용체</w:t>
      </w:r>
      <w:r>
        <w:tab/>
      </w:r>
      <w:r>
        <w:rPr>
          <w:rFonts w:ascii="굴림" w:hint="eastAsia"/>
          <w:sz w:val="18"/>
          <w:szCs w:val="18"/>
        </w:rPr>
        <w:t>④ 완전불규칙 고용체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순철이 체심입방격자에서 면심입방격자로 변태하는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자기변태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상온변태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고온변태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동소변태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491C" w:rsidTr="004C491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금속재료학</w:t>
            </w:r>
          </w:p>
        </w:tc>
      </w:tr>
    </w:tbl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강의 담금질에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위험구역은 빨리 냉각하여 크랙 생성을 방지한다.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아공석강의 가열 온도는 약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+ 50℃ 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임계구역을 빠르게 통과한 강의 조직은 마텐자이트이다.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탄소의 함량이 높을수록 M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온도는 낮아진다.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베이나이트 변태에 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550℃ 이하의 온도에서 항온변태시키면 베이나이트가 형성되기 시작한다.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 베이나이트는 하부 베이나이트보다 낮은 온도에서 생성된다.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베이나이트 형성은 페라이트 결정입계에서 핵의 형성이 시작된다.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베이나이트의 생성은 결정입 내부에서만 일어난다.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실용적 소수저장합금이 가져야할 성질이 아닌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수소의 흡수와 방출속도가 빠를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수소의 흡수와 방출 시 평형압력의 차가 클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상온근방에서 수 기압의 수소해리 평형압력을 가질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단위중량 및 단위체적당 수소 흡수와 방출량이 많을 것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아연(Zn)의 특성에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융점은 약 420℃ 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증기압이 높다.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상온에서 면심입방격자이다.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25℃에서 밀도는 약 7.13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티타늄 및 티타늄 합금에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α상, δ상 조직이 존재한다.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합금 성분 중 Al은 α상을 안정화하는 성분이다.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화학공업의 밸브나 펌프 부품, 항공기의 부품으로 사용된다.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순수한 티타늄의 용융점은 약 1940K 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Lo-Ex 합금의 특징에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좋다.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열팽창 계수가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 강도가 낮다.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합금조성은 Al-12%Cu-1%Si-15%Mg-1.8%Ni 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분말야금법의 특징에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절삭공정을 생략할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다공질의 금속재료를 만들 수 있다.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용해법으로 만들 수 없는 합금을 만들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제조과정에서 융점 이상까지 온도를 올려야 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Cu의 수소 취성에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생성되는 수증기가 원인이 되어 발생하는 취성이다.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정련동 중의 Cu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O를 제거하는 과정에서 생길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동을 전해액 중에서 정련할 때 수소 침입으로 생기는 취성이다.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 중의 산소를 제거할 때 사용하는 환원성 수소 가스로 인해 발생하는 취성이다.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오스테나이트계 스테인리스강의 품질을 감소시키는 현상은?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뜨임취화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입계부식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고온취화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σ상 취화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오스테나이트계 스테인리스강의 표면 미세 갈라짐을 검사하려고 할 때, 다음 중 가장 적합한 비파괴검사 방법은?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침투탐상검사</w:t>
      </w:r>
      <w:r>
        <w:tab/>
      </w:r>
      <w:r>
        <w:rPr>
          <w:rFonts w:ascii="굴림" w:hint="eastAsia"/>
          <w:sz w:val="18"/>
          <w:szCs w:val="18"/>
        </w:rPr>
        <w:t>② 음향방출검사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자분탐상검사</w:t>
      </w:r>
      <w:r>
        <w:tab/>
      </w:r>
      <w:r>
        <w:rPr>
          <w:rFonts w:ascii="굴림" w:hint="eastAsia"/>
          <w:sz w:val="18"/>
          <w:szCs w:val="18"/>
        </w:rPr>
        <w:t>④ 초음파탐상검사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40~50%Ni과 Fe의 합금으로 열팽창계수와 내식성이 우수하여 전구에 사용하는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ESD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Hiduminium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Raffina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Platinite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금속의 강화기구 중 강도와 인성을 동시에 증가시키는데 효과적인 방법은?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가공경화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분산강화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결정립 미세화강화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강재에 존재하는 비금속개재물 중에서 열간가공에 의해 가장 잘 연신되는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규화물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안정한 대형 탄질화물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스프링강에서 담금질성을 높이고 탄성한도를 향상시키는 반면, 열처리 중에 탈탄을 촉진시켜서 표면경도의 저하를 유발하는 원소는?</w:t>
      </w:r>
    </w:p>
    <w:p w:rsidR="004C491C" w:rsidRDefault="004C491C" w:rsidP="004C491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W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레데뷰라이트 조직에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주철의 응고 시 생기는 공정조직이다.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α와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C의 혼합물이다.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액상 철로부터 생성되는 조직이다.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생성온도는 약 1130℃ 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재료시험법 중 동적시험에 해당되는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충격시험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압축시험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조직 중 경도가 가장 높은 것에서 낮은 순으로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펄라이트＞마텐자이트＞베이나이트＞페라이트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마텐자이트＞펄라이트＞베이나이트＞페라이트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마텐자이트＞베이나이트＞펄라이트＞페라이트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마텐자이트＞펄라이트＞페라이트＞베이나이트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순철의 변태가 아닌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납을 제조할 때 사용되는 습식 전해법은?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Sinter법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Betts법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Rotary법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Linz법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절삭공구를 만들기에 가장 적합한 소재는?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내열합금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베어링강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초경합금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기계구조용강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491C" w:rsidTr="004C491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야금공학</w:t>
            </w:r>
          </w:p>
        </w:tc>
      </w:tr>
    </w:tbl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관련 있는 내용은?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26" name="그림 26" descr="EMB00007350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03120" descr="EMB0000735069a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Henry의 법칙</w:t>
      </w:r>
      <w:r>
        <w:tab/>
      </w:r>
      <w:r>
        <w:rPr>
          <w:rFonts w:ascii="굴림" w:hint="eastAsia"/>
          <w:sz w:val="18"/>
          <w:szCs w:val="18"/>
        </w:rPr>
        <w:t>② Avogadro의 법칙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Bragg의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Hess의 법칙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25g의 Cd와 75g의 Zn이 2원계 합금을 형성할 때, Cd의 몰분율은? (단, Cd의 원자량 : 112.41, Zn의 원자량 : 65.38)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0.222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1.147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200K에서 ZnO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Zn +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반응에 대한 평형 상수는 얼마인가? (단, 200K에서 △G° = 17330cal 이다.)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1.151×10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tab/>
      </w:r>
      <w:r>
        <w:rPr>
          <w:rFonts w:ascii="굴림" w:hint="eastAsia"/>
          <w:sz w:val="18"/>
          <w:szCs w:val="18"/>
        </w:rPr>
        <w:t>② -1.151×10</w:t>
      </w:r>
      <w:r>
        <w:rPr>
          <w:rFonts w:ascii="굴림" w:hint="eastAsia"/>
          <w:sz w:val="18"/>
          <w:szCs w:val="18"/>
          <w:vertAlign w:val="superscript"/>
        </w:rPr>
        <w:t>-19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9.817×10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-9.817×10</w:t>
      </w:r>
      <w:r>
        <w:rPr>
          <w:rFonts w:ascii="굴림" w:hint="eastAsia"/>
          <w:sz w:val="18"/>
          <w:szCs w:val="18"/>
          <w:vertAlign w:val="superscript"/>
        </w:rPr>
        <w:t>-9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노외 제련법 중 진공장치 또는 진공설비를 이용하는 제련법이 아닌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LF법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VOD법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VAD법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RH법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25℃에서 10L의 이상기체를 1.5L까지 등온 가역적으로 압축하였을 때 주위로부터 2500cal의 일을 받았다. 이 기체는 약 몇 mole 인가?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황 32kg을 완전 연소시키기 위하여 필요한 산소 가스의 양은 몇 kg 인가?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온도와 압력이 일정한 닫힌 계에서 A에서 B로의 상태변화가 일어난다. 평형상태는 어느 에너지가 최소값을 가질 때 도달하는가?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내부에너지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깁스 자유에너지</w:t>
      </w:r>
      <w:r>
        <w:tab/>
      </w:r>
      <w:r>
        <w:rPr>
          <w:rFonts w:ascii="굴림" w:hint="eastAsia"/>
          <w:sz w:val="18"/>
          <w:szCs w:val="18"/>
        </w:rPr>
        <w:t>④ 헬름홀즈 자유에너지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고로 가스의 성분이 다음과 같을 때, ㉠~㉢에 해당하는 가스의 명칭으로 옳은 것은?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409700"/>
            <wp:effectExtent l="0" t="0" r="9525" b="0"/>
            <wp:docPr id="25" name="그림 25" descr="EMB00007350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7880" descr="EMB0000735069a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: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1몰의 이상기체가 27℃에서 1기압으로부터 압축되어 10기압이 되었다. 이 과정이 비가역 등온 과정이면 일(w), 열(q), 내부에너지 변화(△U) 중 값이 항상 0 인 함수는?</w:t>
      </w:r>
    </w:p>
    <w:p w:rsidR="004C491C" w:rsidRDefault="004C491C" w:rsidP="004C491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q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0이 아니다.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다음에서 설명하는 법칙은?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24" name="그림 24" descr="EMB00007350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2392" descr="EMB0000735069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달톤의 분압법칙    ② 반데르발스의 분압법칙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보일의 분압법칙    ④ 게이-루삭의 분압법칙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엔드로피의 절대치를 구할 수 있는 근거를 제공하는 법칙은?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열역학 제0법칙</w:t>
      </w:r>
      <w:r>
        <w:tab/>
      </w:r>
      <w:r>
        <w:rPr>
          <w:rFonts w:ascii="굴림" w:hint="eastAsia"/>
          <w:sz w:val="18"/>
          <w:szCs w:val="18"/>
        </w:rPr>
        <w:t>② 열역학 제1법칙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열역학 제2법칙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제3법칙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보기와 같은 조건에서 금속 A의 융점은 약 몇 K 인가?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714375"/>
            <wp:effectExtent l="0" t="0" r="9525" b="9525"/>
            <wp:docPr id="23" name="그림 23" descr="EMB00007350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8152" descr="EMB0000735069a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885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1024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맥스웰(Maxwell) 관계식 중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04950" cy="438150"/>
            <wp:effectExtent l="0" t="0" r="0" b="0"/>
            <wp:docPr id="22" name="그림 22" descr="EMB00007350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0672" descr="EMB0000735069b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476250"/>
            <wp:effectExtent l="0" t="0" r="9525" b="0"/>
            <wp:docPr id="21" name="그림 21" descr="EMB00007350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9592" descr="EMB0000735069b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14450" cy="485775"/>
            <wp:effectExtent l="0" t="0" r="0" b="9525"/>
            <wp:docPr id="20" name="그림 20" descr="EMB00007350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1536" descr="EMB0000735069b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457200"/>
            <wp:effectExtent l="0" t="0" r="0" b="0"/>
            <wp:docPr id="19" name="그림 19" descr="EMB00007350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9952" descr="EMB0000735069b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금의 시안화침출 반응식으로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4Au + 8NaCN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4[NaAu(CN)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+ 4NaOH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4Au + 8NaCN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= 4[NaAu(CN)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+ 2Na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2Au + 4NaCN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2[NaAu(CN)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2Au + 4NaCN 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= 2[NaAu(CN)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] + 2NaOH +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내화도가 가장 높은 내화물은?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마그네시아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알루미나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실리카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포스테라이트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125℃, 1몰의 수증기가 압력 20mmHg에서 0.50mmHg까지 등온 팽창할 때 깁스 자유에너지 변화 값(△G)은? (단, 수증기는 이상기체로 가정한다.)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 J/mol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-12206 J/mol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827.6 J/mol</w:t>
      </w:r>
      <w:r>
        <w:tab/>
      </w:r>
      <w:r>
        <w:rPr>
          <w:rFonts w:ascii="굴림" w:hint="eastAsia"/>
          <w:sz w:val="18"/>
          <w:szCs w:val="18"/>
        </w:rPr>
        <w:t>④ 12206 J/mol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철강에 사용되는 탈산제 중 탈산력의 세기가 큰 것부터 순서대로 나열한 것은?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Al＞Ca＞Mn＞Si</w:t>
      </w:r>
      <w:r>
        <w:tab/>
      </w:r>
      <w:r>
        <w:rPr>
          <w:rFonts w:ascii="굴림" w:hint="eastAsia"/>
          <w:sz w:val="18"/>
          <w:szCs w:val="18"/>
        </w:rPr>
        <w:t>② Si＞Al＞Ca＞Mn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Ca＞Al＞Si＞Mn</w:t>
      </w:r>
      <w:r>
        <w:tab/>
      </w:r>
      <w:r>
        <w:rPr>
          <w:rFonts w:ascii="굴림" w:hint="eastAsia"/>
          <w:sz w:val="18"/>
          <w:szCs w:val="18"/>
        </w:rPr>
        <w:t>④ Ca＞Si＞Al＞Mn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내화물에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산성 성분이다.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마그네시아는 염기성 내화물이다.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내화물은 열전도도가 커야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내화물은 SK 26 이상의 내화도를 가진 비금속 물질 또는 그 제품을 말한다.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 1000K에서 A, B로 구성된 2성분계 규칙용액 중의 A의 활동도 계수가 0.12 일 때, 1200K에서 A의 활동도 계수는? (단, 1000K, 1200K에서의 A, B의 조성은 동일하다.)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0.23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387.5℃에서 칼륨의 증기압은 3.25mmHg 이다. 같은 온도에서 칼륨의 몰분율이 0.5인 칼륨-수은 합금에서 칼륨의 증기압이 1.07mmHg 이었다면, 합금 내의 칼륨의 활동도 계수는? (단, 칼륨의 증기는 이상기체로 가정한다.)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0.6584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0.3292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0.2276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0.1125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491C" w:rsidTr="004C491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금속가공학</w:t>
            </w:r>
          </w:p>
        </w:tc>
      </w:tr>
    </w:tbl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취성파괴의 파괴양식에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컵앤콘 형상의 파단이 일어난다.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소성변형을 크게 하면서 균열의 속도가 매우 느리다.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유리와는 달리 금속의 경우는 전단며에서 파괴가 매우 빠르게 진행된다.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BCC 구조를 갖는 금속이 큰 소성변형을 수반하지 않고 결정의 벽개면에서 파괴가 빠르게 발생한다.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분산강화 및 석출강화에 대한 설명 중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금속기지 속에 미세하게 분산된 불용성 제2상으로 인하여 생기는 가와를 분산강화라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석출강화에서는 석출물이 모상과 비정합 계면을 만들 때 가장 효과가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석출입자에 의한 강화에서 석출물의 강도와 그 분포가 강도에 가장 큰 영향을 미친다.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Orowan 기구는 과시효된 석출 경화형 합금의 강화기구를 설명하고 있다.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단일 축 인장시험 시 항복강도를 σ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때,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)로 옳은 것은? (단, Tresca의 항복조건을 고려한다.)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276225"/>
            <wp:effectExtent l="0" t="0" r="9525" b="9525"/>
            <wp:docPr id="18" name="그림 18" descr="EMB00007350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5152" descr="EMB0000735069b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17" name="그림 17" descr="EMB00007350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608" descr="EMB0000735069b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52500" cy="466725"/>
            <wp:effectExtent l="0" t="0" r="0" b="9525"/>
            <wp:docPr id="16" name="그림 16" descr="EMB00007350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7816" descr="EMB0000735069b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438150"/>
            <wp:effectExtent l="0" t="0" r="9525" b="0"/>
            <wp:docPr id="15" name="그림 15" descr="EMB00007350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680" descr="EMB0000735069b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길이 100mm, 폭 50mm, 두께 5mm인 철판을 폭은 변화시키지 않고 길이 방향으로 140mm까지 냉간압연 하면 판의 최종두께는 약 몇 mm 인가?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FCC 금속 결정에서 일어나는 교차 슬립(Cross Slip)에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(111)면상에 </w:t>
      </w:r>
      <w:r>
        <w:rPr>
          <w:noProof/>
        </w:rPr>
        <w:drawing>
          <wp:inline distT="0" distB="0" distL="0" distR="0">
            <wp:extent cx="438150" cy="304800"/>
            <wp:effectExtent l="0" t="0" r="0" b="0"/>
            <wp:docPr id="14" name="그림 14" descr="EMB00007350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2280" descr="EMB0000735069c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방향의 Burgers 벡터를 가진 나선전위선이 </w:t>
      </w:r>
      <w:r>
        <w:rPr>
          <w:noProof/>
        </w:rPr>
        <w:drawing>
          <wp:inline distT="0" distB="0" distL="0" distR="0">
            <wp:extent cx="457200" cy="276225"/>
            <wp:effectExtent l="0" t="0" r="0" b="9525"/>
            <wp:docPr id="13" name="그림 13" descr="EMB00007350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2424" descr="EMB0000735069c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(101)면상에 </w:t>
      </w:r>
      <w:r>
        <w:rPr>
          <w:noProof/>
        </w:rPr>
        <w:drawing>
          <wp:inline distT="0" distB="0" distL="0" distR="0">
            <wp:extent cx="457200" cy="295275"/>
            <wp:effectExtent l="0" t="0" r="0" b="9525"/>
            <wp:docPr id="12" name="그림 12" descr="EMB00007350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3504" descr="EMB0000735069c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방향의 Burgers 벡터를 가진 칼날전위선이 (110)면으로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(111)면상에 [001]방향의 Burgers 벡터를 가진 나선전위선이 </w:t>
      </w:r>
      <w:r>
        <w:rPr>
          <w:noProof/>
        </w:rPr>
        <w:drawing>
          <wp:inline distT="0" distB="0" distL="0" distR="0">
            <wp:extent cx="438150" cy="257175"/>
            <wp:effectExtent l="0" t="0" r="0" b="9525"/>
            <wp:docPr id="11" name="그림 11" descr="EMB00007350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4944" descr="EMB0000735069c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면으로 슬립할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(011)면상에 [111]방향의 Burgers 벡터를 가진 칼날전위선이 (110)면으로 슬립할 수 있다.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고온크리프의 변형 기구에 해당되지 않는 것은?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전위의 상승</w:t>
      </w:r>
      <w:r>
        <w:tab/>
      </w:r>
      <w:r>
        <w:rPr>
          <w:rFonts w:ascii="굴림" w:hint="eastAsia"/>
          <w:sz w:val="18"/>
          <w:szCs w:val="18"/>
        </w:rPr>
        <w:t>② 공공의 확산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쌍정의 발생</w:t>
      </w:r>
      <w:r>
        <w:tab/>
      </w:r>
      <w:r>
        <w:rPr>
          <w:rFonts w:ascii="굴림" w:hint="eastAsia"/>
          <w:sz w:val="18"/>
          <w:szCs w:val="18"/>
        </w:rPr>
        <w:t>④ 결정 입계의 미끄럼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어느 방향으로 소성변형을 가한 재료에 역방향의 하중을 가하면 전과 같은 방향으로 하중을 가한 경우보다 소성변형에 대한 저항이 감소하는 현상은?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코트렐 효과</w:t>
      </w:r>
      <w:r>
        <w:tab/>
      </w:r>
      <w:r>
        <w:rPr>
          <w:rFonts w:ascii="굴림" w:hint="eastAsia"/>
          <w:sz w:val="18"/>
          <w:szCs w:val="18"/>
        </w:rPr>
        <w:t>② 표피 효과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바우싱거 효과</w:t>
      </w:r>
      <w:r>
        <w:tab/>
      </w:r>
      <w:r>
        <w:rPr>
          <w:rFonts w:ascii="굴림" w:hint="eastAsia"/>
          <w:sz w:val="18"/>
          <w:szCs w:val="18"/>
        </w:rPr>
        <w:t>④ 변형 경화 효과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원형의 깊은 모양을 한 제품을 만드는 가공방법으로 용기, 전등 갓 등의 제조가 가능하며 제품의 바깥면에 원형자국이 있는 가공법은?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관통 압출법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스피닝법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포트홀다이 압출법</w:t>
      </w:r>
      <w:r>
        <w:tab/>
      </w:r>
      <w:r>
        <w:rPr>
          <w:rFonts w:ascii="굴림" w:hint="eastAsia"/>
          <w:sz w:val="18"/>
          <w:szCs w:val="18"/>
        </w:rPr>
        <w:t>④ 만네스만 밀 방법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취성 고체의 파괴가 표면 조건에 따라 민감하게 변하는 현상을 무엇이라 하는가?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Joffe effect</w:t>
      </w:r>
      <w:r>
        <w:tab/>
      </w:r>
      <w:r>
        <w:rPr>
          <w:rFonts w:ascii="굴림" w:hint="eastAsia"/>
          <w:sz w:val="18"/>
          <w:szCs w:val="18"/>
        </w:rPr>
        <w:t>② Bauschinger effect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P-L effect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Cottrell effect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다결정체의 소성변형에 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결정입계는 변형에 대한 저항 역할을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변형 후에 결정립들은 우선적인 방위로 배열하는 경향이 있다.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소성변형 기구는 slip, twin, kink 등이다.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결정립이 미세할수록 변형이 용이하다.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 재료의 피로에 관한 설명 중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지름이 크면 피로 한도는 작아진다.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노치가 있는 시험편의 피로 한도는 크다.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거친 것이 고운 것보다 피로 한도가 작다.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노치가 없을 때와 있을 때의 피로 한도 비를 노치계수라 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HCP에서 완전 전위의 Burger 벡터 </w:t>
      </w:r>
      <w:r>
        <w:rPr>
          <w:noProof/>
        </w:rPr>
        <w:drawing>
          <wp:inline distT="0" distB="0" distL="0" distR="0">
            <wp:extent cx="771525" cy="419100"/>
            <wp:effectExtent l="0" t="0" r="9525" b="0"/>
            <wp:docPr id="10" name="그림 10" descr="EMB00007350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7472" descr="EMB0000735069c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2개의 shockley 부분 전위로 분해되는 반응식으로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28900" cy="457200"/>
            <wp:effectExtent l="0" t="0" r="0" b="0"/>
            <wp:docPr id="9" name="그림 9" descr="EMB00007350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5672" descr="EMB0000735069c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38425" cy="447675"/>
            <wp:effectExtent l="0" t="0" r="9525" b="9525"/>
            <wp:docPr id="8" name="그림 8" descr="EMB00007350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7112" descr="EMB0000735069c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67000" cy="428625"/>
            <wp:effectExtent l="0" t="0" r="0" b="9525"/>
            <wp:docPr id="7" name="그림 7" descr="EMB00007350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8408" descr="EMB0000735069c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9850" cy="466725"/>
            <wp:effectExtent l="0" t="0" r="0" b="9525"/>
            <wp:docPr id="6" name="그림 6" descr="EMB00007350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9128" descr="EMB0000735069d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가공 경화에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재료에 외력을 가하면 변형되지 않는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가공된 재료를 가열하였다가 냉각시킬 때 발생하는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재료에 변형이 진행됨에 따라 강도와 경도가 증가하는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재료에 외력을 가하면 영구변형을 일으키는 현상이다.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전위의 집적이 생기면 전위의 증식원(源)인 프랭크 리드(Frank Read)원에도 응력이 미치는 것은 무엇인가?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동적회복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시효응력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항복강하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FCC 격자에서 쌍정면과 쌍정방향으로 옳은 것은?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 : (111), 방향 : [112] ② 면 : (112), 방향 : [111]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: (110), 방향 : [111] ④ 면 : (110), 방향 : [112]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연강의 인장 시험에서 넥킹(necking)현상은 어떤 강도에서 발생하기 시작하는가?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파단강도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비례강도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탄성강도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탄성계수(E)와 체적탄성계수(K)의 관계식으로 옳은 것은? (단, ν는 푸아송 비이다.)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28675" cy="409575"/>
            <wp:effectExtent l="0" t="0" r="9525" b="9525"/>
            <wp:docPr id="5" name="그림 5" descr="EMB00007350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64032" descr="EMB0000735069d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447675"/>
            <wp:effectExtent l="0" t="0" r="0" b="9525"/>
            <wp:docPr id="4" name="그림 4" descr="EMB00007350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66192" descr="EMB0000735069d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438150"/>
            <wp:effectExtent l="0" t="0" r="9525" b="0"/>
            <wp:docPr id="3" name="그림 3" descr="EMB00007350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64392" descr="EMB0000735069d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33475" cy="466725"/>
            <wp:effectExtent l="0" t="0" r="9525" b="9525"/>
            <wp:docPr id="2" name="그림 2" descr="EMB00007350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66048" descr="EMB0000735069d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가공경화 후 어닐링 시 재결정에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온도를 감소시키면 재결정에 필요한 어닐링 시간이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재결정을 일으키는데 최소한의 변형이 필요하다.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순도가 높아질수록 재결정온도는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 정도가 작을수록 재결정을 일이키는데 필요한 온도는 높아진다.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단조작업 시 마지막 단계에 이르렀을 때 과잉의 금속이 금형 속으로부터 밀려나서 금속의 얇은 띠가 생기는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핫티어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플레이크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산화물랩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연성-취성 천이온도에 미치는 영향에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 중의 Mn, Ni은 천이온도를 높인다.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노치가 날카로울수록 천이온도는 낮아진다.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변형 속도가 작을수록 천이온도는 높아진다.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결정립의 크기가 클수록 천이온도는 높아진다.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491C" w:rsidTr="004C491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표면공학</w:t>
            </w:r>
          </w:p>
        </w:tc>
      </w:tr>
    </w:tbl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페러데이 법칙에 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전기도금 시에 석출량은 전류에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전기도금 시에 석출량은 원자가에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전기도금 시에 석출량은 시간에 비례한다.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당량을 페러데이로 나눈 값을 전기화학당량이라 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진공증착이 이루어지는 챔버(진공관) 내부의 진공도와 가장 가까운 범위는?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1~10 torr    </w:t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torr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torr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~10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torr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PVD법의 특징에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코팅층의 표면이 균일하다.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고순도의 코팅층을 얻을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PVD법에는 진공증착, 음극스패터링, 이온플레이팅 등이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가스가 가압된 상태에서 주입되어야하기 때문에 가스 비용이 많이 든다.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철강 기지에 용융도금하기 어려운 경우는?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몰리브덴 도금</w:t>
      </w:r>
      <w:r>
        <w:tab/>
      </w:r>
      <w:r>
        <w:rPr>
          <w:rFonts w:ascii="굴림" w:hint="eastAsia"/>
          <w:sz w:val="18"/>
          <w:szCs w:val="18"/>
        </w:rPr>
        <w:t>② 아연 도금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 도금</w:t>
      </w:r>
      <w:r>
        <w:tab/>
      </w:r>
      <w:r>
        <w:rPr>
          <w:rFonts w:ascii="굴림" w:hint="eastAsia"/>
          <w:sz w:val="18"/>
          <w:szCs w:val="18"/>
        </w:rPr>
        <w:t>④ 주석 도금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화학적 기상도금(CVD)법으로 제조하지 않는 박막은?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rPr>
          <w:rFonts w:ascii="굴림" w:hint="eastAsia"/>
          <w:sz w:val="18"/>
          <w:szCs w:val="18"/>
          <w:vertAlign w:val="subscript"/>
        </w:rPr>
        <w:t>23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MoSi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공업적으로 쓰이고 있는 양극산화 방법이 아닌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옥살산법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염화칼륨법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금속 제품에 사용하는 열처리 용어에 대한 설명이 틀린 것은? (단, KS를 기준으로 한다.)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퀜칭은 금속 제품을 정해진 고온 상태로부터 산소로 냉각하는 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 열처리는 금속 제품의 표면에 필요한 성질을 주기 위한 목적으로 하는 열처리이다.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분무 퀘칭은 금속 제품을 정해진 고온 상태로부터 물 등의 분무로 냉각하는 처리이다.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 침탄은 강 제품을 진공 노에서 감압한 침탄성 가스 중에서 가열하여 침탄하는 처리이다.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화학증착법에 대한 설명으로 옳은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피복하고자 하는 증발된 금속을 이온화시켜 피복한다.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타켓 재료의 원자를 스퍼터(Sputter) 시켜 마주보는 기판 위에 피복한다.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금속용액에 기판을 침지하여 화학적으로 치환 도금한 것이다.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가열된 소재에 피복하고자 하는 피막성분을 포함한 원료의 혼합가스를 접촉시켜 증착한다.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진공증착법과 비교한 음극 스퍼터링에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음극 스퍼터링은 전류량과 생성피막의 두께가 정비례하므로 두께 조절이 쉽다.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음극 스퍼터링은 진공증착법 보다 저진공에서 가능하다.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음극 스퍼터링은 스퍼터 입자의 수가 만항서 도금속도가 빠르다.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음극 스퍼터링은 튕겨진 입자가 큰 운동에너지를 가지고 있어서 막이 치밀하고 밀착도 좋다.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탈탄에 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탈탄은 강이 고온에서 산화되면서 발생하는 현상이다.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금속 도금, 피복을 통해서 탈탄을 방지할 수 있다.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탈탄된 강재를 급랭 경화하면 탈탄 전의 강재보다 담금질 경도가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중성분위기에서 열처리를 하면 탈탄을 방지할 수 있다.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주사전자현미경을 통한 시료의 분석에서 상호작용 부피에 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산란단면은 가속전자 에너지의 제곱에 비례하여 증가한다.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상호작용 부피는 시편의 원자번호가 증가할수록 감소한다.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시료에 대한 입사빔의 각도가 직각에서 벗어남에 따라 상호작용 부피가 감소한다.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상호작용 부피는 시료 표면에서 탄성산란의 증가와 단위거리당 에너지 손실의 증가로 공 모양으로 나타난다.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분위기 열처리에서 가스에 대한 설명으로 틀린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 가스는 탈탄성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 가스는 중성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 가스는 침탄성 가스이다.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수증기는 산화성 가스이다.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강의 경화능에 영향을 미치는 인자와 가장 거리가 먼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탄소량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잔류응력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합금원소량    </w:t>
      </w:r>
      <w:r>
        <w:tab/>
      </w:r>
      <w:r>
        <w:rPr>
          <w:rFonts w:ascii="굴림" w:hint="eastAsia"/>
          <w:sz w:val="18"/>
          <w:szCs w:val="18"/>
        </w:rPr>
        <w:t>④ 오스테나이트의 결정입도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마텐자이트 조직이 경도가 높은 이유가 아닌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결정의 미세화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급랭으로 인한 내부 응력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탄소 원자에 의한 Fe 격자의 강화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C의 확산 변태에 의한 전위, 쌍정 조직의 강화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침탄 후 담금질 시 담금질의 위한 가열 온도가 너무 낮거나, 냉각 속도가 너무 느릴 때 발생하기 쉬운 결함은?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박리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균열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탈탄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 불량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화성처리와 관련된 설명으로 가장 적절한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적당한 팽창계수를 가진 유리를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표면에 화학반응을 일으켜 물에 불용성인 화합물을 생성시켜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유기물질인 도료를 이용하여 금속 표면을 피복하는 것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전해액을 통한 갈바닉 전류를 이용하여 피복하는 것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인산염 피막의 종류에 해당하지 않는 것은?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인산망각 피막</w:t>
      </w:r>
      <w:r>
        <w:tab/>
      </w:r>
      <w:r>
        <w:rPr>
          <w:rFonts w:ascii="굴림" w:hint="eastAsia"/>
          <w:sz w:val="18"/>
          <w:szCs w:val="18"/>
        </w:rPr>
        <w:t>② 인산아연 피막</w:t>
      </w:r>
    </w:p>
    <w:p w:rsidR="004C491C" w:rsidRDefault="004C491C" w:rsidP="004C491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인산구리 피막</w:t>
      </w:r>
      <w:r>
        <w:tab/>
      </w:r>
      <w:r>
        <w:rPr>
          <w:rFonts w:ascii="굴림" w:hint="eastAsia"/>
          <w:sz w:val="18"/>
          <w:szCs w:val="18"/>
        </w:rPr>
        <w:t>④ 인산철 피막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브래그 법칙이 다음과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hkl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438150"/>
            <wp:effectExtent l="0" t="0" r="9525" b="0"/>
            <wp:docPr id="1" name="그림 1" descr="EMB00007350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5432" descr="EMB0000735069d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입사파의 파장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격자의 면간거리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격자면과 회절 X선 사이의 각도  ④ 회절빔의 주파수</w:t>
      </w:r>
    </w:p>
    <w:p w:rsidR="004C491C" w:rsidRDefault="004C491C" w:rsidP="004C491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아노다이징 과정에서 Sealing 처리와 관계없는 것은?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수증기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고진공</w:t>
      </w:r>
    </w:p>
    <w:p w:rsidR="004C491C" w:rsidRDefault="004C491C" w:rsidP="004C491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봉공처리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 착색 유지</w:t>
      </w:r>
    </w:p>
    <w:p w:rsidR="004C491C" w:rsidRDefault="004C491C" w:rsidP="004C491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고속도 도금을 하기 위한 방법이 아닌 것은?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금속이온의 농도를 크게 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확산정수가 작은 염을 사용한다.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액의 온도를 높여 작업한다.</w:t>
      </w:r>
    </w:p>
    <w:p w:rsidR="004C491C" w:rsidRDefault="004C491C" w:rsidP="004C491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액의 교반을 심하게 해준다.</w:t>
      </w: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491C" w:rsidRDefault="004C491C" w:rsidP="004C491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C491C" w:rsidRDefault="004C491C" w:rsidP="004C491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C491C" w:rsidTr="004C491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491C" w:rsidRDefault="004C491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C491C" w:rsidRDefault="004C491C" w:rsidP="004C491C"/>
    <w:sectPr w:rsidR="002B4572" w:rsidRPr="004C4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1C"/>
    <w:rsid w:val="003A70E5"/>
    <w:rsid w:val="004C491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EE52E-9E3D-4E26-BC6F-8E7F8120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49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C491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C491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C491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49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