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4DF9" w:rsidTr="008D4DF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정류회로에서 부하 양단의 평균 직류전압이 15[V]이고, 맥동률이 2[%]일 때 교류분은 얼마나 포함되어 있는가?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2[V]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3[V]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회로에서 출력전압(V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)으로 맞는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 =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86025" cy="1724025"/>
            <wp:effectExtent l="0" t="0" r="9525" b="9525"/>
            <wp:docPr id="23" name="그림 23" descr="EMB00007b70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4288" descr="EMB00007b7069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162050" cy="533400"/>
            <wp:effectExtent l="0" t="0" r="0" b="0"/>
            <wp:docPr id="22" name="그림 22" descr="EMB00007b70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3784" descr="EMB00007b7069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 ② </w:t>
      </w:r>
      <w:r>
        <w:rPr>
          <w:noProof/>
        </w:rPr>
        <w:drawing>
          <wp:inline distT="0" distB="0" distL="0" distR="0">
            <wp:extent cx="1162050" cy="504825"/>
            <wp:effectExtent l="0" t="0" r="0" b="9525"/>
            <wp:docPr id="21" name="그림 21" descr="EMB00007b70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3496" descr="EMB00007b706a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57300" cy="514350"/>
            <wp:effectExtent l="0" t="0" r="0" b="0"/>
            <wp:docPr id="20" name="그림 20" descr="EMB00007b706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3856" descr="EMB00007b706a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76325" cy="514350"/>
            <wp:effectExtent l="0" t="0" r="9525" b="0"/>
            <wp:docPr id="19" name="그림 19" descr="EMB00007b70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3208" descr="EMB00007b706a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때. 출력에서 리플전압의 피크-피크값은 약 몇[V]인가? (단, 다이오드에 걸리는 전압강하는 무시한다.)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05100" cy="1162050"/>
            <wp:effectExtent l="0" t="0" r="0" b="0"/>
            <wp:docPr id="18" name="그림 18" descr="EMB00007b70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5296" descr="EMB00007b706a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12.57[V]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14.57[V]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50[kHz]의 2 decade 높은 주파수는 얼마인가?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100[kHz]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500[kHz]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5[MHz]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증폭기에 대한 설명으로 옳은 것은?</w:t>
      </w:r>
    </w:p>
    <w:p w:rsidR="008D4DF9" w:rsidRDefault="008D4DF9" w:rsidP="008D4DF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입력신호의 에너지를 증가시켜 출력 측에 큰 에너지의 변화로 출력하는 회로이다.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크기의 전압을 유지시키는 회로이다.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교류전압을 사용하기 적당한 직류전압으로 변환하여 주는 회로이다.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전력증폭회로에서 대기온도 상승으로 최대 전력소비정격이 절반으로 감소될 경우, 증폭회로의 안정적인 동작을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값은 얼마로 변경되야 하는가?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1790700"/>
            <wp:effectExtent l="0" t="0" r="0" b="0"/>
            <wp:docPr id="17" name="그림 17" descr="EMB00007b70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3504" descr="EMB00007b706a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0.5[KΩ]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1.0[KΩ]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4.0[KΩ]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이미터 접지형 증폭기에서 부하 저항 10[KΩ]이고,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=50, h</w:t>
      </w:r>
      <w:r>
        <w:rPr>
          <w:rFonts w:ascii="굴림" w:hint="eastAsia"/>
          <w:b/>
          <w:bCs/>
          <w:sz w:val="18"/>
          <w:szCs w:val="18"/>
          <w:vertAlign w:val="subscript"/>
        </w:rPr>
        <w:t>ie</w:t>
      </w:r>
      <w:r>
        <w:rPr>
          <w:rFonts w:ascii="굴림" w:hint="eastAsia"/>
          <w:b/>
          <w:bCs/>
          <w:sz w:val="18"/>
          <w:szCs w:val="18"/>
        </w:rPr>
        <w:t>=2[KΩ],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oe</w:t>
      </w:r>
      <w:r>
        <w:rPr>
          <w:rFonts w:ascii="굴림" w:hint="eastAsia"/>
          <w:b/>
          <w:bCs/>
          <w:sz w:val="18"/>
          <w:szCs w:val="18"/>
        </w:rPr>
        <w:t>=100[μA/V]일 때 전류 이득의 크기는 얼마인가?</w:t>
      </w:r>
    </w:p>
    <w:p w:rsidR="008D4DF9" w:rsidRDefault="008D4DF9" w:rsidP="008D4D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D4DF9" w:rsidRDefault="008D4DF9" w:rsidP="008D4D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RC 발진회로에서 RC 시정수를 높게 할 경우 발진주파수는 어떻게 변하는가?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발진주파수가 높아진다.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발진주파수가 낮아진다.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온도의 변화    ④ 아무런 변화가 없다.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발진회로의 주파수 변동 요인이 아닌 것은?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전원 전압의 변동</w:t>
      </w:r>
      <w:r>
        <w:tab/>
      </w:r>
      <w:r>
        <w:rPr>
          <w:rFonts w:ascii="굴림" w:hint="eastAsia"/>
          <w:sz w:val="18"/>
          <w:szCs w:val="18"/>
        </w:rPr>
        <w:t>② 부하의 변도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온도의 변화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Q값 변화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수정발진기는 임피던스가 어떤 조건일 때 가장 안정된 발진을 하는가?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용량성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유도성과 용량성 결합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그림과 같은 변조파형을 얻을 수 있는 변조방식에 대한 설명으로 옳은 것은?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314450"/>
            <wp:effectExtent l="0" t="0" r="0" b="0"/>
            <wp:docPr id="16" name="그림 16" descr="EMB00007b70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0248" descr="EMB00007b706a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정현파의 주파수에 정보를 싣는 FSK 방식으로 2가지 주파수를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정현파의 진폭에 정보를 싣는 ASK 방식으로 2가지의 진폭을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정현파의 진폭에 정보를 싣는 QAM 방식으로 2가지의 진폭을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정현파의 위상에 정보를 싣는 2위상 편이변조방식이다.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FM 검파 방식 중 주파수 변화에 의한 전압 제어 발진기의 제어 신호를 이용하여 복조하는 방식은?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계수형 검파기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PLL형 검파기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포스터-실리 검파기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 검파기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다음의 FM 변조지수 중 대역폭이 가장 넓은 것은?</w:t>
      </w:r>
    </w:p>
    <w:p w:rsidR="008D4DF9" w:rsidRDefault="008D4DF9" w:rsidP="008D4D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D4DF9" w:rsidRDefault="008D4DF9" w:rsidP="008D4D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점유주파수대폭이 넓다.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초단파대의 통신에 적합하다.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S/N비가 좋아진다.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Echo의 영향이 많아진다.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그림과 같은 회로에 대한 설명으로 옳은 것은?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104900"/>
            <wp:effectExtent l="0" t="0" r="0" b="0"/>
            <wp:docPr id="15" name="그림 15" descr="EMB00007b70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1200" descr="EMB00007b706a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파형의 아랫부분을 잘라내는 베이스 클리퍼 회로이다.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파형의 윗부분을 잘라내는 피크 클리퍼 회로이다.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직렬형 베이스 클리퍼 회로이다.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입력파형의 위, 아래 부분을 일정하게 잘라내는 클리퍼 회로이다.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슈미트 트리거(Schmit Trigger)의 응용 분야가 아닌 것은?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쌍안정 회로</w:t>
      </w:r>
      <w:r>
        <w:tab/>
      </w:r>
      <w:r>
        <w:rPr>
          <w:rFonts w:ascii="굴림" w:hint="eastAsia"/>
          <w:sz w:val="18"/>
          <w:szCs w:val="18"/>
        </w:rPr>
        <w:t>② 구형파 발생 회로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전압 비교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정현파 발생 회로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J-K 플립플롭을 사용하여 D형 플립플롭을 만들기 위한 외부 결선 방법으로 맞는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1209675"/>
            <wp:effectExtent l="0" t="0" r="9525" b="9525"/>
            <wp:docPr id="14" name="그림 14" descr="EMB00007b706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6024" descr="EMB00007b706a0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47850" cy="1143000"/>
            <wp:effectExtent l="0" t="0" r="0" b="0"/>
            <wp:docPr id="13" name="그림 13" descr="EMB00007b706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6456" descr="EMB00007b706a0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52625" cy="1323975"/>
            <wp:effectExtent l="0" t="0" r="9525" b="9525"/>
            <wp:docPr id="12" name="그림 12" descr="EMB00007b70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840" descr="EMB00007b706a0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1266825"/>
            <wp:effectExtent l="0" t="0" r="0" b="9525"/>
            <wp:docPr id="11" name="그림 11" descr="EMB00007b70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048" descr="EMB00007b706a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그림의 논리 회로에 대한 논리식은?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095375"/>
            <wp:effectExtent l="0" t="0" r="9525" b="9525"/>
            <wp:docPr id="10" name="그림 10" descr="EMB00007b70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336" descr="EMB00007b706a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47775" cy="266700"/>
            <wp:effectExtent l="0" t="0" r="9525" b="0"/>
            <wp:docPr id="9" name="그림 9" descr="EMB00007b70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480" descr="EMB00007b706a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0150" cy="266700"/>
            <wp:effectExtent l="0" t="0" r="0" b="0"/>
            <wp:docPr id="8" name="그림 8" descr="EMB00007b70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0776" descr="EMB00007b706a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90625" cy="285750"/>
            <wp:effectExtent l="0" t="0" r="9525" b="0"/>
            <wp:docPr id="7" name="그림 7" descr="EMB00007b706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1712" descr="EMB00007b706a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9675" cy="266700"/>
            <wp:effectExtent l="0" t="0" r="9525" b="0"/>
            <wp:docPr id="6" name="그림 6" descr="EMB00007b70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1928" descr="EMB00007b706a1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디코더의 설명 중 옳은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2진수로 표시된 입력 조합에 따라 출력이 하나만 동작하도 록 하는 회로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특정한 입력을 몇 개의 코드화된 신호의 조합으로 바꾸는 장치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연산회로의 일종으로 보수 합산을 행한다.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N개의 입력데이터에서 1개의 입력씩만 선택하여 송신하는 회로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같이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개(0~7)의 입력을 넣었을 때 출력이 2진수(000~111)로 나오는 회로의 명칭은?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362075"/>
            <wp:effectExtent l="0" t="0" r="0" b="9525"/>
            <wp:docPr id="5" name="그림 5" descr="EMB00007b70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2648" descr="EMB00007b706a1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디코더(Decoder)회로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A-D 변환회로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D-A 변환회로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인코더(Encoder) 회로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4DF9" w:rsidTr="008D4D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PM(Phase Modulation) 신호의 복조에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FM(Frequency Modulation) 신호와 같이 복조한 후 메시지 신호를 복구하기 위해서 적분기를 통과시킨다.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PM(Phase Modulation) 신호 최종 출력의 잡음 전력스펙트럼은 주파수에 따라 일정한 값을 가진다.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PM(Phase Modulation) 신호의 신호대 잡음비는 FM에 비해서 주파수가 높을수록 크다.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PM(Phase Modulation) 변조기에서 사전강세(Preemhasis)필터, 복조기에 사후복세(Deemphasis) 필터를 설치하여 잡음의 영향을 줄인다.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주파수 효율이 가장 높은 변조방식은 무엇인가?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OOK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QPSK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상업용 FM 방송에서는 기저대역 신호의 대역을 15[kHz]~30[kHz]로 하고, 최대 주파수 편이를 Δf=75[kHz]로 제한하고 있다. 전송대역폭을 각 채널당 200[kHz]로 할당하는 경우 FM 방송에서의 신호 대역폭은 얼마인가?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160[kHz]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200[kHz]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고조파의 방지 대책이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 증폭기로 Push-Pull 증폭기를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 동조 회로의 실효 Q를 높게한다.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여진(Bias) 전압을 깊게 걸지않는다.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고조파에 대해 밀결합한다.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GPS에 대한 설명으로 틀린 것은?(오류 신고가 접수된 문제입니다. 반드시 정답과 해설을 확인하시기 바랍니다.)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반송파는 1575.72[MHz]를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 궤도면에 있는 24개 이상의 위성을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WGS-84 좌표계를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지상제어국이 분산되어 있다.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수신기의 동작상태가 얼마나 안정한가를 나타내는 안정도에 미치는 영향이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국부발진 주파수의 변동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증폭도의 변동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부품의 경년변화에 의한 성능열화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변조도의 변동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DSB(Double Side Band) 방식에 비하여 SSB(Single Side Band) 방식의 장점으로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송신기의 소비전력이 약 30[%] 정도 줄어든다.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선택성 페이딩의 영향이 약 6[dB] 정도 개선된다.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SNR 개선이 첨두 전력이 같을 때 약 12[dB] 정도 개선된다.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대역폭이 축소되어 주파수 이용률이 개선된다.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수신기에서 고주파 증폭회로의 역할로 적합하지 않은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수신기의 감도 개선     ② 불필요한 전파발사 억제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근접주파수 선택도 개선    ④ 안테나와의 정합 용이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무선 항행 보안 장비인 선박 장거리 식별 추적 장치(LRIT) 정보에 적합하지 않은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선박 식별부호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선박안전 경보부호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방송일시(날짜와 시간)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선박의 위치(위도/경도)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진폭 12[V], 주파수 10[MHz]의 반송파를 진폭 6[V], 1[kHz]의 변조파 신호로 진폭 변조할 때 변조율은?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BPSK(Binary Phase Shift Keying) 변조방식에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 데이터의 심볼값에 따라 반송파의 위상이 변경되는 변조방법이다.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동기검파 방식만 사용이 가능해 구성이 비교적 복잡하다.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점유대역폭은 ASK(Amplitude Shift Keying)와 같으나 심볼 오류 확률은 낮다.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M진 PSK 방식의 대역폭 효율은 변조방식의 영향을 받는다.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FSK 신호의 전송속도가 1,200[bps]이면 보(baud)속도는 얼마인가?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300[baud]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400[baud]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600[baud]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1,200[baud]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PM변조에서 주파수 편이(K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)의 값이 매우 작다면 협대역 PM 변조라 한다. 정보신호의 대역폭을 B라 할 때, PM 변조한 신호의 대역폭을 근사화한 값은 얼마인가?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2B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4B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충전의 종류가 아닌 것은?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초충전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평상충전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과충전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무정전 전원공급장치(UPS)의 On-Line 방식에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사용전원을 그대로 출력으로 내보내며 축전지는 충전회로를 통해 충전한다.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상시 인버터 방식이라고도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인버터 회로를 경유하여 출력으로 내보낸다.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출력이 안정되며 높은 정밀도를 가진다.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전력변환장치가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인버터(Inverter)</w:t>
      </w:r>
      <w:r>
        <w:tab/>
      </w:r>
      <w:r>
        <w:rPr>
          <w:rFonts w:ascii="굴림" w:hint="eastAsia"/>
          <w:sz w:val="18"/>
          <w:szCs w:val="18"/>
        </w:rPr>
        <w:t>② 컨버터(Converter)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정류기(Rectifer)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어레스터(Arrester)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접지저항에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안테나를 대지에 접지시킬 때 안테나와 대지 사이에 존재하게 되는 접촉저항이다.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접지저항을 크게 하기 위해 다점접지를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 안테나의 효율을 결정하는 중요한 요소이다.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코올라우시 브리지를 이용하여 측정할 수 있다.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기본파 전압이 10[V], 제 2고조파 전압이 4[V], 제3고조파 전압이 3[V]일 때 전압 왜율은 몇 [%]인가?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25[%]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80[%]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무선통신망의 측정 단위로 등방성 안테나(전 방향에 균등한 전파를 방사하는 기상의 안테나)를 기준으로 한 안테나의 상대적 이득 특성단위를 표시한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dBm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dBi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dBd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dBc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인버터의 스위칭 주파수가 2[kHz]가 되려면 주기는 몇 [ms]로 해야 하는가?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0.1[ms]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0.5[ms]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1[ms]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10[ms]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4DF9" w:rsidTr="008D4D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전자계 현상에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유전율이 커지면 파장은 길어진다.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전계 벡터가 X축과 Y축 방향으로 구성되어 그 크기가 같은 경우를 원형 편파라고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 전계의 크기는 거리에 반비례한다.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전파의 주파수가 높을수록 직진성이 강하다.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비유전율 50, 비투자율 1이며 도전율 20[mho/m]인 증류수에 15.9[GHz]의 파가 진행할 때 고유 임피던스가 44.27 + j9.96[Ω]이었다. 이 때 전계와 자계의 위상차는?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전계가 자계보다 12.6[°] 앞선다.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전계가 자계보다 22.5[°] 앞선다.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자계가 전계보다 12.6[°] 앞선다.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자계가 전계보다 22.5[°] 앞선다.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파장이 가장 짧은 주파수대는 어느 것인가?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UHF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VHF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SHF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EHF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동축케이블 급전선에 관한 설명으로 옳은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유전체 손실을 무시하면 감쇠정수는 </w:t>
      </w:r>
      <w:r>
        <w:rPr>
          <w:noProof/>
        </w:rPr>
        <w:drawing>
          <wp:inline distT="0" distB="0" distL="0" distR="0">
            <wp:extent cx="723900" cy="400050"/>
            <wp:effectExtent l="0" t="0" r="0" b="0"/>
            <wp:docPr id="4" name="그림 4" descr="EMB00007b70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85136" descr="EMB00007b706a1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이다.(단, R은 도선의 저항, Z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는 특성임피던스)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감쇠정수는 주파수와 무관하므로 SHF대에서 유전체 손실이 감소한다.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외부도체는 접지하지 않고 사용하므로 외부로부터 유도방해를 많이 받는다.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특성임피던스는 평행 2선식보다 높다.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도파관창의 기능으로 올바른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도파관의 임피던스를 정합시킨다.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도파관내의 반사파를 감쇠시킨다.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도파관의 비틀림을 용이하게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도파관에 이물질이 들어가지 않도록 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도선의 길이가 λ/4인 선단을 단락할 경우 ab점 에서 본 임피던스는?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514475"/>
            <wp:effectExtent l="0" t="0" r="0" b="9525"/>
            <wp:docPr id="3" name="그림 3" descr="EMB00007b70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89672" descr="EMB00007b706a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유도성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용량성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∞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동조 급전선과 비동조 급전선에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정재파가 분포되어 있는 급전선을 동조 급전선이라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비동조 급전선은 동조 급전선보다 전력의 손실이 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동조 급전선은 거리가 짧을 때, 비동조 급전선은 길 때 주로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비동조 급전선은 정합장치가 불필요하다.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특성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=50[W]인 무한장 선로에 부하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40 + j80[W]을 접속하였을 때 부하의 정규화 임피던스는 얼마인가?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0.4 + j0.8[W]</w:t>
      </w:r>
      <w:r>
        <w:tab/>
      </w:r>
      <w:r>
        <w:rPr>
          <w:rFonts w:ascii="굴림" w:hint="eastAsia"/>
          <w:sz w:val="18"/>
          <w:szCs w:val="18"/>
        </w:rPr>
        <w:t>② 0.8 + j1.2[W]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 + j1.6[W]</w:t>
      </w:r>
      <w:r>
        <w:tab/>
      </w:r>
      <w:r>
        <w:rPr>
          <w:rFonts w:ascii="굴림" w:hint="eastAsia"/>
          <w:sz w:val="18"/>
          <w:szCs w:val="18"/>
        </w:rPr>
        <w:t>④ 0.2 + j0.4[W]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안테나 전류를 지선망의 각 분구에 똑같게 흘려서 안테나 전류가 기저부 근처에 밀집하는 것을 피하여 접지저항의 감소를 도모하는 접지방식은?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방사상 접지</w:t>
      </w:r>
      <w:r>
        <w:tab/>
      </w:r>
      <w:r>
        <w:rPr>
          <w:rFonts w:ascii="굴림" w:hint="eastAsia"/>
          <w:sz w:val="18"/>
          <w:szCs w:val="18"/>
        </w:rPr>
        <w:t>② 심굴 접지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가상 접지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길이가 0.4[m]이고, 사용주파수가 50[MHz]인 미소다이폴 안테나에 전류 9[A]가 흘렀을 때 복사전력은 약 얼마인가?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555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진행파형 안테나로서 예리한 지향특성을 가지며 주로 단파고정국 또는 해안국의 송·수신용으로 사용되는 안테나는?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루프(Loop) 안테나 ② 더블렛(Doublet) 안테나</w:t>
      </w:r>
    </w:p>
    <w:p w:rsidR="008D4DF9" w:rsidRDefault="008D4DF9" w:rsidP="008D4DF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디스콘(Discone) 안테나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롬빅(Rhombic) 안테나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주파수가 1[MHz]인 λ/4 수직접지 안테나의 실효길이는 약 얼마인가?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38[m]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48[m]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58[m]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68[m]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소형·경량으로 부엽이 적고 이득이 높아 선박용 레이다 안테나로 가장 적합한 것은?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헤리컬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슬롯 어레이 안테나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혼 리플렉터 안테나</w:t>
      </w:r>
      <w:r>
        <w:tab/>
      </w:r>
      <w:r>
        <w:rPr>
          <w:rFonts w:ascii="굴림" w:hint="eastAsia"/>
          <w:sz w:val="18"/>
          <w:szCs w:val="18"/>
        </w:rPr>
        <w:t>④ 전자나팔 안테나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수평 반파장 다이폴 안테나를 만들어 20[MHz]인 전파를 발사하고자 할 때 안테나의 한쪽(급전점을 중심으로 좌측 또는 우측) 길이는 약 몇 [m]로 하면 좋겠는가? (단, 단축률은 5[%]로 한다.)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3.8[m]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7.1[m]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7.5[m]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대류권파의 페이딩 생성원인에 의한 분류에 속하는 것으로 옳은 것은?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신틸레이션 페이딩</w:t>
      </w:r>
      <w:r>
        <w:tab/>
      </w:r>
      <w:r>
        <w:rPr>
          <w:rFonts w:ascii="굴림" w:hint="eastAsia"/>
          <w:sz w:val="18"/>
          <w:szCs w:val="18"/>
        </w:rPr>
        <w:t>② 동기성 페이딩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선택성 페이딩</w:t>
      </w:r>
      <w:r>
        <w:tab/>
      </w:r>
      <w:r>
        <w:rPr>
          <w:rFonts w:ascii="굴림" w:hint="eastAsia"/>
          <w:sz w:val="18"/>
          <w:szCs w:val="18"/>
        </w:rPr>
        <w:t>④ 근거리 페이딩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안테나의 Top Loading 효과에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Top Loading을 설치하면, 수평이득이 커진다.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Top Loading을 설치하면, 복사저항이 감소한다.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Top Loading을 설치하면, 낮은 안테나로 고각도 복사가 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Top Loading을 설치하면, 안테나 높이는 등가적으로 높게 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전리층의 높이가 지상 약 100[Km] 정도이며, 발생지역과 장소가 불규칙한 전리층은?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층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층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임계 주파수에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MUF는 임계 주파수보다 낮다.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전리층의 전자밀도에 따라 달라진다.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D층의 임계 주파수가 F층의 임계 주파수가 낮다.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전리층을 통과하는 주파수 중 가장 낮은 주파수이다.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자기람 현상에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고위도 지방이 심하게 나타난다.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야간보다 주간에 많이 나타난다.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지자계의 급격한 변동을 발생시킨다.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 표면의 폭발에 의해 방출된 다량의 대전입자가 지구에 도달하기 때문에 야기된다.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브루스터각(Brewster Angle)에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반사가 일어나지 않는 각이다.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수직편파인 경우에만 존재한다.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공기에 대한 굴절률을 n이라 할 때 브루스터각은 θ=tan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n 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브루스터각 보다 큰 각으로 입사하는 전파는 전(Total)투과가 일어난다.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4DF9" w:rsidTr="008D4D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다음의 변조방식 중 디지털 변조 방식이 아닌 것은?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PSK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AM/FM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DPSK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PCM(Pulse Code Modulation) 다중통신의 특징이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전송로의 잡음이나 누화 등의 방해에 강하다.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중계시마다 잡음이 누적되지 않는다.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경로(Route) 변경이나 회선 변환이 쉽다.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협대역 전송로가 필요하다.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FSk의 동기 검파기로 사용되지 않는 것은?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정합필터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상관기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포락선 검파기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FM 통신방식이 AM방식에 비해 S/N비가 좋은 이유는?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리미터(Limiter)를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점유주파수대폭이 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깊은 변조를 할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클래리파이어(Clarifier)를 사용한다.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다음은 위성 위치 정보 시스템의 특징이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각종 이동체에 탑재가 가능하며, 3차원의 위치 및 고도 등을 정확히 알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측정된 자료는 온라인 처리가 가능하다.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나라마다 각각의 규격을 갖는 좌표계를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지점간의 거리 측정 및 신속한 측량이 가능하다.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IS-95 CDMA 시스템에서 하향(순방향)링크 채널의 종류가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파일럿 채널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엑세스 채널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페이징 채널</w:t>
      </w:r>
      <w:r>
        <w:tab/>
      </w:r>
      <w:r>
        <w:rPr>
          <w:rFonts w:ascii="굴림" w:hint="eastAsia"/>
          <w:sz w:val="18"/>
          <w:szCs w:val="18"/>
        </w:rPr>
        <w:t>④ 동기 채널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이동통신 기지국 설비 운용 시 주요 점검사항으로 적합하지 않은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안테나의 지향성 확인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전송선로(급전부) 확인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주변 전파환경 변동 확인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흠 위치등록장치(HLR)의 운용상태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ASTC 3.0과 DVB-T2에 대한 비교 중 연결이 잘못된 것은?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257300"/>
            <wp:effectExtent l="0" t="0" r="0" b="0"/>
            <wp:docPr id="2" name="그림 2" descr="EMB00007b70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34456" descr="EMB00007b706a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ㄹ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CDMA 시스템의 용량을 결정하는 주요 파라미터가 아닌 것은?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채널간 간섭</w:t>
      </w:r>
      <w:r>
        <w:tab/>
      </w:r>
      <w:r>
        <w:rPr>
          <w:rFonts w:ascii="굴림" w:hint="eastAsia"/>
          <w:sz w:val="18"/>
          <w:szCs w:val="18"/>
        </w:rPr>
        <w:t>② 음성 활성화율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재사용 효율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호 손실률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인공위성 통신망을 이용하여 가장 넓은 지역을 커버하는 광대역 서비스는?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Mega cell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Macro Cell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Micro Cell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Pico cell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위성통신에서 사용하는 CDMA 다원접속 방식의 특징이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협대역 잡음 신호에 강하다.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TDMA방식에 비해 가입자 수용 용량이 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신호에 대한 비밀이 보장된다.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강력한 에러 정정으로 링크 품질이 좋다.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Mobile WiMAX 시스템 표준 중 채널대역폭의 10[MHz]와 8.75[MHz] 요구 기준이 같은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TTG(Transmit Transition Gap) + RTG(Receive Transition Gap)시간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OFDMA Symbol Duration 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Tone Spacing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프레임당 OFDMA Symbol 개수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기지국 장치로부터의 RF신호 입력을 Slave장치로 공급하기 위해 RF신호를 분기하는 유니트는 어느 것인가?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COME(Combiner : 결합기)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SPLT(Splitter : 분배기)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NMS(Network Management System : 망 관리 시스템)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Directional Coupler(방향성 결함기)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OSI 7계층 중 하나인 데이터링크계층에서 사용되는 데이터 전송단위는?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Bit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Frame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Packet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Message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OSI 참조모델에서 컴퓨터 네트워크의 요소가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개방형 시스템</w:t>
      </w:r>
      <w:r>
        <w:tab/>
      </w:r>
      <w:r>
        <w:rPr>
          <w:rFonts w:ascii="굴림" w:hint="eastAsia"/>
          <w:sz w:val="18"/>
          <w:szCs w:val="18"/>
        </w:rPr>
        <w:t>② 물리매체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응용프로세스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접속매체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문제가 발생하는 것을 막아주는 프로토콜 기능은 어느 것인가?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704850"/>
            <wp:effectExtent l="0" t="0" r="0" b="0"/>
            <wp:docPr id="1" name="그림 1" descr="EMB00007b70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1256" descr="EMB00007b706a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순서결정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주소기능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다중화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무선국 허가증에 등가등방복사전력(EIRP)이 3.28[dB]로 기재되어 있을 때 실효복사전력(ERP)은 몇 [dB]인가? (단, 반파장 다이폴안테나를 기준으로 한다.)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3.28[dB]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5.43[dB]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6.56[dB]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FM 수신기에서 반송파가 없으면 잡음이 증가하는데, 이때 잡음 전압을 이용하여 저주파 증폭기의 동작을 정지시켜 출력을 차단하는 회로를 무엇이라 하는가?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스켈치 회로</w:t>
      </w:r>
      <w:r>
        <w:tab/>
      </w:r>
      <w:r>
        <w:rPr>
          <w:rFonts w:ascii="굴림" w:hint="eastAsia"/>
          <w:sz w:val="18"/>
          <w:szCs w:val="18"/>
        </w:rPr>
        <w:t>② 프리 엠퍼시스 회로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 엠퍼시스 회로</w:t>
      </w:r>
      <w:r>
        <w:tab/>
      </w:r>
      <w:r>
        <w:rPr>
          <w:rFonts w:ascii="굴림" w:hint="eastAsia"/>
          <w:sz w:val="18"/>
          <w:szCs w:val="18"/>
        </w:rPr>
        <w:t>④ 주파수 변별기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위성통신시스템을 설계하는데 고려하여야 할 사항이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위성월식 상황을 고려하여야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 거리이므로 전송지연을 고려하여야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 및 간섭상태를 고려하여야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전과의 손실상태를 고려하여야 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무선통신 시스템의 로그 데이터 분석을 통해 얻은 정보의 활용 방안으로 적합하지 않은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취약점 분석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장애 원인 분석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서비스 사용 형태 분석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외부로부터의 침입감지 및 추적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D4DF9" w:rsidTr="008D4DF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중앙처리장치(CPU)의 스케줄링 기법을 비교하는 성능 기준으로 옳지 않은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CPU 활용률 : CPU가 작동한 총시간 대비 프로세스들이 실제 사용시간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처리율(Throughput) : 단위 시간당 처리 중인 프로세스의 수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대기시간(Waiting Time) : 프로세스가 준비 큐(Ready Queue)에서 스케줄링 될 때까지 기다리는 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응답시간: 대화형 시스템에서 입력한 명령의 처리결과가 나올 때까지 소요되는 시간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다음의 소프트웨어에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명령어의 집합을 의미한다.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소프트웨어는 크게 시스템소프트웨어와 응용소프트웨어로 나뉜다.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응용소프트웨어에는 백신, 워드프로세서 등의 응용프로그램이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시스템소프트웨어에는 운영체제가 있다.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특정한 짧은 시간 내에 이벤트나 데이터의 처리를 보증하고, 정해진 기간 안에 수행이 끝나야 하는 응용 프로그램을 위하여 만들어진 운영체제는?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임베디드 운영 체제</w:t>
      </w:r>
      <w:r>
        <w:tab/>
      </w:r>
      <w:r>
        <w:rPr>
          <w:rFonts w:ascii="굴림" w:hint="eastAsia"/>
          <w:sz w:val="18"/>
          <w:szCs w:val="18"/>
        </w:rPr>
        <w:t>② 분산 운영 체제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운영 체제</w:t>
      </w:r>
      <w:r>
        <w:tab/>
      </w:r>
      <w:r>
        <w:rPr>
          <w:rFonts w:ascii="굴림" w:hint="eastAsia"/>
          <w:sz w:val="18"/>
          <w:szCs w:val="18"/>
        </w:rPr>
        <w:t>④ 라이브러리 운영 체제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바이트(8bit) 단위로 주소지정을 하는 컴퓨터에서 MAR(Memory Address Register)과 MDR(Memory Data Register)의 크기가 각각 32비트이다. 512Mb(Megabit) 용량의 반도체 메모리 칩으로 이 컴퓨터의 최대 용량으로 주기억장치의 메모리 배열을 구성하고자 한다. 필요한 칩의 개수는?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16개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64개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2진수 (110010)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8진수로 올바르게 변환한 것은?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(60)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(61)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(62)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(63)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인터럽트에 대한 설명으로 틀린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수행 중에는 다른 인터럽트가 발생하지 못한다.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인터럽트 발생 후에 복귀하기 위해서는 스택(Stack)이 필요하다.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인터럽트 발생은 인터럽트 플래그에 의해 결정된다.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발생하면 주프로그램은 중단이 되고 인터럽트 서비스 루틴으로 이동한다.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자료가 발생할 때 마다 즉시 처리하여 응답하는 방식은?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일괄처리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실시간-처리 시스템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시분할 시스템</w:t>
      </w:r>
      <w:r>
        <w:tab/>
      </w:r>
      <w:r>
        <w:rPr>
          <w:rFonts w:ascii="굴림" w:hint="eastAsia"/>
          <w:sz w:val="18"/>
          <w:szCs w:val="18"/>
        </w:rPr>
        <w:t>④ 병렬 처리 시스템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프로세서, 주기억장치, I/O 모듈이 한 개의 버스를 공유할 대 사용하는 주소지정 방식 중 격리형 또는 분리형 I/O(Isolated I/O) 방식에 관한 사항은 어느 것인가?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많은 종류의 I/O 명령어들을 사용할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귀중한 주기억장치 주소영역이 I/O 장치들을 위하여 사용된다.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프로그래밍을 더 효율적으로 할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I/O 명령들에 의해서만 I/O 포트들을 엑세스 할 수있다.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주소영역(Address Space)이 1[GB]인 컴퓨터가 있다. 이 컴퓨터의 MAR(Memory Address Register)의 크기는 얼마인가?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30[Byte]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32[Byte]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컴퓨터의 운영체제에서 로더(Louder) 주요 기능이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프로그램과 프로그램 간의 연결(Linking)을 수행한다.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데이터에 대해 일시 저장(Spooling) 기능을 수행한다.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프로그램이 실행될 수 있도록 번지수를 재배치(Relocation)한다.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 또는 데이터가 저장될 번지수를 계산하고 할당(Allocation)한다.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무선국의 개설허가 시 심사하는 사항이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주파수지정이 가능한지 여부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무선설비가 기술기준에 적합한지 여부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재허가가 가능한지 여부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무선종사자의 배치계획이 자격·정원배치기준에 적합한지 여부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“거짓이나 그 밖의 부정한 방법으로 적합성평가를 받은 경우”에 해당되는 법령 처분기준은?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 평가 취소</w:t>
      </w:r>
      <w:r>
        <w:tab/>
      </w:r>
      <w:r>
        <w:rPr>
          <w:rFonts w:ascii="굴림" w:hint="eastAsia"/>
          <w:sz w:val="18"/>
          <w:szCs w:val="18"/>
        </w:rPr>
        <w:t>② 업무중지 6개월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수업중지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초단파방송을 하는 공동체 라디오사업자가 개설하는 방송국의 개설허가의 유효기간은?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자연환경 보호 등을 위하여 시설자에게 무선국의 무선설비 중 공동으로 사용하게 할 수 있는 대상설비가 아닌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무선국의 안테나 설치대    </w:t>
      </w:r>
      <w:r>
        <w:tab/>
      </w:r>
      <w:r>
        <w:rPr>
          <w:rFonts w:ascii="굴림" w:hint="eastAsia"/>
          <w:sz w:val="18"/>
          <w:szCs w:val="18"/>
        </w:rPr>
        <w:t>② 송신설비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수신설비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전원설비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과학기술정보통신부장관이 전파감시 업무를 수행하는 이유로 타당하지 않은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전파의 효율적 이용촉진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혼선의 신속한 제거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무선국의 원활한 검사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전파이용질서의 유지 및 보호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점유주파수대역폭의 허용치에 있어서 무선설비규칙에 규정되어 있지 않은 사항에 대하여는 어떠한 것을 적용하는가?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방송통신위원회 별도 지침에 따른다.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국제전기통신연합(ITU)에서 정하는 바에 따른다.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측정하여 자체 공시 후 적용한다.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전파지정기준에 따른다.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정부가 주파수 회수 또는 재배치를 함으로 인하여 발생하는 손실을 보상하여야 할 경우는 어느 것인가?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시설자의 요청이 있는 경우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이용실적이 저조한 주파수를 회수 또는 재배치하는 경우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ITU에 의하여 주파수 국제분배가 변경된 경우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주파수의 용도가 제2순위 임무인 주파수를 사용하는 경우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무선국 분류 중 육상의 일정한 고정지점에 개설하여 항공위성업무를 행하는 지구국은?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항공국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항공기국</w:t>
      </w:r>
    </w:p>
    <w:p w:rsidR="008D4DF9" w:rsidRDefault="008D4DF9" w:rsidP="008D4DF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항공지구국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항공기지구국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준공검사를 받지 아니하고 운용할 수 있는 무선국에 속하지 않는 것은?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적도 지역에 개설한 무선국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대통령 경호를 위하여 개설하는 무선국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30와트 미만의 무선설비를 시설하는 어선의 선박국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외국에서 운용할 목적으로 개설한 육상이동지구국</w:t>
      </w:r>
    </w:p>
    <w:p w:rsidR="008D4DF9" w:rsidRDefault="008D4DF9" w:rsidP="008D4DF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“주어진 방향의 동일한 거리에서 동일한 전계 또는 전력밀도를 발생시키기 위하여 주어진 안테나와 손실이 없는 기준안테나의 입력단에서 각각 필요로 하는 전력의 비”를 무엇이라고 하는가?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규격전력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안테나이득</w:t>
      </w:r>
    </w:p>
    <w:p w:rsidR="008D4DF9" w:rsidRDefault="008D4DF9" w:rsidP="008D4DF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안테나공급전력</w:t>
      </w:r>
      <w:r>
        <w:tab/>
      </w:r>
      <w:r>
        <w:rPr>
          <w:rFonts w:ascii="굴림" w:hint="eastAsia"/>
          <w:sz w:val="18"/>
          <w:szCs w:val="18"/>
        </w:rPr>
        <w:t>④ 등가등방복사전력비</w:t>
      </w: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D4DF9" w:rsidRDefault="008D4DF9" w:rsidP="008D4DF9"/>
    <w:sectPr w:rsidR="002B4572" w:rsidRPr="008D4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F9"/>
    <w:rsid w:val="003A70E5"/>
    <w:rsid w:val="008D4DF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AC295-DE4C-405F-B30F-E1B649C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4D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D4DF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D4DF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4D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4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