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159" w:rsidTr="0084415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정류회로 출력 성분 중 교류인 리플을 제거하기 위해 정류회로 다음 단에 접속되는 회로는 무엇인가?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평활회로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클램핑회로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정전압회로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클리핑회로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때. 출력에서 리플전압의 피크-피크값은 약 몇[V]인가? (단, 다이오드에 걸리는 전압강하는 무시한다.)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05150" cy="1276350"/>
            <wp:effectExtent l="0" t="0" r="0" b="0"/>
            <wp:docPr id="28" name="그림 28" descr="EMB00004140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38856" descr="EMB000041406a0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12.57[V]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14.57[V]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다음은 트랜지스터 직렬전압안정회로를 나타내었다. 부하전압을 5[V]로 유지하기 위한 제너다이오드의 항복전압은 얼마인가? (단, 트랜지스터의 베이스-이미터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0.7[V]이고,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10[V]~20[V]까지 변한다고 가정한다.)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38400" cy="1466850"/>
            <wp:effectExtent l="0" t="0" r="0" b="0"/>
            <wp:docPr id="27" name="그림 27" descr="EMB00004140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12760" descr="EMB000041406a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5.7[V]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10.5[V]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 w:rsidR="00844159" w:rsidRDefault="00844159" w:rsidP="008441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입력신호의 에너지를 증가시켜 출력 측에 큰 에너지의 변화로 출력하는 회로이다.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크릭의 전압을 유지시키는 회로이다.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교류전압을 사용하기 적당한 직류전압으로 변환하여 주는 회로이다.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하이브리드 4단자망의 등가회로이다. 여기에서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나타내는 식은?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1304925"/>
            <wp:effectExtent l="0" t="0" r="9525" b="9525"/>
            <wp:docPr id="26" name="그림 26" descr="EMB00004140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14416" descr="EMB000041406a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h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3단 종속 전압증폭기의 이득이 각각 10배, 20배, 50배일때 종합증폭도와 종합이득은 각각 얼마인가?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종합증폭도는 10배, 종합이득은 20[dB]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종합증폭도는 100배, 종합이득은 40[dB]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종합증폭도는 1,000배, 종합이득은 60[dB]</w:t>
      </w:r>
    </w:p>
    <w:p w:rsidR="00844159" w:rsidRDefault="00844159" w:rsidP="008441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종합증폭도는 10,000배, 종합이득은 80[dB]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부궤환 조건으로 옳은 것은? (단, A : 무궤환시 증폭기 이득, β : 궤환율이다.)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219200"/>
            <wp:effectExtent l="0" t="0" r="0" b="0"/>
            <wp:docPr id="25" name="그림 25" descr="EMB00004140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23848" descr="EMB000041406a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(1 + βA)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＞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 + βA) ＞ 1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(1 + βA) ＜ 1</w:t>
      </w:r>
      <w:r>
        <w:tab/>
      </w:r>
      <w:r>
        <w:rPr>
          <w:rFonts w:ascii="굴림" w:hint="eastAsia"/>
          <w:sz w:val="18"/>
          <w:szCs w:val="18"/>
        </w:rPr>
        <w:t>④ (1 + βA)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＜ 1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연산증폭기의 응용회로가 아닌 것은?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부호변환기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배수기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교류전류 플로워</w:t>
      </w:r>
      <w:r>
        <w:tab/>
      </w:r>
      <w:r>
        <w:rPr>
          <w:rFonts w:ascii="굴림" w:hint="eastAsia"/>
          <w:sz w:val="18"/>
          <w:szCs w:val="18"/>
        </w:rPr>
        <w:t>④ 전압-전류 변환기</w:t>
      </w:r>
    </w:p>
    <w:p w:rsidR="00844159" w:rsidRDefault="00844159" w:rsidP="008441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증폭기 회로에서 최대 전력 소비 정격은 약 얼마인가?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685925"/>
            <wp:effectExtent l="0" t="0" r="0" b="9525"/>
            <wp:docPr id="24" name="그림 24" descr="EMB00004140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27448" descr="EMB000041406a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0.1[W]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0.3[w]</w:t>
      </w:r>
    </w:p>
    <w:p w:rsidR="00844159" w:rsidRDefault="00844159" w:rsidP="008441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1.0[W]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비정현파 발진회로의 (가)와 (나)에서의 출력을 바르게 나타낸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504950"/>
            <wp:effectExtent l="0" t="0" r="9525" b="0"/>
            <wp:docPr id="23" name="그림 23" descr="EMB00004140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30184" descr="EMB000041406a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(가) 임펄스, (나) 계단함수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구형파, (나) 삼각파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계단함수, (나) 임펄스  ④ (가) 삼각파, (나) 구형파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그림은 정보 전송 기술에서 어떤 변조 방식의 변조파인가?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52550"/>
            <wp:effectExtent l="0" t="0" r="0" b="0"/>
            <wp:docPr id="22" name="그림 22" descr="EMB00004140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35296" descr="EMB000041406a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진폭 천이 변조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천이 변조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 천이 변조</w:t>
      </w:r>
      <w:r>
        <w:tab/>
      </w:r>
      <w:r>
        <w:rPr>
          <w:rFonts w:ascii="굴림" w:hint="eastAsia"/>
          <w:sz w:val="18"/>
          <w:szCs w:val="18"/>
        </w:rPr>
        <w:t>④ 위상 천이 변조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DPSK 복조에 주로 이용되는 방식은?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포락선 검파</w:t>
      </w:r>
      <w:r>
        <w:tab/>
      </w:r>
      <w:r>
        <w:rPr>
          <w:rFonts w:ascii="굴림" w:hint="eastAsia"/>
          <w:sz w:val="18"/>
          <w:szCs w:val="18"/>
        </w:rPr>
        <w:t>② 동기검파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비동기식 검파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차등위상 검파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디지털 신호의 정보 내용에 따라 반송파의 위상을 변화시키는 변조방식으로 2진 디지털 신호를 2개씩 묶어 전송하는 QPSK 변조방식의 반송파 위상차는?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45[°]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90[°]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180[°]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270[°]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포스터 실리 검파 회로와 비검파 회로와의 검파 감도 비는?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3:1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2:1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그림과 같은 회로의 출겨 파형(Vo)의 형태는?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943100"/>
            <wp:effectExtent l="0" t="0" r="0" b="0"/>
            <wp:docPr id="21" name="그림 21" descr="EMB000041406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8224" descr="EMB000041406a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사인파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삼각파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톱니파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2진수(101101)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10진수로 올바르게 표시한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인에이블(Enable) 입력을 가진 해독기(Decoder)는 무엇과 동일한가?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멀티플렉서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디멀티플렉서</w:t>
      </w:r>
      <w:r>
        <w:tab/>
      </w:r>
      <w:r>
        <w:rPr>
          <w:rFonts w:ascii="굴림" w:hint="eastAsia"/>
          <w:sz w:val="18"/>
          <w:szCs w:val="18"/>
        </w:rPr>
        <w:t>④ 전가산기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회로의 논리 동작으로 맞는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2085975"/>
            <wp:effectExtent l="0" t="0" r="9525" b="9525"/>
            <wp:docPr id="20" name="그림 20" descr="EMB00004140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95632" descr="EMB000041406a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계수회로는 최소 몇 개의 플립플롭이 필요한가?</w:t>
      </w:r>
    </w:p>
    <w:p w:rsidR="00844159" w:rsidRDefault="00844159" w:rsidP="008441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844159" w:rsidRDefault="00844159" w:rsidP="008441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동기식 카운터로 이용이 불가능한 것은?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리플 계수기</w:t>
      </w:r>
      <w:r>
        <w:tab/>
      </w:r>
      <w:r>
        <w:rPr>
          <w:rFonts w:ascii="굴림" w:hint="eastAsia"/>
          <w:sz w:val="18"/>
          <w:szCs w:val="18"/>
        </w:rPr>
        <w:t>② BCD 계수기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2진 계수기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2진 업다운 계수기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159" w:rsidTr="008441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SSB수신기가 DSB수신기와 다른 점으로 잘못 기술된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동기식 검파방식에서 SSB수신기가 DSB보다 주파수 및 위상오차에 더 취약하다.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조정을 용이하게 하기 위한 스피치 클라이파이어(Speech Clarifier)가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국부발진기가 사용된다.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통과 대역폭이 좁은 필터(Filter)를 사용한다.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FM송신기에 사용되는 IDC회로의 기능을 바르게 나타낸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변조신호의 진폭 강화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임계현상 억제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주파수편이의 규정치 유지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도래전파가 없을 때 잡음출력 억제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그림은 입력신호에서 주파수와 위상을 추출하는 위상동기루프 (PLL)를 나타낸다. 괄호에 들어가는 내용의 조합으로 적절한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171575"/>
            <wp:effectExtent l="0" t="0" r="9525" b="9525"/>
            <wp:docPr id="19" name="그림 19" descr="EMB00004140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05712" descr="EMB000041406a1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위상검출기 (나) 저역통과 필터 (다) 전압제어발진기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 위상검출기 (나) 전압제어발진기 (다) 저역통과필터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전압비교기 (나) 고역통과필터 (다) 전압제어발진기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전압비교기 (나) 전압제어발진기 (다) 저역통과필터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변조신호 스펙트럼 중 전력효율이 가장 좋은 SSB 신호에 해당 하는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66825" cy="847725"/>
            <wp:effectExtent l="0" t="0" r="9525" b="9525"/>
            <wp:docPr id="18" name="그림 18" descr="EMB00004140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2048" descr="EMB000041406a1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47775" cy="847725"/>
            <wp:effectExtent l="0" t="0" r="9525" b="9525"/>
            <wp:docPr id="17" name="그림 17" descr="EMB00004140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1400" descr="EMB000041406a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38250" cy="819150"/>
            <wp:effectExtent l="0" t="0" r="0" b="0"/>
            <wp:docPr id="16" name="그림 16" descr="EMB00004140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0608" descr="EMB000041406a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828675"/>
            <wp:effectExtent l="0" t="0" r="0" b="9525"/>
            <wp:docPr id="15" name="그림 15" descr="EMB00004140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3272" descr="EMB000041406a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64[kbps] 이진 PCM 신호를 ISI(심볼간 간섭) 없이 수신할 수 있도록 하는 시스템의 최소대역폭은 얼마인가?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16[kHz]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64[kHz]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마이크로웨이브 통신이나 밀리미터파를 사용하는 다중 통신에 사용되는 중계방식이 아닌 것은?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검파 중계 방식</w:t>
      </w:r>
      <w:r>
        <w:tab/>
      </w:r>
      <w:r>
        <w:rPr>
          <w:rFonts w:ascii="굴림" w:hint="eastAsia"/>
          <w:sz w:val="18"/>
          <w:szCs w:val="18"/>
        </w:rPr>
        <w:t>② 재생 중계 방식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무급전 중계방식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반파 중계 방식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100[kbps] 데이터율로 디지털 데이터를 전송할 경우 16-ary QAM의 심볼전송률[sps]은?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25[ksps]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50[ksps]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80[ksps]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160[ksps]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그림과 같이 주어진 신호 s(t)에 대한 정합필터의 임펄스 응답파형은 무엇인가?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914400"/>
            <wp:effectExtent l="0" t="0" r="9525" b="0"/>
            <wp:docPr id="14" name="그림 14" descr="EMB00004140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7520" descr="EMB000041406a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28725" cy="657225"/>
            <wp:effectExtent l="0" t="0" r="9525" b="9525"/>
            <wp:docPr id="13" name="그림 13" descr="EMB00004140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9320" descr="EMB000041406a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47775" cy="657225"/>
            <wp:effectExtent l="0" t="0" r="9525" b="9525"/>
            <wp:docPr id="12" name="그림 12" descr="EMB00004140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21264" descr="EMB000041406a2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695325"/>
            <wp:effectExtent l="0" t="0" r="9525" b="9525"/>
            <wp:docPr id="11" name="그림 11" descr="EMB00004140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9968" descr="EMB000041406a2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57300" cy="685800"/>
            <wp:effectExtent l="0" t="0" r="0" b="0"/>
            <wp:docPr id="10" name="그림 10" descr="EMB00004140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20904" descr="EMB000041406a2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2진 ASK(Amplitude Shift Keying) 신호의 전송속도가 1,200[bps]이면 보[baud] 속도는 얼마인가?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300[baud/초]</w:t>
      </w:r>
      <w:r>
        <w:tab/>
      </w:r>
      <w:r>
        <w:rPr>
          <w:rFonts w:ascii="굴림" w:hint="eastAsia"/>
          <w:sz w:val="18"/>
          <w:szCs w:val="18"/>
        </w:rPr>
        <w:t>② 400[baud/초]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600[baud/초]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1,200[baud/초]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펄스식 레이다를 널리 사용하는 이유가 아닌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출력의 능률을 올릴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저주파로 이용할 수 있기 때문이다.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예민한 빔을 얻을 수 있어 방위 분해능을 높게 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 펄스의 유지 시간 내에 반사 펄스를 수신할 수 있어 상호 간섭이 없다.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DGPS(Differential Global Positioning System)에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라디오 비컨을 통하여 방송한다.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 가능한 모든 위성을 모니터링한다.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DGPS의 정확도는 100[m] 내외이다.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관측에 의한 위치와 이미 알고 있는 기준국의 위치를 비교하여 보정값을 산출한다.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GPS(Global Positioning System)를 이용하여 위치 측정 시 발생하는 오차가 아닌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 시계의 오차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 궤도의 오차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상승의 오차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다중경로 등으로 인한 거리 오차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GPS 코드에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P코드는 처음에는 군용이였지만 민간에서도 이용하고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민간용으로는 C/A코드를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군용으로는 P코드를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C/A코드의 정밀도는 10[m] 내외의 정밀도를 갖는다.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정류회로에 대한 설명이다. 올바르지 못한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단상 반파 정류회로의 맥동율은 1.21 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단상 전파 정류회로의 맥동율은 0.482 이다.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브리지형 단상 전파 정류회로는 중간 탭이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브리지형 단상 전파 정류회에는 다이오드 2개가 사용된다.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단상 전파 정류회로에서 직류 출력 전류의 평균치를 측정하면 어떤 값이 얻어지는가?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입력 교류전류의 최대치이다.)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I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0.707 I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필터법을 이용한 왜율 측정 시 필요하지 않은 구성요소는?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저주파 발진기</w:t>
      </w:r>
      <w:r>
        <w:tab/>
      </w:r>
      <w:r>
        <w:rPr>
          <w:rFonts w:ascii="굴림" w:hint="eastAsia"/>
          <w:sz w:val="18"/>
          <w:szCs w:val="18"/>
        </w:rPr>
        <w:t>② 감쇠기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저역통과필터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미분기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내용을 나타내는 용어는?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9" name="그림 9" descr="EMB00004140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38832" descr="EMB000041406a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스퓨리어스 레스폰스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혼변조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잡음감도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감도 억압효과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수신기의 전기적 특성 중 일정 출력을 어느 정도 시간까지 유지할 수 있는가의 성능을 나타내는 것으로 맞는 것은?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안정도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충실도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선택도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입력에 고주파 케이블을 사용한 수신기의 감도를 출력임피던스가 50[Ω]인 신호발생기를 사용하여 측정하고자 할 때 수신기의 입력단자에 연결한 방법은?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신호발생기와 50[Ω]의 직렬회로로 연결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신호발생기만 연결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신호발생기와 75[Ω]의 병렬회로로 연결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 75[Ω] 연결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안테나의 실효 인덕턴스가 2[μH], 실효 정전용량이 2[pF]일 때 이안테나의 고유 주파수는 약 얼마인가?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80[MHz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120[MHz]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159" w:rsidTr="008441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전자파의 성질에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전자파는 횡파이다.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전자파는 편파성이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전계나 자계의 진동방향과 직각인 방향으로 진행하는 파이다.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전계와 자계가 서로 얽혀 도와가며 고리모양으로 진행하는 파이다.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전파투시도(Profile Map)에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전파투시도에서 전파 통로는 곡선으로 나타낸다.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송수신점을 포함하여 대지와 수직인 지형의 단면도를 나타낸다.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전파투시도를 그릴 때 등가지구 반경계수를 고려한다.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전파경로상의 수직 장애물의 효과를 연구하는데 유용하다.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대류권파의 페이딩 생성원인에 의한 분류에 속하는 것으로 옳은 것은?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신틸레이션 페이딩</w:t>
      </w:r>
      <w:r>
        <w:tab/>
      </w:r>
      <w:r>
        <w:rPr>
          <w:rFonts w:ascii="굴림" w:hint="eastAsia"/>
          <w:sz w:val="18"/>
          <w:szCs w:val="18"/>
        </w:rPr>
        <w:t>② 동기성 페이딩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선택성 페이딩</w:t>
      </w:r>
      <w:r>
        <w:tab/>
      </w:r>
      <w:r>
        <w:rPr>
          <w:rFonts w:ascii="굴림" w:hint="eastAsia"/>
          <w:sz w:val="18"/>
          <w:szCs w:val="18"/>
        </w:rPr>
        <w:t>④ 근거리 페이딩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대지면에 설치된 수직 접지 안테나로부터 지표면을 따라 전파가 진행할 때 감쇠가 적은 순서대로 바르게 배열한 것은?</w:t>
      </w:r>
    </w:p>
    <w:p w:rsidR="00844159" w:rsidRDefault="00844159" w:rsidP="008441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해면, 평지, 산악, 사막 ② 사막, 산악, 평지, 해면</w:t>
      </w:r>
    </w:p>
    <w:p w:rsidR="00844159" w:rsidRDefault="00844159" w:rsidP="008441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해면, 사막, 평지, 산악 ④ 사막, 평지, 산악, 해면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회절계수에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회절계수와 회절손실은 비례한다.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 통로에 장애물이 있을 때 발생한다.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회절효과는 주파수가 낮을수록 크게 나타난다.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전파는 회절에 의해 기하학적 음영부분에 도달 할 수 있다.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라디오 덕트에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 내에서 초굴절 현상이 생긴다.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가시거리보다 훨씬 먼 거리를 전파할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도파관과 같이 차단 주파수 이하의 주파수만 통과시킨다.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역전층에 의해 발생한다.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잡음 방해의 개선방법으로 적합하지 않은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수신전력을 크게 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실효대역을 넓힌다.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인공잡음발생을 경감시킨다.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통신방식을 선택한다.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동축케이블에 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외부도체가 차폐역할을 하므로 방사손실이 거의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평형상태는 불 평형이다.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UHF대 이하의 고정국의 수신용 급전선으로 사용된다.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감쇠정수(α)는 주파수(f)에 반비례한다.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정재파에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진행파와 반사파가 합성된 파를 말한다.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분포상태가 (λ/2)거리마다 최대치가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전류의 위상은 선로상의 각 점에 따라 서로 다르다.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진행파와 비교할 때 전송손실이 크다.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동조 급전선과 비동조 급전선에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정재파가 분포되어 있는 급전선을 동조 급전선이라 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비동조 급전선은 동조 급전선보다 전력의 손실이 적다.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동조 급전선은 거리가 짧을 때, 비동조 급전선은 길 때 주로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비동조 급전선은 정합장치가 불필요하다.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자유공간에서 주파수 15[MHz]의 전파를 방사하는 미소 다이폴안테나로 부터 거리 d[m]인 곳의 복사전계와 유도전계의 세기가 같아졌다면, 이 때의 거리 d는 몇 [m]인가?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20[m]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6.4[m]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절대이득의 기준 안테나는?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무손실 접지 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무손실 루프 안테나</w:t>
      </w:r>
    </w:p>
    <w:p w:rsidR="00844159" w:rsidRDefault="00844159" w:rsidP="008441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무손실 등방성 안테나</w:t>
      </w:r>
      <w:r>
        <w:tab/>
      </w:r>
      <w:r>
        <w:rPr>
          <w:rFonts w:ascii="굴림" w:hint="eastAsia"/>
          <w:sz w:val="18"/>
          <w:szCs w:val="18"/>
        </w:rPr>
        <w:t>④ 무손실 다이폴 안테나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수평편파 성분의 전파를 수신하지 못하는 안테나는?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웨이브 안테나 (Wave Antenna)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슬리브 안테나 (Sleeve Antenna)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애드콕 안테나 (Adcock Antenna)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루우프 안테나 (Loop Antenna)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안테나가 자유공간에서, 200[W]의 전력을 방사할 때, 최대 방사방향의 송신점으로부터 50[km] 점에서 전기장 세기가 4[mV/m]이다. 이 안테나의 상대이득은 얼마인가? (단, 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0.3으로 계산한다)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4[dB]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6[dB]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장애전자파 한계치 결정과정에서 주어진 조건으로 수신장해를 방지하기 위해서는 수신 안테나에 유입되는 장해전자파의 크기(Eu)가 얼마보다 작아야 하는가?(조건 : 희망 신호파의 전계강도(Es) = 300[dBuV/m], 혼신보회비(P) = 10[dB])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280[dBuV/m]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290[dBuV/m]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300[dBuV/m]</w:t>
      </w:r>
      <w:r>
        <w:tab/>
      </w:r>
      <w:r>
        <w:rPr>
          <w:rFonts w:ascii="굴림" w:hint="eastAsia"/>
          <w:sz w:val="18"/>
          <w:szCs w:val="18"/>
        </w:rPr>
        <w:t>④ 310[dBuV/m]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반파장 안테나에 10[A] 전류가 흐를 때 500[km] 지점에서 최대 복사 방향에서의 전계강도는 약 얼마인가?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10[mV/m]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4.3[mV/m]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2.1[mV/m]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1.2[mV/m]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전자파장해(EMI)에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전자파장해 또는 전자파간섭이라고 하며 전자기기로부터 부수적으로 발생되는 불필요한 전자파가 공간으로 방사된다.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 전자기기에 전자기적 장해를 유발시킨다.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전자파를 발생시키는 기기가 다른 기기의 성능에 영향을 주지 않도록 전자파가 방사 또는 전도되는 것을 제한한다.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전자파보호, 전자파내성 또는 전자파 민감성이라 하며 전자파 방해가 존재하는 환경에서 기기, 장치 또는 시스템이 성능의 저하 없이 동작할 수 있다.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전자파 인체보호 관련 용어 설명 중 전자파흡수율(SAR)에 대한 설명으로 가장 적합한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전기장 내의 한 점에 있는 단위 양전하에 작용하는 힘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생체조직의 단위 질량당 흡수되는 에너지의 비율(W/kg)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전자파의 진행 방향에 수직인 단위 면적을 통과하는 전력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 인체보호기준에서 정한 전기장의 세기(V/m), 자기장의 세기(A/m), 전력밀도(W/평방미터) 등을 실제 측정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장중파 안테나에 대한 단파 안테나의 일반적인 특징에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광대역성의 예민한 지향특성을 갖는다.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파장이 짧으므로 고유파장의 안테나를 얻기 쉽다.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수직편파를 이용하므로, 접지가 불필요하다.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복사 효율이 좋고, 반사기 등을 사용할 수 있다.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안테나 전류를 지선망의 각 분구(分區)에 똑같이 흘려서 안테나 전류가 기저부 근처에 밀집하는 것을 피하여 접지저하의 감소를 도모하는 접지방식은?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 접지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접지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심굴 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방사상 접지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159" w:rsidTr="008441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AM과 FM의 전송대역폭에 대한 설명으로 틀린것은?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AM에서는 전송대역이 변조주파수에만 직접적으로 비례한다.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FM에서는 변조주파수와 변조신호의 진폭에 의해서 전송대역폭이 변한다.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복조된 신호는 억제된 해당 주파수성분에서도 영향이 없다.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FM에서는 가능한 모든 중요한 측파대를 포용 할 숭 있도록 신호처리 해야 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어느 ADC(Analog-to Digital Converter)가 -5~+5[V]의 입력을 가지며 한 샘플은 4비트로 양자화 된다. 이 경우 발생한 양자화 잡음전력은 얼마인가?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514350"/>
            <wp:effectExtent l="0" t="0" r="0" b="0"/>
            <wp:docPr id="8" name="그림 8" descr="EMB00004140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21856" descr="EMB000041406a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514350"/>
            <wp:effectExtent l="0" t="0" r="0" b="0"/>
            <wp:docPr id="7" name="그림 7" descr="EMB00004140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23656" descr="EMB000041406a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533400"/>
            <wp:effectExtent l="0" t="0" r="9525" b="0"/>
            <wp:docPr id="6" name="그림 6" descr="EMB00004140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24808" descr="EMB000041406a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495300"/>
            <wp:effectExtent l="0" t="0" r="9525" b="0"/>
            <wp:docPr id="5" name="그림 5" descr="EMB00004140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25024" descr="EMB000041406a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위성 통신에서 정지 위성 궤도에 대한 설명으로 적합하지 않은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 적도 상공 약 35,786[km]에 존재하는 궤도이다.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위성은 궤도상에서 지구표면의 약 50[%] 시각성을 갖는다.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자전주기와 위성의 회전주기가 같은 궤도이다.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궤도 1주기는 약 24시간이다.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현재 사용되는 위성 통신용 중계기(Transponder)에서 송신단의 고출력 증폭기로 주로 이용 되는것은?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TWTA(Traveling Wave Tube Amplifier)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LNA(Low Noise Amplifier)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KLYSTRON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MAGNETRON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이동통신의 지하 및 옥내용 중계기로 적합하지 않은 것은?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IF 분산중계기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M/W 중계기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LCX 중계기</w:t>
      </w:r>
      <w:r>
        <w:tab/>
      </w:r>
      <w:r>
        <w:rPr>
          <w:rFonts w:ascii="굴림" w:hint="eastAsia"/>
          <w:sz w:val="18"/>
          <w:szCs w:val="18"/>
        </w:rPr>
        <w:t>④ Femto Cell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PS-LTE 기술적 요구 사항 중 보안관련 기능에 해당하지 않은 것은?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 설정(Call Setup) ② 관한부여(Authorization)</w:t>
      </w:r>
    </w:p>
    <w:p w:rsidR="00844159" w:rsidRDefault="00844159" w:rsidP="008441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인증(Authenentiication) ④ 암호화(Encryption)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4세대 무선통신기술인 LTE(Long Term Evolution)를 철도환경에 최적화하여 음성, 데이터 및 영상서비를 제공하고, 긴급 상황 발생 시 즉각적이고, 효과적인 대응이 가능한 통신기술은?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VHF / UHF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TETRA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LTE-R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LTE-U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양방향 방송 서비스에서 제공되는 실시간 VOD(Video On Demand)에 사용되는 네트워크 방식은?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Anycast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Multicast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Broadcast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무선 LAN의 장점이 아닌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통신 속도는 유선 LAN에 비하여 빠른 편이다.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Network 구축 시 설치비용과 설치시간이 절감된다.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Layout 변경이나 확장 시 Hub나 케이블 작업이 불필요하다.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이동성으로 인한 응용범위가 광범위하다.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통신 기술 중 64QAM 변조방식을 사용하는 기술은 무엇인가?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Bluetooth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HomeRF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UWB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WiFi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무선 근거리 통신망의 ISM 대역에 대한 설명으로 적합하지 않은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ISM 대역은 ITU에서 국제적으로 지정하였다.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과학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의료 대역이라 불리는 주파수 대역이다.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한국은 제3지역에 해당하는 주파수 대역을 사용한다.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ISM 대역을 사용하기 위해서는 별도의 무선국 허가가 필요하다.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100Mbps 이상의 전송속도를 제공한 무선 LAN의 표준은?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IEEE 802.11a</w:t>
      </w:r>
      <w:r>
        <w:tab/>
      </w:r>
      <w:r>
        <w:rPr>
          <w:rFonts w:ascii="굴림" w:hint="eastAsia"/>
          <w:sz w:val="18"/>
          <w:szCs w:val="18"/>
        </w:rPr>
        <w:t>② IEEE 802.11b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IEEE 802.11g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802.11n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 LAN에서 단말기 상호 간 무선구간에서의 충돌 방지를 위해 사용하고 있는 MAC방식은?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CSMA/CD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TOKEN BUS</w:t>
      </w:r>
      <w:r>
        <w:tab/>
      </w:r>
      <w:r>
        <w:rPr>
          <w:rFonts w:ascii="굴림" w:hint="eastAsia"/>
          <w:sz w:val="18"/>
          <w:szCs w:val="18"/>
        </w:rPr>
        <w:t>④ TOKEN RING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프로토콜(Protocol) 기능의 하나인 순서결정(Sequencing)으로 맞는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계층의 프로토콜에 적합한 데이터 블록으로 만들고 헤더를 부착하는 기능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개시에 앞서 논리적인 통신 경로인 데이터 링크를 설정하고 순서에 맞는 흐름 제어 및 에러제어를 결정하는 기능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송수신측의 주소를 명시하여 정확한 목적지에 데이터가 전달되게 하는 기능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 설정, 데이터 전송, 연결 해제의 기능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하위 계층을 사용하여 응용 프로그램간의 통신에 대한 제어 기능을 수행하며, 상호 대응하는 응용프로그램 간의 연결의 개시, 관리, 종결을 담당하는 계층은?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응용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표현 계층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세션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전달 계층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대한민국 지상파 디지털TV 전송방식의 한 채널당 대역폭은?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4[MHz]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6[MHz]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 실시설계의 산출물로 적합하지 않은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공사비 산출서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계획서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실시설계 설계도서</w:t>
      </w:r>
      <w:r>
        <w:tab/>
      </w:r>
      <w:r>
        <w:rPr>
          <w:rFonts w:ascii="굴림" w:hint="eastAsia"/>
          <w:sz w:val="18"/>
          <w:szCs w:val="18"/>
        </w:rPr>
        <w:t>④ 전송용량 계산서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장비의 단위시험 결과 보고서를 작성할 때 포함되는 항목으로 거리가 먼것은?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펌웨어 업데이트</w:t>
      </w:r>
      <w:r>
        <w:tab/>
      </w:r>
      <w:r>
        <w:rPr>
          <w:rFonts w:ascii="굴림" w:hint="eastAsia"/>
          <w:sz w:val="18"/>
          <w:szCs w:val="18"/>
        </w:rPr>
        <w:t>② 시험결과 분석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 측정방법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전력계로 송신기의 출력을 측정하였더니 0.1[W]가 측정되었다면 출력은 몇 [dBm]인가?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스펙트럼분석기의 파형에서 Spurious Emisson의 대역은?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38300"/>
            <wp:effectExtent l="0" t="0" r="9525" b="0"/>
            <wp:docPr id="4" name="그림 4" descr="EMB00004140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73032" descr="EMB000041406a3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(가)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(나)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(다)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(라)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159" w:rsidTr="008441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DMA(Direct Memory Access) 제어방식에 대한 설명으로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DMA 장치가 입출력 동작을 수행할 때 CPU는 주 프로그램을 수행하므로 입출력 전송에 따른 CPU의 부하를 줄일수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 장치는 블록으로 대용량의 데이터를 전송을 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제어방식보다는 고속으로 데이터 전송을 할 수 있다.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DMA장치와 CPU가 주기억장치를 동시에 사용할 떼는 DMA장치의 우선 순위가 낮으므로 CPU가 주기억 장치를 접근하며, 이 경우 DMA 장치의 동작은 중지된다.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대기하고 있는 프로세스 p1, p2, p3, p4의 처리시간은 24[ms], 9[ms], 15[ms], 10[ms]일 때, 최단 작업 우선 (SJF)스케쥴링으로 처리했을 때, 평균 대기 시간은 얼마인가?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8.5 [ms]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14.5 [ms]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 [ms]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25.25 [ms]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OSI 계층 모델 중 각 계층의 기능에 대한 설명으로 틀린것은?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물리계층 : 전기적, 기능적, 절차적 기능 행위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링크계층 : 흐름제어, 에러제어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: 경로 설정 및 네트워크 연결관리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: 코드 변환, 구문검색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TCP/IP 모델의 응용 계층 프로토콜이 아닌 것은?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Telnet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FTP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POP3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IP주소는 어느 클래스에 속하는가?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43000" cy="333375"/>
            <wp:effectExtent l="0" t="0" r="0" b="9525"/>
            <wp:docPr id="3" name="그림 3" descr="EMB00004140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85488" descr="EMB000041406a3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class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class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class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 class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 네트워크의 라우팅 알고리즘의 하나로서 수신되는 링크를 제외한 나머지 모든 링크로 패킷을 단순하게 복사 전송하는 것을 무엇이라고 하는가?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Flooding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Filtering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Forwarding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Listerning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데이터 전환 프로세스를 순서대로 맞게 나열한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데이터전환계획 및 요건정의 -데이터전환 설계 - 데이터전환 개발 - 데이터 전화 테스트 및 검증 - 데이터전환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데이터전환계획 및 요건정의 -데이터전환 설계 - 데이터전환 개발 - 데이터전환 - 데이터 전화 테스트 및 검증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데이터전환 설계 - 데이터전환계획 및 요건정의 - 데이터전환 개발 - 데이터전환 - 데이터 전화 테스트 및 검증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데이터전환 설계 - 데이터전환계획 및 요건정의 - 데이터전환 개발 - 데이터 전화 테스트 및 검증 - 데이터전환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10진수 43과 이진수 10010011의 논리합(OR)를 맞게 변환한 값은?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10111000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10111111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개인의 컴퓨터나 기업의 응용서버등의 컴퓨터 데이터를 별도 장소로 옮겨 놓고 네트워크을 연결하여 인터넷 접속이 가능한 다양한 단말기를 통해 언제 어디서나 데이터를 이용할 수 있는 사용자 환경은?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 컴퓨팅</w:t>
      </w:r>
      <w:r>
        <w:tab/>
      </w:r>
      <w:r>
        <w:rPr>
          <w:rFonts w:ascii="굴림" w:hint="eastAsia"/>
          <w:sz w:val="18"/>
          <w:szCs w:val="18"/>
        </w:rPr>
        <w:t>② 빅데이터 컴퓨팅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유비쿼터스 컴퓨팅</w:t>
      </w:r>
      <w:r>
        <w:tab/>
      </w:r>
      <w:r>
        <w:rPr>
          <w:rFonts w:ascii="굴림" w:hint="eastAsia"/>
          <w:sz w:val="18"/>
          <w:szCs w:val="18"/>
        </w:rPr>
        <w:t>④ 사물인터넷 컴뷰팅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사용자가 서비스 제공자로부터 개발할 수 있는 환경을 제공받고, 개발이 완료된 어플리케이션을 제3의 사용자에게 제공 할 수 있는 서비스는 무엇인가?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Saas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NaaS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전파법에서 위임된 사항과 그 시행에 필요한 사항을 규정한 것은 어느 것인가?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무선설비규칙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전파법 시행령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위임전결에 대한 규칙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방송통신기기 시험기관의 지정 및 관리에 관한 고시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“안테나 공급전력에 주어진 방향에서의 반파다이폴의 상대이득을 곱한 것”으로 정의되는 것은?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규격전력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실효복사전력</w:t>
      </w:r>
    </w:p>
    <w:p w:rsidR="00844159" w:rsidRDefault="00844159" w:rsidP="008441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첨두포락선전력</w:t>
      </w:r>
      <w:r>
        <w:tab/>
      </w:r>
      <w:r>
        <w:rPr>
          <w:rFonts w:ascii="굴림" w:hint="eastAsia"/>
          <w:sz w:val="18"/>
          <w:szCs w:val="18"/>
        </w:rPr>
        <w:t>④ 등가등방복사전력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특정한 주파수의 용도를 정하는 것으로 정의되는 것은?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주파수분배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주파수할당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주파수지정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주파수재배치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무선국 허가증의 기재사항이 아닌것은?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 연월일 및 허가번호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무선종사자의 성명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무선국의 목적     ④ 무선국의 준공기한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주파수 할당을 받은 자가 전기통신역무 등을 제공하기 위하여 개설하는 무선국으로 신고하고 개설 할 수 있는 무선국에 포함되지 않은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이동통신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제공지역이 전국이 아닌 주파수공용 통신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무선데이터 통신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휴대인터넷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자연환경 보호 등을 위하여 시설자에게 무선국의 무선설비 중 공동으로 사용하게 할 수 있는 대상설비가 아닌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무선국의 안테나 설치대    </w:t>
      </w:r>
      <w:r>
        <w:tab/>
      </w:r>
      <w:r>
        <w:rPr>
          <w:rFonts w:ascii="굴림" w:hint="eastAsia"/>
          <w:sz w:val="18"/>
          <w:szCs w:val="18"/>
        </w:rPr>
        <w:t>② 송신설비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수신설비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전원설비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문장의 괄호 안에 들어갈 내용으로 가장 적합한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76300"/>
            <wp:effectExtent l="0" t="0" r="0" b="0"/>
            <wp:docPr id="2" name="그림 2" descr="EMB00004140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06224" descr="EMB000041406a3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발주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문장의 괄호 안에 들어갈 내용으로 가장 적합한 것은?</w:t>
      </w: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1" name="그림 1" descr="EMB00004140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09608" descr="EMB000041406a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도급</w:t>
      </w:r>
    </w:p>
    <w:p w:rsidR="00844159" w:rsidRDefault="00844159" w:rsidP="008441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하도급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수급</w:t>
      </w:r>
    </w:p>
    <w:p w:rsidR="00844159" w:rsidRDefault="00844159" w:rsidP="008441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무선설비의 주요 기자재를 검수하는 방법 중 시험에 의한 방법의 검수 내용으로 틀린 것은?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검수방법은 감리사가 입회하여 재료제작자의 시험설비나 공장시험장에서 시험을 실시하고 그 결과를 얻은 성적표로 검수한다.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감리사가 공공시험기관에 시험을 의뢰 요청하여 실시하고 그 시험 성적 결과에 의하여 검수한다.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규격을 증명하는 KS 등의 마크가 표시되어 있는 규격품이나 적절하다고 인정할 수 있는 품질증명이 첨부되어 있는 제품을 대상으로 한다.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 기자재의 범위는 공사상 중요한 기자재 또는 특별 주문품, 신제품 등으로ㅆ 품질 성능을 판정할 필요가 있는 기자재로 한다.</w:t>
      </w:r>
    </w:p>
    <w:p w:rsidR="00844159" w:rsidRDefault="00844159" w:rsidP="0084415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적합성평가의 취소처분을 받은 자는 취소처분을 받은 날로부터 얼마의 범위에서 해당 기자재에 대한 적합성평가를 받을 수 없는가?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844159" w:rsidRDefault="00844159" w:rsidP="008441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159" w:rsidRDefault="00844159" w:rsidP="0084415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44159" w:rsidRDefault="00844159" w:rsidP="008441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44159" w:rsidTr="008441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159" w:rsidRDefault="008441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44159" w:rsidRDefault="00844159" w:rsidP="00844159"/>
    <w:sectPr w:rsidR="002B4572" w:rsidRPr="00844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59"/>
    <w:rsid w:val="003A70E5"/>
    <w:rsid w:val="0084415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B40C-CE94-48B3-B9C2-9C52CD98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41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441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441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441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41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