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79C8" w:rsidTr="00EA79C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맥동 전압(Ripple Voltage)에 대한 설명으로 옳은 것은?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맥동이 클수록 필터 동작이 뛰어나다.</w:t>
      </w:r>
    </w:p>
    <w:p w:rsidR="00EA79C8" w:rsidRDefault="00EA79C8" w:rsidP="00EA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맥동률은 직류 출력 전압에 대한 맥동 전압의 비율이다.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전파 정류기는 반파 정류기보다 맥동이 커서 많이 사용된다.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맥동률이 높을수록 더 좋은 필터이며 커패시터 값이 커질수록 맥동률은 커진다.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반파정류기의 직류출력전압이 20[V]일 때 맥동전압의 rms 값은?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24.2[V]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20.0[V]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9.6[V]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7.7[V]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정전압 안정화 회로에서 안정화 전원용으로 사용되는 소자는?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콘덴서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코일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제너다이오드</w:t>
      </w:r>
      <w:r>
        <w:tab/>
      </w:r>
      <w:r>
        <w:rPr>
          <w:rFonts w:ascii="굴림" w:hint="eastAsia"/>
          <w:sz w:val="18"/>
          <w:szCs w:val="18"/>
        </w:rPr>
        <w:t>④ FET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PNP와 NPN 트랜지스터를 조합하여 이루어진 push-Pull 증폭회로를 무엇이라 하는가?</w:t>
      </w:r>
    </w:p>
    <w:p w:rsidR="00EA79C8" w:rsidRDefault="00EA79C8" w:rsidP="00EA7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컴플리멘터리 SEPP 회로</w:t>
      </w:r>
      <w:r>
        <w:tab/>
      </w:r>
      <w:r>
        <w:rPr>
          <w:rFonts w:ascii="굴림" w:hint="eastAsia"/>
          <w:sz w:val="18"/>
          <w:szCs w:val="18"/>
        </w:rPr>
        <w:t>② 위상반전회로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OTL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OCL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베이스 바이어스 회로이다. 동작점에서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 전압은? (단, 베어스에미터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 이다.)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19350" cy="1762125"/>
            <wp:effectExtent l="0" t="0" r="0" b="9525"/>
            <wp:docPr id="15" name="그림 15" descr="EMB00005b50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98056" descr="EMB00005b506a2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2.25[V]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6.35[V]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11.3[V]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12.0[V]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회로는 FET를 이용한 Voltage-series 궤환 증폭회로이다. 궤환이 없을 때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는? (단, FET의 드레인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, 전달 컨덕턴스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, 증폭률 μ =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66975" cy="1819275"/>
            <wp:effectExtent l="0" t="0" r="9525" b="9525"/>
            <wp:docPr id="14" name="그림 14" descr="EMB00005b50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02088" descr="EMB00005b506a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485775"/>
            <wp:effectExtent l="0" t="0" r="9525" b="9525"/>
            <wp:docPr id="13" name="그림 13" descr="EMB00005b50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01728" descr="EMB00005b506a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47750" cy="571500"/>
            <wp:effectExtent l="0" t="0" r="0" b="0"/>
            <wp:docPr id="12" name="그림 12" descr="EMB00005b50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01512" descr="EMB00005b506a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76325" cy="485775"/>
            <wp:effectExtent l="0" t="0" r="9525" b="9525"/>
            <wp:docPr id="11" name="그림 11" descr="EMB00005b50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04032" descr="EMB00005b506a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10" name="그림 10" descr="EMB00005b50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04104" descr="EMB00005b506a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차동증폭기에서 두 입력 전압이 각각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50[μV],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50[μV]일 때 출력전압은 얼마인가?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차신호 이득이며, CMRR = 100 이다.)</w:t>
      </w:r>
    </w:p>
    <w:p w:rsidR="00EA79C8" w:rsidRDefault="00EA79C8" w:rsidP="00EA79C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∞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50A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[μV]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100A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[μV]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[μV]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연산 증폭회로의 응용인 비교기에 대한 설명으로 옳지 않은 것은?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두 개의 입력 전압과 하나의 출력 전압을 갖는다.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비반전전압이 반전전압보다 크면 높은 전압을 출력한다.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비반전전압이 반전전압보다 작으면 낮은 전압을 출력한다.</w:t>
      </w:r>
    </w:p>
    <w:p w:rsidR="00EA79C8" w:rsidRDefault="00EA79C8" w:rsidP="00EA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가성접지 때문에 커패시터 전류는 귀환저항을 통해 흐르고 전압을 발생시킨다.</w:t>
      </w:r>
    </w:p>
    <w:p w:rsidR="00EA79C8" w:rsidRDefault="00EA79C8" w:rsidP="00EA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푸시풀 전력증폭기에서 출력신호 파형의 찌그러짐이 작아지는 주된 이유는 무엇인가?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기수차 고조파 성분이 상쇄되기 때문이다.</w:t>
      </w:r>
    </w:p>
    <w:p w:rsidR="00EA79C8" w:rsidRDefault="00EA79C8" w:rsidP="00EA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우수차 고조파 성분이 상쇄되기 때문이다.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기수차 및 우수차 고조파 성분이 모두 상쇄되기 때문이다.</w:t>
      </w:r>
    </w:p>
    <w:p w:rsidR="00EA79C8" w:rsidRDefault="00EA79C8" w:rsidP="00EA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직류성분이 없어지기 때문이다.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완충증폭기로 A급 증폭기를 많이 사용하는 이유는 무엇인가?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능률이 좋다.</w:t>
      </w:r>
      <w:r>
        <w:tab/>
      </w:r>
      <w:r>
        <w:rPr>
          <w:rFonts w:ascii="굴림" w:hint="eastAsia"/>
          <w:sz w:val="18"/>
          <w:szCs w:val="18"/>
        </w:rPr>
        <w:t>② 조정이 쉽다.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기생진동이 없다.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안정된 증폭을 한다.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15[kHz]까지 전송할 수 있는 PCM시스템에서 요구되는 최소 표본화 주파수는?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20[kHz]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40[kHz]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DSB-LC(DSB-TC) 변조 후에 발생되는 (피)변조 신호를 구성하는 성분이 아닌 것은?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반송파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USB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LSB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FSB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아날로그 진폭 변조 방식의 종류가 아닌 것은?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DSB-LC(DSB-TC)</w:t>
      </w:r>
      <w:r>
        <w:tab/>
      </w:r>
      <w:r>
        <w:rPr>
          <w:rFonts w:ascii="굴림" w:hint="eastAsia"/>
          <w:sz w:val="18"/>
          <w:szCs w:val="18"/>
        </w:rPr>
        <w:t>② DSB-SC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SSB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진폭변조에서 신호파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(t) = 4cos2πf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t, 반송파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 = 5cos2πf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t 로 주어질 때 피변조파 x(t)를 나타낸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x(t) = 4(1+0.8sin2πf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x(t) = 4(1+0.8cos2πf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x(t) = 5(1+0.8sin2πf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x(t) = 5(1+0.8cos2πf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멀티바이브레이터에서 비안정, 단안정, 쌍안정의 구별은 무엇으로 결정되는가?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 회로의 구성에 따라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 전압의 크기에 따라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바이어스 전압의 크기에 따라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인덕터의 수에 따라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멀티바이브레이터에 대한 설명으로 잘못된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정궤환이 이루어지는 회로이다.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파형은 고차의 고조파를 포함한다.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시정수는 입력 파형의 주기를 결정한다.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회로의 구형파 발생, 계수회로로 사용된다.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그림과 같은 Exclusive-OR 게이트를 이용하여 출력값이 'Y=B'인 Buffer로 활용하기 위한 입력결선 방법으로 가장 옳은 것은?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762000"/>
            <wp:effectExtent l="0" t="0" r="0" b="0"/>
            <wp:docPr id="9" name="그림 9" descr="EMB00005b50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91696" descr="EMB00005b506a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 A는 Open 시킨다.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A를 +5[V]로 고정한다.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A를 0[V]로 고정한다.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A를 출력 Y와 연결한다.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회로의 기능과 같은 논리 게이트는 무엇인가?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2152650"/>
            <wp:effectExtent l="0" t="0" r="9525" b="0"/>
            <wp:docPr id="8" name="그림 8" descr="EMB00005b506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98176" descr="EMB00005b506a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EX-OR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두 입력을 비교하여 A＞B 이면 출력이 1이고, A≤B 이면 출력이 0 이 되는 논리회로를 설계하고자 한다. 이 조건을 만족하는 논리식은?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4800" cy="257175"/>
            <wp:effectExtent l="0" t="0" r="0" b="9525"/>
            <wp:docPr id="7" name="그림 7" descr="EMB00005b50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99400" descr="EMB00005b506a3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42900" cy="247650"/>
            <wp:effectExtent l="0" t="0" r="0" b="0"/>
            <wp:docPr id="6" name="그림 6" descr="EMB00005b50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00048" descr="EMB00005b506a3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76250" cy="228600"/>
            <wp:effectExtent l="0" t="0" r="0" b="0"/>
            <wp:docPr id="5" name="그림 5" descr="EMB00005b50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02208" descr="EMB00005b506a3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04825" cy="266700"/>
            <wp:effectExtent l="0" t="0" r="9525" b="0"/>
            <wp:docPr id="4" name="그림 4" descr="EMB00005b50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01992" descr="EMB00005b506a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2진 비교기의 입력이 X = 1, Y = 0 일 때 비교기 출력 X＞Y 와 X＜Y의 값을 바르게 나타낸 것은?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0,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0, 1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1, 0</w:t>
      </w:r>
    </w:p>
    <w:p w:rsidR="00EA79C8" w:rsidRDefault="00EA79C8" w:rsidP="00EA7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79C8" w:rsidTr="00EA79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AM 송신기의 주파수체배기에 사용되는 증폭기는 어느 증폭 방식이 많이 사용되는가?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AB급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C급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무선통신에서 FM 방식이 AM 방식에 비해 신호대 잡음비기 좋은 이유로 가장 적합한 것은?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리미터(Liniter)를 사용하므로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클라리파이어(Clarifier)를 사용하므로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AGC 회로를 사용하므로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깊은 변조를 할 수 있으므로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초기 모뎀에 적용된 기술로써 저속 디지털 전송에 사용했고 채널의 상태에 민감한 기술은?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FSK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QAM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반송 신호의 순간 주파수가 PCM코드에 응답하여 두 개의 값들 사이에서 전환되는 디지털 변조 시스템은?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PSK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MSK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전송선로의 대역폭이 40[kHz], S/N 비가 15 일 때 전송할 수 있는 채널용량은?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46.8 ×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② 4 × 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 ×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 × 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레이다의 방위 분해능을 개선하는 방법으로 틀린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가능한 파장이 짧은 전파를 이용한다.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스캐너의 길이는 가능한 길게 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주파수가 높은 전파를 이용한다.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레이다 마스트의 높이를 높인다.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GMDSS의 송·수신기에 대한 설명으로 틀린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위성계 통신 장비로 INMARSET가 사용된다.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위성계 통신 장비로 RCC(Rescue Coordination Center)가 사용된다.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지상계 통신으로 원거리 통신에는 HF대를 이용한다.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지상계 통신으로 중거리 통신장비는 MHF대 DSC와 NAVTEX가 사용된다.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위성통신시스템에서 통신영역을 편파 또는 여러 개의 협소 빔으로 공간 분할하는 다원접속기술은?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CDMA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FDMA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인털셋 표준 지구국은 현재 표준 A 에 표준 Z까지 크게 8가지로 분류되고 있다. 이러한 표준국 구분의 조건에 영향을 미치는 것이 아닌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G/T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사용주파수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CNR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안테나의 크기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40[kHz]의 대역폭을 갖는 신호전송 시 PCM(Pulse Code Modulation)시스템에서 요구되는 최소 표본화 주파수는?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40[kHz]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80[kHz]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TPEG(Transport Protocol Expert Group) 기술에서 단말기로 정보를 전송하는데 사용되는 매체는?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DMB 주파수 ② WIFI 전송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음성 주파수 ④ USN(Ubiquitous Sensor Network)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재난안전통신망의 단절없는 통신환경을 지원하기 위한 방안으로 거리가 먼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전국 단일의 통화권 확보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유형의 단말기 제공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신속한 통신서비스 제공환경 구축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업체의 기술독점력 확보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재난안전통신망에서 동일한 주파수를 사용하는 다른 통신망 간의 간섭을 해소하는데 적용하는 기술은?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RAN Sharing</w:t>
      </w:r>
      <w:r>
        <w:tab/>
      </w:r>
      <w:r>
        <w:rPr>
          <w:rFonts w:ascii="굴림" w:hint="eastAsia"/>
          <w:sz w:val="18"/>
          <w:szCs w:val="18"/>
        </w:rPr>
        <w:t>② MIMO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Freqency Diversity</w:t>
      </w:r>
      <w:r>
        <w:tab/>
      </w:r>
      <w:r>
        <w:rPr>
          <w:rFonts w:ascii="굴림" w:hint="eastAsia"/>
          <w:sz w:val="18"/>
          <w:szCs w:val="18"/>
        </w:rPr>
        <w:t>④ Beam Forming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DC-DC 컨버터중의 하나인 스위칭 레귤레이터의 장점에 대한 설명으로 틀린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전력효율이 높다.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일정한 출력 전압을 얻을 수 있다.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입력보다 출력이 높은 전압을 얻을 수 있다.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잡음이 적다.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태양전지에서 만들어진 직류전기를 교류전기로 만들어주는 것은?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컨버터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콘트롤러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태양발전설비에서 부조일수 3일, 부하의 수요전력량 90[kWh], 축전지 계수 0.425 일 때, 축전지 용량은 약 얼마인가?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114[kWh]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153[kWh]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635[kWh]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847[kWh]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FM 송신기의 전력 측정 방법으로 적합하지 않은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열량계에 의한 방법 ② C-M형 전력계에 의한 방법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수부하계에 의한 방법 ④ 볼로미터 브리지에 의한 방법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CDMA 및 WCDMA 휴대단말기를 포함한 대부분의 송수신기에서 사용되는 것으로서 수신신호의 레벨변화와 온도 등에 의한 출력레벨의 변동이 없도록 제어하는 장치는 무엇인가?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AVR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AGC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PLL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광대역 FM송신기로 송신하는 신호의 최대 주파수 편이가 30[kHz]이고, 변조 주파수가 5[kHz]일 때, 이 FM의 대역폭은?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35[kHz]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100[kHz]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그림과 같이 결선하여 안테나의 실효저항을 측정하고자 한다. 회로에서 신호발생기(SG)의 주파수를 안테나에 공진시키고 스위치 S를 닫았을 때 A의 지시가 6[A], 스위치 S를 열었을 때 4[A]이면 안테나의 실효저항(Re)은 얼마인가? (단, Rs는 10[Ω] 이며, A의 내부저항은 무시한다.)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2266950"/>
            <wp:effectExtent l="0" t="0" r="0" b="0"/>
            <wp:docPr id="3" name="그림 3" descr="EMB00005b506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53040" descr="EMB00005b506a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30[Ω]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50[Ω]</w:t>
      </w:r>
    </w:p>
    <w:p w:rsidR="00EA79C8" w:rsidRDefault="00EA79C8" w:rsidP="00EA7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79C8" w:rsidTr="00EA79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개론</w:t>
            </w:r>
          </w:p>
        </w:tc>
      </w:tr>
    </w:tbl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맥스웰의 제1방정식 “△</w:t>
      </w:r>
      <w:r>
        <w:rPr>
          <w:rFonts w:ascii="Cambria Math" w:hAnsi="Cambria Math" w:cs="Cambria Math"/>
          <w:b/>
          <w:bCs/>
          <w:sz w:val="18"/>
          <w:szCs w:val="18"/>
        </w:rPr>
        <w:t>⦁</w:t>
      </w:r>
      <w:r>
        <w:rPr>
          <w:rFonts w:ascii="굴림" w:hint="eastAsia"/>
          <w:b/>
          <w:bCs/>
          <w:sz w:val="18"/>
          <w:szCs w:val="18"/>
        </w:rPr>
        <w:t>D = ρ”에서 발산에 대한 정의로서 바르지 못한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981200" cy="647700"/>
            <wp:effectExtent l="0" t="0" r="0" b="0"/>
            <wp:docPr id="2" name="그림 2" descr="EMB00005b506a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58368" descr="EMB00005b506a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벡터장의 원천을 파악하는데 이용된다.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발산 값이 (+)이면 벡터 장이 흘러 나오는 원천이다.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발산 값으로 (0)은 없다.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지상파에 대한 설명으로 틀린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송수신점의 안테나 높이와 직접파의 가시거리는 직접적인 관계가 없다.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직접파는 송신점에서 수신점에 직접 도달하는 전파이다.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지표파는 도전성인 지구 표면을 따라서 전파하는 전파이다.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회절파는 대지의 융기부나 지상에 있는 전파 장애물을 넘어서 수신점에 도달하는 전파이다.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송수신점간의 거리가 정해졌을 때 전리층 반사파를 이용하여 통신할 수 있는 최적의 사용 주파수를 무엇이라고 하는가?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LUF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MUF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VHF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VHF(Very High Frequency)와 UHF(Ultra High Frequency) 대역의 주파수 범위는?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VHF : 300~3,000[MHz], UHF : 30~300[MHz]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VHF : 3~30[MHz], UHF : 30~300[MHz]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VHF : 30~300[MHz], UHF : 300~3,000[MHz]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VHF : 30~300[MHz], UHF : 3~30[MHz]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해양경찰 무선국에서 주간에 20[MHz]로 통신하였으나 야간에 동일 주파수로는 감도가 떨어져 사용주파수를 전환해서 교신하였다고 할 때 적정한 주파수는 어느 것인가?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24[MHz]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27[MHz]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28[MHz]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전리층 반사를 사용하는 주파수대에서 최고 사용주파수(MUF)를 구하는 목적으로 맞는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 반사파를 사용하여 통신하기 적합한 주파수를 구하는데 사용한다.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전리층의 밀도를 구하는데 사용한다.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전리층 반사파를 사용하는 경우의 전계강도를 구하는데 사용한다.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 반사파가 도달하는 최고의 거리를 구하는데 사용한다.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전자파의 회절현상에 대한 설명으로 적합하지 않은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전파의 전파통로 상에 산이나 건물 등의 장애물이 있을 때 가시거리 외 음영부분까지 전자파의 일부가 휘어져 도달하는 현상을 말한다.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주파수가 높을수록 회절현상은 심하다.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프레넬 존(Fresnel zone)의 원인이 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호이겐스 원리에 의하여 설명된다.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급전선의 무왜곡 조건식을 옳게 표시한 것은? (단, C : 커패시턴스, G : 컨덕턴스, R : 저항, L : 인덕턴스)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C/G = R/L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G/C = R/L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2C/G = R/L</w:t>
      </w:r>
      <w:r>
        <w:tab/>
      </w:r>
      <w:r>
        <w:rPr>
          <w:rFonts w:ascii="굴림" w:hint="eastAsia"/>
          <w:sz w:val="18"/>
          <w:szCs w:val="18"/>
        </w:rPr>
        <w:t>④ C/2G = R/L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비동조 급전 방식에 대한 설명으로 바르지 못한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급전전상에 반사파가 생기지 않도록 하기 위한 정합장치가 필요하다.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급전선의 길이와 사용 파장은 일정 비례관계를 갖지 않는다.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피더에는 정재파가 편승하지 않는다.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평형형 급전선만 사용할 수 있다.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안테나의 도파관에 금속봉(Stub)을 삽입하는 이유로서 바르게 설명된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리액턴스 성분을 제거한다.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반사파를 만들기 위함이다.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 길이를 단축한다.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전압의 파복을 낮춘다.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분포정수회로에 의한 정합 방법 중 동축 급전선과 안테나의 정합에 적용할 수 없는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Taper에 의한 정합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Stub 정합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Omega 정합</w:t>
      </w:r>
      <w:r>
        <w:tab/>
      </w:r>
      <w:r>
        <w:rPr>
          <w:rFonts w:ascii="굴림" w:hint="eastAsia"/>
          <w:sz w:val="18"/>
          <w:szCs w:val="18"/>
        </w:rPr>
        <w:t>④ Gamma 정합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미소 다이폴 안테나에서 생성되는 전파 중에서 원거리(0.16 λ이상)에서 주가되는 성분은?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정자계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유도계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Friis의 전달공식에 의한 무선구간 경로손실(Path Loss)은 안테나에서 전송 전력과 수신 전력 사이에서의 신호 감쇠를 의미하고, 이는 자유공간 하에서 PL(dB) = 20log10(f, MHz) + 20log10(D, km) + 32.4 로서 데시벨 단위로 표현된다. 사용주파수가 1,000MHz이고, 전송거리가 10km 일 때 경로손실(dB)은 얼마인가?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102.4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122.4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안테나의 반사계수가 0.6일 때, 정재파비(VSWR)는?</w:t>
      </w:r>
    </w:p>
    <w:p w:rsidR="00EA79C8" w:rsidRDefault="00EA79C8" w:rsidP="00EA79C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EA79C8" w:rsidRDefault="00EA79C8" w:rsidP="00EA79C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루프 안테나에 대한 설명으로 틀린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실효길이는 권수(감이수)에 비례하고, 파장에 반비례한다.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전파도래 방향과 루프면이 일치할 때 최대 감도를 갖는다.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중장파용 안테나이다.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루프 지름과 파장 사이에 관계에 따라서 지향성 특성이 변한다.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수평 편파 성분의 전파를 수신하지 못하는 안테나는?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Wave 안테나</w:t>
      </w:r>
      <w:r>
        <w:tab/>
      </w:r>
      <w:r>
        <w:rPr>
          <w:rFonts w:ascii="굴림" w:hint="eastAsia"/>
          <w:sz w:val="18"/>
          <w:szCs w:val="18"/>
        </w:rPr>
        <w:t>② Loop 안테나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Sleeve 안테나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Adcock 안테나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폴디드(Folded) 다이폴 안테나에 대한 설명으로 틀린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반파장 다이폴의 변형으로 급전점의 임피던스를 높게 할 수 있다.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300[Ω] 급전선과 정합하기 위해서는 임피던스 변환기가 필요하다.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 이득은 반파장 다이폴과 같다.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TV 또는 초단파용 안테나로 사용된다.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마이크로스트립 안테나에 대한 설명으로 옳지 않은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이득이 크다.    </w:t>
      </w:r>
      <w:r>
        <w:tab/>
      </w:r>
      <w:r>
        <w:rPr>
          <w:rFonts w:ascii="굴림" w:hint="eastAsia"/>
          <w:sz w:val="18"/>
          <w:szCs w:val="18"/>
        </w:rPr>
        <w:t>② 선형 및 원형 편파가 가능하다.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대역폭이 작다. </w:t>
      </w:r>
      <w:r>
        <w:tab/>
      </w:r>
      <w:r>
        <w:rPr>
          <w:rFonts w:ascii="굴림" w:hint="eastAsia"/>
          <w:sz w:val="18"/>
          <w:szCs w:val="18"/>
        </w:rPr>
        <w:t>④ 제작 비용이 적게든다.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전자파인체보호기준 상의 전·자기장강도 측정값과 기준값 비의 제곱 또는 전력밀도 측정값과 기준값의 비를 무엇이라 하는가?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보호지수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감쇠지수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비교지수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전자파강도 측정기의 최대 입력이 10[dBm]인데, 실제 안테나에 유기된 전력이 100[mW] 라면 측정기 입력단에 최소 몇 [dB]의 감쇄기를 삽입하여야 하는가? (단, 1[mW]가 0[dBm]이며, 임피던스는 잘 매칭되어 있고, 케이블 등 기타 손실은 무시한다.)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1[dB]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20[dB]</w:t>
      </w:r>
    </w:p>
    <w:p w:rsidR="00EA79C8" w:rsidRDefault="00EA79C8" w:rsidP="00EA7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79C8" w:rsidTr="00EA79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 일반 및 무선설비기준</w:t>
            </w:r>
          </w:p>
        </w:tc>
      </w:tr>
    </w:tbl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산술 및 논리 연산의 결과를 일시적으로 기억하는 레지스터는?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Instruction 레지스터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Status Flag 레지스터</w:t>
      </w:r>
    </w:p>
    <w:p w:rsidR="00EA79C8" w:rsidRDefault="00EA79C8" w:rsidP="00EA7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Accumulator 레지스터</w:t>
      </w:r>
      <w:r>
        <w:tab/>
      </w:r>
      <w:r>
        <w:rPr>
          <w:rFonts w:ascii="굴림" w:hint="eastAsia"/>
          <w:sz w:val="18"/>
          <w:szCs w:val="18"/>
        </w:rPr>
        <w:t>④ Address 레지스터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RISC(Reduced Instruction Set Computer)와 CISC(Complex Instruction Set Computer)에 대한 설명으로 옳은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RISC는 CISC보다 더 많은 레지스터를 가진다.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CISC는 명령어의 길이가 고정적이다.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CISC는 단일 사이클로 대부분의 명령어를 실행한다.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대표적인 RISC 칩은 인텔사의 x86 시리즈이다.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사설 IP를 사용하여 인터넷에 접속할 때 공인 IP주소와 상호변환하는 역할을 하는 것은?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ARP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DHCP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RIP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IP주소가 128.110.121.32/24 이라면 네트워크 주소는 무엇인가?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128.0.0.0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128.110.0.0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128.110.121.0</w:t>
      </w:r>
      <w:r>
        <w:tab/>
      </w:r>
      <w:r>
        <w:rPr>
          <w:rFonts w:ascii="굴림" w:hint="eastAsia"/>
          <w:sz w:val="18"/>
          <w:szCs w:val="18"/>
        </w:rPr>
        <w:t>④ 128.110.121.32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오픈 네트워크에서 인증과 통신의 암호화를 시행하여 보안성을 확보하는 알고리즘으로 신뢰할 수 있는 제3의 기관인 키분배센터에서 클라이언트의 패스워드를 기초로 생성한 티켓을 발급하고 클라이언트는 이를 접근할 서버에서 사용해 패스워드의 누출위험을 줄여 더 높은 상호 인증을 구현하는 프로토콜은 무엇인가?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SSLTLS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SET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커버로스(kerberos)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문장을 비밀키를 이용하여 암호문을 만들고자 한다. 괄호안에 들어갈 암호문으로 적합한 것은 무엇인가?</w:t>
      </w: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23950"/>
            <wp:effectExtent l="0" t="0" r="0" b="0"/>
            <wp:docPr id="1" name="그림 1" descr="EMB00005b506a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55608" descr="EMB00005b506a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01010010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01001000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10101101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00011010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시스템간에 데이터를 옮기기 위한 데이터 전환 계획에 대한 설명으로 틀린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 전환, 본 전환, 후 전환으로 분리하여 계획을 수립한다.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본 전환에 대한 세부절차는 시간대별로 상세하게 작성한다.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일자별 거래내역, 근태 내역 등 대량의 데이터 테이블은 사후에 전환한다.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작업별로 전환 시간, 전환 담당자, 관리자 등을 지정한 전환 시나리오를 작성한다.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오류 관리 목록에서 오류가 보고되었지만 아직 분석되지 않은 상태를 나타내는 용어는?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Fixed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Closed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Deferred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원래의 장치에 변경 사항이 있을 경우, 변경되기 이전에 변경된 데이터 영역의 복사본을 만들어 가상장치의 상태를 재생, 복구하는 기능은?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스냅샷(Snapshot)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커널(Kernel)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고가용성(High Availability)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장애 조치 클러스터링(Failover Clustering)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별도의 전용선을 임대하지 않고도 공중망이나 서비스 업체의 전용망에 가상의터널을 만들어 마치 전용선을 활용하고 있는 것과 같은 효과를 주는 가상의 네트워크를 무엇이라 하는가?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VPN(Virtual Private Network)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Mobile IP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VLAN(Virtual Local Area Network)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NAT(Network Address Translation)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전자파 에너지가 전원선을 통하여 흐르는 것을 무엇이라고 하는가?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유도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무선국의 개설허가에서 과학기술정보통신부장관의 심사사항에 해당되지 않는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주파수지정이 가능한지의 여부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설치운용 할 무선설비가 기술기준에 적합한지의 여부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무선종사자의 배치계획이 자격·정원배치 기준에 적합한지의 여부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설치 장소가 기준에 적합한지 여부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법령에서 정한 실험국의 개설조건으로 틀린 것은?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과학지식의 보급에 공헌할 합리적인 가능성이 있을 것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신청인이 그 실험을 수행할 인적자원이 풍부할 것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실험의 목적과 내용이 공공복리를 해하지 아니할 것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합리적인 실험의 계획과 이를 실행하기 위한 적당한 설비를 갖추고 있을 것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해당 무선국이 1년간 내야 할 전파사용료 전액을 미리 내려는 경우 얼마를 감면 받을 수 있는가?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100분의 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100분의 10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100분의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100분의 20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전파환경측정의 종류에 해당되지 않는 것은?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전파환경의 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전파응용설비의 측정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전자파차폐성능측정</w:t>
      </w:r>
      <w:r>
        <w:tab/>
      </w:r>
      <w:r>
        <w:rPr>
          <w:rFonts w:ascii="굴림" w:hint="eastAsia"/>
          <w:sz w:val="18"/>
          <w:szCs w:val="18"/>
        </w:rPr>
        <w:t>④ 전자파흡수율측정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전파법에서 특정한 주파수의 용도를 정하는 것을 무엇이라 하는가?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주파수 지정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분배</w:t>
      </w:r>
    </w:p>
    <w:p w:rsidR="00EA79C8" w:rsidRDefault="00EA79C8" w:rsidP="00EA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 할당</w:t>
      </w:r>
      <w:r>
        <w:tab/>
      </w:r>
      <w:r>
        <w:rPr>
          <w:rFonts w:ascii="굴림" w:hint="eastAsia"/>
          <w:sz w:val="18"/>
          <w:szCs w:val="18"/>
        </w:rPr>
        <w:t>④ 주파수 용도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무선설비의 안테나공급전력은 몇 와트 초과 시 전원회로에 퓨즈 또는 자동차단기를 갖추어야 하는가?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디지털 TV방송국 송신설비의 안테나공급전력 허용편차는?</w:t>
      </w:r>
    </w:p>
    <w:p w:rsidR="00EA79C8" w:rsidRDefault="00EA79C8" w:rsidP="00EA7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상한 5[%], 하한 5[%] ② 상한 5[%], 하한 10[%]</w:t>
      </w:r>
    </w:p>
    <w:p w:rsidR="00EA79C8" w:rsidRDefault="00EA79C8" w:rsidP="00EA7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상한 10[%], 하한 20[%] ④ 상한 10[%], 하한 15[%]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의무항공기의 예비전원은 항공기의 항행안전을 위하여 필요한 무선설비를 최소 얼마 이상 동작시킬 수 있는 성능을 가져야 하는가?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1시간</w:t>
      </w:r>
    </w:p>
    <w:p w:rsidR="00EA79C8" w:rsidRDefault="00EA79C8" w:rsidP="00EA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1시간 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2시간</w:t>
      </w:r>
    </w:p>
    <w:p w:rsidR="00EA79C8" w:rsidRDefault="00EA79C8" w:rsidP="00EA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방송통신기자재의 적합성 평가의 공통 적용 기준은?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 등급 기준     ② 전자파 강도 측정 기준</w:t>
      </w:r>
    </w:p>
    <w:p w:rsidR="00EA79C8" w:rsidRDefault="00EA79C8" w:rsidP="00EA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전자파 흡수율 측정 기준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 적합성(EMC) 기준</w:t>
      </w: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79C8" w:rsidRDefault="00EA79C8" w:rsidP="00EA79C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A79C8" w:rsidRDefault="00EA79C8" w:rsidP="00EA7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A79C8" w:rsidTr="00EA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79C8" w:rsidRDefault="00EA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A79C8" w:rsidRDefault="00EA79C8" w:rsidP="00EA79C8"/>
    <w:sectPr w:rsidR="002B4572" w:rsidRPr="00EA7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C8"/>
    <w:rsid w:val="003A70E5"/>
    <w:rsid w:val="009E7052"/>
    <w:rsid w:val="00EA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61BAC-D18B-42E6-B8CC-3ED961DF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79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A79C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A79C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A79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79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1792</Words>
  <Characters>10217</Characters>
  <Application>Microsoft Office Word</Application>
  <DocSecurity>0</DocSecurity>
  <Lines>85</Lines>
  <Paragraphs>23</Paragraphs>
  <ScaleCrop>false</ScaleCrop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