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524B9" w:rsidTr="005524B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5524B9" w:rsidRDefault="005524B9" w:rsidP="005524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아래의 브리지 정류회로를 배전압 전파정류회로로 변경하고자 할 때 가장 올바른 방법은?</w:t>
      </w:r>
    </w:p>
    <w:p w:rsidR="005524B9" w:rsidRDefault="005524B9" w:rsidP="005524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247775"/>
            <wp:effectExtent l="0" t="0" r="0" b="9525"/>
            <wp:docPr id="9" name="그림 9" descr="EMB000032046a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38112" descr="EMB000032046a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다이오드 D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, D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를 저항으로 바꾼다.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다이오드 D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, D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를 저항으로 바꾼다.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다이오드 D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D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를 커패시터로 바꾼다.</w:t>
      </w:r>
    </w:p>
    <w:p w:rsidR="005524B9" w:rsidRDefault="005524B9" w:rsidP="005524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다이오드 D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D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를 커패시터로 바꾼다.</w:t>
      </w:r>
    </w:p>
    <w:p w:rsidR="005524B9" w:rsidRDefault="005524B9" w:rsidP="005524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정류회로에 사용되는 평활회로는 어느 것인가?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저역 여파기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고역 여파기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대역통과 여파기</w:t>
      </w:r>
      <w:r>
        <w:tab/>
      </w:r>
      <w:r>
        <w:rPr>
          <w:rFonts w:ascii="굴림" w:hint="eastAsia"/>
          <w:sz w:val="18"/>
          <w:szCs w:val="18"/>
        </w:rPr>
        <w:t>④ 광대역 여파기</w:t>
      </w:r>
    </w:p>
    <w:p w:rsidR="005524B9" w:rsidRDefault="005524B9" w:rsidP="005524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직렬형 정전압회로의 특징으로 틀린 것은?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부하저항이 클 때 효율은 병렬형에 비교하여 높다.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출력전압의 넓은 범위에서 쉽게 설계될 수 있다.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증폭단을 증가시킴으로써 출력저항 및 전압 안정 계수를 작게할 수 있다.</w:t>
      </w:r>
    </w:p>
    <w:p w:rsidR="005524B9" w:rsidRDefault="005524B9" w:rsidP="005524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출력단자가 단락되더라도 트랜지스터가 파괴되는 경우는 없다.</w:t>
      </w:r>
    </w:p>
    <w:p w:rsidR="005524B9" w:rsidRDefault="005524B9" w:rsidP="005524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에미터 플로워(Emitter Follow)의 특징이 아닌 것은?</w:t>
      </w:r>
    </w:p>
    <w:p w:rsidR="005524B9" w:rsidRDefault="005524B9" w:rsidP="005524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입·출력임피던스가 대단히 높다.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부하저항이 변화해도 전류, 전압, 전력이득을 일정하게 유지할 수 있다.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전압이득은 1에 가깝다.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전류이득이 크다.</w:t>
      </w:r>
    </w:p>
    <w:p w:rsidR="005524B9" w:rsidRDefault="005524B9" w:rsidP="005524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에미터(Emitter) 공통 증폭기에 대한 설명으로 틀린 것은?</w:t>
      </w:r>
    </w:p>
    <w:p w:rsidR="005524B9" w:rsidRDefault="005524B9" w:rsidP="005524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전압은 입력 전압과 90°의 위상차가 나타난다.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전류 이득은 베이스 전류와 컬렉터 전류의 비를 말한다.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전력 이득은 전압 이득과 전류 이득의 곱을 말한다.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바애피스 커패시터는 전압 이득을 증가시킨다.</w:t>
      </w:r>
    </w:p>
    <w:p w:rsidR="005524B9" w:rsidRDefault="005524B9" w:rsidP="005524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트랜지스터를 사용한 이상(phase shift) CR 발진기에서 발진을 지속하기 위해 트랜지스터의 증폭도는 최소 얼마 이상이어야 하는가?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10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156</w:t>
      </w:r>
    </w:p>
    <w:p w:rsidR="005524B9" w:rsidRDefault="005524B9" w:rsidP="005524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트랜지스터 증폭회로에서 부궤환을 걸었을 때 일어나는 현상이 아닌 것은?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안정도가 좋아진다.    ② 비직선 일그러짐이 적어진다.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 xml:space="preserve">   ③ 주파수 특성이 개선된다.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대역폭이 감소한다.</w:t>
      </w:r>
    </w:p>
    <w:p w:rsidR="005524B9" w:rsidRDefault="005524B9" w:rsidP="005524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그림의 전력 증폭기에서 최대 출력신호전압의 실효치는? (단, 입력신호는 정현파이다.)</w:t>
      </w:r>
    </w:p>
    <w:p w:rsidR="005524B9" w:rsidRDefault="005524B9" w:rsidP="005524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95600" cy="2419350"/>
            <wp:effectExtent l="0" t="0" r="0" b="0"/>
            <wp:docPr id="8" name="그림 8" descr="EMB000032046a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16064" descr="EMB000032046a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 V</w:t>
      </w:r>
      <w:r>
        <w:rPr>
          <w:rFonts w:ascii="굴림" w:hint="eastAsia"/>
          <w:sz w:val="18"/>
          <w:szCs w:val="18"/>
          <w:vertAlign w:val="subscript"/>
        </w:rPr>
        <w:t>CC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</w:t>
      </w:r>
      <w:r>
        <w:rPr>
          <w:rFonts w:ascii="굴림" w:hint="eastAsia"/>
          <w:sz w:val="18"/>
          <w:szCs w:val="18"/>
          <w:vertAlign w:val="subscript"/>
        </w:rPr>
        <w:t>CC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V</w:t>
      </w:r>
      <w:r>
        <w:rPr>
          <w:rFonts w:ascii="굴림" w:hint="eastAsia"/>
          <w:sz w:val="18"/>
          <w:szCs w:val="18"/>
          <w:vertAlign w:val="subscript"/>
        </w:rPr>
        <w:t>CC</w:t>
      </w:r>
      <w:r>
        <w:rPr>
          <w:rFonts w:ascii="굴림" w:hint="eastAsia"/>
          <w:sz w:val="18"/>
          <w:szCs w:val="18"/>
        </w:rPr>
        <w:t> / 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CC</w:t>
      </w:r>
      <w:r>
        <w:rPr>
          <w:rFonts w:ascii="굴림" w:hint="eastAsia"/>
          <w:sz w:val="18"/>
          <w:szCs w:val="18"/>
        </w:rPr>
        <w:t> / √2</w:t>
      </w:r>
    </w:p>
    <w:p w:rsidR="005524B9" w:rsidRDefault="005524B9" w:rsidP="005524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발진기에서 구현할 수 있는 파형이 아닌 것은?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사인파(Sine Wave)</w:t>
      </w:r>
      <w:r>
        <w:tab/>
      </w:r>
      <w:r>
        <w:rPr>
          <w:rFonts w:ascii="굴림" w:hint="eastAsia"/>
          <w:sz w:val="18"/>
          <w:szCs w:val="18"/>
        </w:rPr>
        <w:t xml:space="preserve"> ② 구형파(Rectangular Wave)</w:t>
      </w:r>
    </w:p>
    <w:p w:rsidR="005524B9" w:rsidRDefault="005524B9" w:rsidP="005524B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충격파(Impulse Wave) ④ 삼각파(Triangle Wave)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수정 발진기와 거리가 먼 것은?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피어스 BE 발진기</w:t>
      </w:r>
      <w:r>
        <w:tab/>
      </w:r>
      <w:r>
        <w:rPr>
          <w:rFonts w:ascii="굴림" w:hint="eastAsia"/>
          <w:sz w:val="18"/>
          <w:szCs w:val="18"/>
        </w:rPr>
        <w:t>② 피서으 BC 발진기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무조정 발진기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블로킹 발진기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진폭변조 회로에서 피변조파 전력이 30[kW]이고 변조도가 100[%]라면 반송파 전력을 얼마인가?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10[kW]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20[kW]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30[kW]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40[kW]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주파수 변조에서 변조지수가 6이고, 신호의 최고 주파수를 10[kHz]라고 하면 그 소요 대역폭은 몇 [kHz] 인가? (단, 광대역 FM이라 가정한다.)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60[kHz]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100[kHz]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120[kHz]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포스터-실리(Foster-Seeley)형과 비검파(Radio Detector) 회로에 대한 설명으로 틀린 것은?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비검파 회로는 다이오드 접속 방향이 다르다.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포스터-실리형과 비검파 회로의 검파출력비는 2:1 이다.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비검파 회로는 진폭제한기가 필요하지 않다.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포스터-실리형과 비검파 회로의 검파감도비는 1:2 이다.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변조도 80[%]의 진폭 변조를 제곱 검파했을 때 출력에 나타는 왜율은?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20[%]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40[%]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펄스 스위칭 회로에서 2개의 안정 상태를 가지며 외부 트리거 펄스에 의해 이들 상태들을 번갈아 스위칭하는 회로는?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쌍안정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단안정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비안정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쌍극성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회로에서 커패시터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역할은?</w:t>
      </w:r>
    </w:p>
    <w:p w:rsidR="005524B9" w:rsidRDefault="005524B9" w:rsidP="005524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962150"/>
            <wp:effectExtent l="0" t="0" r="0" b="0"/>
            <wp:docPr id="7" name="그림 7" descr="EMB000032046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264816" descr="EMB000032046a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결합 커패시터</w:t>
      </w:r>
      <w:r>
        <w:tab/>
      </w:r>
      <w:r>
        <w:rPr>
          <w:rFonts w:ascii="굴림" w:hint="eastAsia"/>
          <w:sz w:val="18"/>
          <w:szCs w:val="18"/>
        </w:rPr>
        <w:t>② 바이어스 커패시터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바이패스 커패시터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스피드업 커패시터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논리회로에서 입력 X는 0, Y는 1일 때 출력값 및 논리회로와 등가인 논리게이트(Logic Gate)를 표현한 것으로 옳은 것은?</w:t>
      </w:r>
    </w:p>
    <w:p w:rsidR="005524B9" w:rsidRDefault="005524B9" w:rsidP="005524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66825"/>
            <wp:effectExtent l="0" t="0" r="0" b="9525"/>
            <wp:docPr id="6" name="그림 6" descr="EMB000032046a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268560" descr="EMB000032046a6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1, NOR 게이트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0, EX-NOR 게이트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0, NAND 게이트</w:t>
      </w:r>
      <w:r>
        <w:tab/>
      </w:r>
      <w:r>
        <w:rPr>
          <w:rFonts w:ascii="굴림" w:hint="eastAsia"/>
          <w:sz w:val="18"/>
          <w:szCs w:val="18"/>
        </w:rPr>
        <w:t>④ 1, EX-OR 게이트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논리식 A(A + B + C)를 간단히 하면?</w:t>
      </w:r>
    </w:p>
    <w:p w:rsidR="005524B9" w:rsidRDefault="005524B9" w:rsidP="005524B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0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 + 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하향 비동기식 카운터에 대한 설명으로 옳은 것은?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0000에서 1111까지 카운트 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출력주파수는 1/2, 1/4, 1/8, 1/16 갖는 구형파가 출력된다.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4번째 클럭펄스 10진수 카운터 상태값은 4이다.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펄스의 상승에지(Rising Edge)에서 트리거된다.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RS 플립플롭으로 구현된 D 플립플롭 회로는?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38300" cy="771525"/>
            <wp:effectExtent l="0" t="0" r="0" b="9525"/>
            <wp:docPr id="5" name="그림 5" descr="EMB000032046a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258264" descr="EMB000032046a6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24B9" w:rsidRDefault="005524B9" w:rsidP="005524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85925" cy="771525"/>
            <wp:effectExtent l="0" t="0" r="9525" b="9525"/>
            <wp:docPr id="4" name="그림 4" descr="EMB000032046a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259632" descr="EMB000032046a6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04925" cy="933450"/>
            <wp:effectExtent l="0" t="0" r="9525" b="0"/>
            <wp:docPr id="3" name="그림 3" descr="EMB000032046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258984" descr="EMB000032046a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24B9" w:rsidRDefault="005524B9" w:rsidP="005524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19225" cy="971550"/>
            <wp:effectExtent l="0" t="0" r="9525" b="0"/>
            <wp:docPr id="2" name="그림 2" descr="EMB000032046a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00080" descr="EMB000032046a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24B9" w:rsidRDefault="005524B9" w:rsidP="005524B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524B9" w:rsidTr="005524B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방송통신 기기</w:t>
            </w:r>
          </w:p>
        </w:tc>
      </w:tr>
    </w:tbl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영상 편집방법에 있어서 이미 기록된 영상의 중간에 Control 신호의 변환 없이 별도의 영상이나 음성을 삽입할 수 있는 편집 모드는?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Assemble 편집 모드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Insert 편집 모드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Full Copy Mode</w:t>
      </w:r>
      <w:r>
        <w:tab/>
      </w:r>
      <w:r>
        <w:rPr>
          <w:rFonts w:ascii="굴림" w:hint="eastAsia"/>
          <w:sz w:val="18"/>
          <w:szCs w:val="18"/>
        </w:rPr>
        <w:t xml:space="preserve"> ④ Preview Mode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영상 제작 설비와 관련 없는 것은?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Camera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Video Swicher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VDA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ADA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송신설비에 해당하지 않는 것은?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송신기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VTR 설비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송신 안테나</w:t>
      </w:r>
      <w:r>
        <w:tab/>
      </w:r>
      <w:r>
        <w:rPr>
          <w:rFonts w:ascii="굴림" w:hint="eastAsia"/>
          <w:sz w:val="18"/>
          <w:szCs w:val="18"/>
        </w:rPr>
        <w:t>④ 송신 급전선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마이크의 지향성과 관계 없는 것은?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전지향성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단일지향성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수직지향성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양지향성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초단파(VHF)에 대한 설명으로 옳지 않은 것은?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파장이 1[m]~10[m] 정도이다.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간섭성과 회절성이 존재한다.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전리층에서 반사되므로 대륙간 원거리 통신에 적합하다.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극초단파와 더불어 방송과 각종 통신에 가장 많이 이용되고 있다.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진폭변조 회로에서 반송파 전력이 100[W]일 때 변조율이 60[%]일 경우 상측파대의 전력은 몇 [W] 인가?</w:t>
      </w:r>
    </w:p>
    <w:p w:rsidR="005524B9" w:rsidRDefault="005524B9" w:rsidP="005524B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7</w:t>
      </w:r>
    </w:p>
    <w:p w:rsidR="005524B9" w:rsidRDefault="005524B9" w:rsidP="005524B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AM 방송용 송신 장치에 관한 다음 설명 중 틀린 것은?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AM 송신 장치는 주송신기, 예비송신기, 더미안테나, 더미 로드, 급전선 및 안테나, 제어 감시장치, 송풍 및 냉각 장치, STL 등으로 구성된다.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송신기는 주파수 변동이 없어야 하며 변조의 직선성이 좋아야 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 안테나는 지향성을 주로 사용한다.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AM 송신기의 완충증폭기는 안정성을 고려하여 주로 A급 증폭방식을 사용한다.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FM변조 시 피변조파의 소요대역폭은?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: 신호주파수, △f : 최대주파수편이)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BW = 2(△f+f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)</w:t>
      </w:r>
      <w:r>
        <w:tab/>
      </w:r>
      <w:r>
        <w:rPr>
          <w:rFonts w:ascii="굴림" w:hint="eastAsia"/>
          <w:sz w:val="18"/>
          <w:szCs w:val="18"/>
        </w:rPr>
        <w:t>② BW = 2△f+f</w:t>
      </w:r>
      <w:r>
        <w:rPr>
          <w:rFonts w:ascii="굴림" w:hint="eastAsia"/>
          <w:sz w:val="18"/>
          <w:szCs w:val="18"/>
          <w:vertAlign w:val="subscript"/>
        </w:rPr>
        <w:t>s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BW = △f+2f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tab/>
      </w:r>
      <w:r>
        <w:rPr>
          <w:rFonts w:ascii="굴림" w:hint="eastAsia"/>
          <w:sz w:val="18"/>
          <w:szCs w:val="18"/>
        </w:rPr>
        <w:t>④ BW = △f+f</w:t>
      </w:r>
      <w:r>
        <w:rPr>
          <w:rFonts w:ascii="굴림" w:hint="eastAsia"/>
          <w:sz w:val="18"/>
          <w:szCs w:val="18"/>
          <w:vertAlign w:val="subscript"/>
        </w:rPr>
        <w:t>s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TV 영상신호를 제작하기 위하여는 카멜, VCR, 영상스위치어 등 다수의 비디오 제작 및 편집장비가 필요한데 이들 장비 간에 동기가 되지 않을 경우에는 화면이 흐르거나 순간적으로 화면이 무너지는 현상을 초래한다. 이런 현상을 막기 위한 장치 간에 동기 방법에 해당되지 않는 것은?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Line lock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Video lock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Sync lock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Genlock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MPEG DATA 구조에서 가장 범위가 큰 것은?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블록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슬라이스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픽쳐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GOP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방송용 디지털 오디오에 대한 설명 중 틀린 것은?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Discrete Time Sampling은 시간에 대하여 연속적으로 변화하는 신호파형을 시간축에 대하여 일정한 간격으로 분할한 불연속한 펄스열을 말한다.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입력신호가 1/2 샘플링 주파수보다 높은 신호인 경우 원래 신호로 재생 불가한 Aliasing이 생긴다.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AES/EBU 디지털오디오 신호는 기존의 아날로그 음향전송 케이블과 콘넥터(XRL)사용이 가능하며 차폐된 평행의 twist pair상호 접속 처리로 100m까지도 전송이 가능하다.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임피던스는 50Ω의 신호원과 부하가 필요하고 동축 케이블 및 불평행 전송로 고려, 일부 장지에서는 음향출력이 1V인 BNC 콘넥터를 채택하고 있다.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스피커의 인클로져(Enclosure)를 베이스 리플렉스(Bass-reflex) 형이나 백 로딩(BAck-loading)형으로 만드는 이유는?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고음역의 재생 특성을 개선하기 위하여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스피커 후면으로부터 방사되는 소리와의 간섭을 제거하기 위하여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스피커의 수평 방향 재생 특성을 개선하기 위하여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저음역의 재생 특성을 개선하기 위하여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양방향 텔레비전 방송시스템의 설계 시 고려 사항 중 알맞은 사항은?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가입자의 송·수신 트래픽에 따른 전송용량의 제한이 없다.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다중접속방식에 따른 채널할당을 고려한다.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프로토콜의 정합 및 변환방식에 무관하다.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가입자 망설계를 임의로 구성해도 좋다.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위성통신의 다원접송방식이 아닌 것은?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FDMA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VSB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TDMA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위성방송의 전파세기를 나타내는 전력속밀도의 단위는?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dBW/m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dBmW/m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dBiW/m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dBiW/m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국내 위성 및 인텔셋 소유 위성에 TV 신호를 전송하기 위해 사용하는 이동위성 지구국은?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SNR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EFP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웨이브폼 모니터로 영상신호 파형 이외의 측정이 가능한 것은?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혼변조 현상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버스트신호 레벨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색부반송파 위상</w:t>
      </w:r>
      <w:r>
        <w:tab/>
      </w:r>
      <w:r>
        <w:rPr>
          <w:rFonts w:ascii="굴림" w:hint="eastAsia"/>
          <w:sz w:val="18"/>
          <w:szCs w:val="18"/>
        </w:rPr>
        <w:t>④ 지연왜곡 현상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전송중계 케이블의 신호전압 및 잡음전압이 각각 100[V]와 0.1[V]라면 신호대잡음비는 몇 [dB]인가?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송신기에서 부하변동에 따른 주파수의 변동을 방지하기 위하여 사용하는 회로는?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발진 증폭부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완충 증폭기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주파수 체배기</w:t>
      </w:r>
      <w:r>
        <w:tab/>
      </w:r>
      <w:r>
        <w:rPr>
          <w:rFonts w:ascii="굴림" w:hint="eastAsia"/>
          <w:sz w:val="18"/>
          <w:szCs w:val="18"/>
        </w:rPr>
        <w:t>④ 전력 증폭기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수신하려는 희망전파를 다른 주파수의 전파로부터 어느 정도까지 분리할 수 있는지의 능력을 의미하는 것은?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선택도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충실도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안정도</w:t>
      </w:r>
    </w:p>
    <w:p w:rsidR="005524B9" w:rsidRDefault="005524B9" w:rsidP="005524B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524B9" w:rsidTr="005524B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방송미디어 개론</w:t>
            </w:r>
          </w:p>
        </w:tc>
      </w:tr>
    </w:tbl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디지털 음성, 위성서비스의 규격화를 추진하는 비영리 표준화 단체를 말하는 것은?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DTV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DAVIC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DVD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DVB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텔레비젼 수신기에서 2차원의 화상을 1차원의 전기적인 신호로 전송하기 위해 2차원 화상을 1차원적인 화상으로 재배열하는 것은?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변조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주사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복조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편이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AM과 비교하여 FM 통신방식의 특징이 아닌 것은?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S/N 비가 좋다.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송신기의 효율을 높일 수 있고, 일그러짐이 적다.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혼신 방해를 적게 받는다.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대역폭이 AM보다 작다.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주파수 범위가 300[MHz]~3,000[MHz]인 전파의 주파수대의 약칭은?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HF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VHF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UHF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200[W]를 dBm로 환산한 레벨 값은?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33[dBm]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53[dBm]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200[dBm]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300[dBm]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단파방송에서 단측파대(SSB: Single Side Band) 방송의 특징을 잘못 설명한 것은?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송신기의 전력소비가 많아진다.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인접 혼신보호비가 개선된다.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선택성 페이딩에 의한 비직선 왜곡을 저감시킨다.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대역폭은 양측파대(DSB: Double Side Band)의 반이다.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소리의 3요소가 아닌 것은?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소리의 높이</w:t>
      </w:r>
      <w:r>
        <w:tab/>
      </w:r>
      <w:r>
        <w:rPr>
          <w:rFonts w:ascii="굴림" w:hint="eastAsia"/>
          <w:sz w:val="18"/>
          <w:szCs w:val="18"/>
        </w:rPr>
        <w:t>② 소리의 크기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소리의 속도</w:t>
      </w:r>
      <w:r>
        <w:tab/>
      </w:r>
      <w:r>
        <w:rPr>
          <w:rFonts w:ascii="굴림" w:hint="eastAsia"/>
          <w:sz w:val="18"/>
          <w:szCs w:val="18"/>
        </w:rPr>
        <w:t>④ 소리의 음색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동일한 채널 대역폭에서 데이터 전송률[bps] 특성이 가장 우수한 방송은?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케이블방송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위성방송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지상파방송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DMB방송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일반적으로 인터넷에 연결된 컴퓨터는 총 12자리의 숫자로 구성된 IP 주소를 갖는다. 이와 같은 IP 주소는 총 몇 비트로 구성되는가?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16비트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32비트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64비트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128비트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화면에 다음 보기의 영상이 있을 때 화면내의 상관도가 가장 높은 경우는?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깨끗한 화이트 보드 </w:t>
      </w:r>
      <w:r>
        <w:tab/>
      </w:r>
      <w:r>
        <w:rPr>
          <w:rFonts w:ascii="굴림" w:hint="eastAsia"/>
          <w:sz w:val="18"/>
          <w:szCs w:val="18"/>
        </w:rPr>
        <w:t>② 알록달록한 체크무늬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단풍이 든 나무 숲 </w:t>
      </w:r>
      <w:r>
        <w:tab/>
      </w:r>
      <w:r>
        <w:rPr>
          <w:rFonts w:ascii="굴림" w:hint="eastAsia"/>
          <w:sz w:val="18"/>
          <w:szCs w:val="18"/>
        </w:rPr>
        <w:t>④ 잔잔한 물결이 이는 강물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인터넷 시스템에서 송신자가 지정된 몇 개의 수신 호스트에게 데이터를 전송하는 방식은?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푸시(Push) 기술</w:t>
      </w:r>
    </w:p>
    <w:p w:rsidR="005524B9" w:rsidRDefault="005524B9" w:rsidP="005524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스트리밍(Streaming) 기술</w:t>
      </w:r>
    </w:p>
    <w:p w:rsidR="005524B9" w:rsidRDefault="005524B9" w:rsidP="005524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유니 캐스트(Unicast) 기술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 캐스트(Multicast) 기술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위성방송 수신 시 필요한 수신 시스템이 아닌 것은?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접시안테나(Parabolic Antenna)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 잡음 주파수변환기(LNB)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단말기(Set Top Box)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변조기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우리나라 지상파(ATSC)방송의 데이터방송 표준규격은?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DVB-MHP(Digital Video Broadcasting-Multimedia Home Platform)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ACAP(Advanced Common Application Platform)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OCAP(Open Cable Application Platform)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MHW(Media Hogh Way)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동일한 선로에 지상파방송 주파수의 대역신호와 위성방송 신호주파수의 대역을 공동으로 전송할 수 있는 선로설비는?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ATV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NATV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QATV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SMATV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컴퓨터 네트워크 형태에서 피어-투-피어(Peer-to-Peer) 방식의 특징이 아닌 것은?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네트워크 설치 및 설정이 쉽다.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네트워크 설치비용이 저렴하다.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상의 데이터에 대한 보완이 가능하다.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각각의 사용자에 의해서 모든 자원이 제어된다.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지상파(DTV) 전송방식에서 8-VSB 지상파 모드에서의 각 데이터 세그멘트는 몇 심벌인가?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829[symbols]</w:t>
      </w:r>
      <w:r>
        <w:tab/>
      </w:r>
      <w:r>
        <w:rPr>
          <w:rFonts w:ascii="굴림" w:hint="eastAsia"/>
          <w:sz w:val="18"/>
          <w:szCs w:val="18"/>
        </w:rPr>
        <w:t>② 830[symbols]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831[symbols]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832[symbols]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통신위성(Communication Satellite)이 사용하는 주파수 범위는?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30~300[kHz]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3~30[GHz]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3~30[MHz]</w:t>
      </w:r>
      <w:r>
        <w:tab/>
      </w:r>
      <w:r>
        <w:rPr>
          <w:rFonts w:ascii="굴림" w:hint="eastAsia"/>
          <w:sz w:val="18"/>
          <w:szCs w:val="18"/>
        </w:rPr>
        <w:t>④ 30~300[MHz]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디지털 방송 시스템의 특징이 아닌 것은?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고품질의 수신</w:t>
      </w:r>
      <w:r>
        <w:tab/>
      </w:r>
      <w:r>
        <w:rPr>
          <w:rFonts w:ascii="굴림" w:hint="eastAsia"/>
          <w:sz w:val="18"/>
          <w:szCs w:val="18"/>
        </w:rPr>
        <w:t>② 채널의 다양화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대화형 서비스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 형태의 일원화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우리나라의 디지털 TV 전송 방식(ATSC)은 음향과 영상을 각각 어느 방식으로 하는가?</w:t>
      </w:r>
    </w:p>
    <w:p w:rsidR="005524B9" w:rsidRDefault="005524B9" w:rsidP="005524B9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    ① 음향 MPEG1, 영상 Dolby-AC3</w:t>
      </w:r>
    </w:p>
    <w:p w:rsidR="005524B9" w:rsidRDefault="005524B9" w:rsidP="005524B9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② 음향 MPEG1, 영상 MPEG2</w:t>
      </w:r>
    </w:p>
    <w:p w:rsidR="005524B9" w:rsidRDefault="005524B9" w:rsidP="005524B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음향 MPEG2, 영상 MPEG1</w:t>
      </w:r>
    </w:p>
    <w:p w:rsidR="005524B9" w:rsidRDefault="005524B9" w:rsidP="005524B9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음향 Dolby-AC3, 영상 MPEG2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마이크로파 통신시스템의 전파 방해를 감소하기 위한 대책으로 관계가 없는 것은?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조용한 장소를 선택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적절한 차폐물의 이용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안테나의 지향성 개선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해변, 호수 등의 반사파 지역 선정</w:t>
      </w:r>
    </w:p>
    <w:p w:rsidR="005524B9" w:rsidRDefault="005524B9" w:rsidP="005524B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524B9" w:rsidTr="005524B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전자계산기 일반 및 방송설비기준</w:t>
            </w:r>
          </w:p>
        </w:tc>
      </w:tr>
    </w:tbl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2진수 (1101.1011)을 10진수로 표시한 값은 얼마인가?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11.8125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13.8125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11.6875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13.6875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부울대수(Boolean Algebra) 공식 중 틀린 것은?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X + 0 = 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X + X = X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 • X =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 + 1 = 1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88 – 51을 10의 보수를 이용한 값은?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49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해밍코드에 대한 설명으로 맞는 것은?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오류를 검출할 수는 있으나, 교정할 수 없다.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패리티 비트의 길이에 따라 정보 비트의 수가 결정된다.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비트당 최소한 세 번 이상의 패리티 검사가 이루어진다.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해밍코드에서 4개의 정보 비트를 체크하기 위한 최소한의 패리티비트는 3개가 된다.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이중 연결 리스트(Doubly linked list)에 대한 설명으로 틀린 것은?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삭제 또는 삽입 대상 노드의 앞 노드를 식별한다.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리스트를 양쪽 방향으로 처리한다.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개의 링크를 사용한다.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HEAD, TAIL 노드를 가진다.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구조적 프로그램의 기본 구조가 아닌 것은?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순차 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선택 구조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반복 구조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배치 구조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다음은 어떤 프로그래밍 번역기에 대한 설명인가?</w:t>
      </w:r>
    </w:p>
    <w:p w:rsidR="005524B9" w:rsidRDefault="005524B9" w:rsidP="005524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19200"/>
            <wp:effectExtent l="0" t="0" r="9525" b="0"/>
            <wp:docPr id="1" name="그림 1" descr="EMB000032046a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81552" descr="EMB000032046a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Translator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Linking Loader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Generator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Interpreter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32비트 컴퓨터에서 8 Full Word 와 6 Nibble은 각각 몇 비트인가?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256비트, 48비트</w:t>
      </w:r>
      <w:r>
        <w:tab/>
      </w:r>
      <w:r>
        <w:rPr>
          <w:rFonts w:ascii="굴림" w:hint="eastAsia"/>
          <w:sz w:val="18"/>
          <w:szCs w:val="18"/>
        </w:rPr>
        <w:t>② 128비트, 24비트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256비트, 24비트</w:t>
      </w:r>
      <w:r>
        <w:tab/>
      </w:r>
      <w:r>
        <w:rPr>
          <w:rFonts w:ascii="굴림" w:hint="eastAsia"/>
          <w:sz w:val="18"/>
          <w:szCs w:val="18"/>
        </w:rPr>
        <w:t>④ 128비트, 48비트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멀티 프로세서에서 각 CPU가 별도의 캐시를 가지면서도 캐시 일관성을 보장 받기 위해 필요한 기법은?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Write Through</w:t>
      </w:r>
      <w:r>
        <w:tab/>
      </w:r>
      <w:r>
        <w:rPr>
          <w:rFonts w:ascii="굴림" w:hint="eastAsia"/>
          <w:sz w:val="18"/>
          <w:szCs w:val="18"/>
        </w:rPr>
        <w:t>② Interleaving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Cycle Steal</w:t>
      </w:r>
      <w:r>
        <w:tab/>
      </w:r>
      <w:r>
        <w:rPr>
          <w:rFonts w:ascii="굴림" w:hint="eastAsia"/>
          <w:sz w:val="18"/>
          <w:szCs w:val="18"/>
        </w:rPr>
        <w:t>④ Priority Control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기억공간의 효율화를 위해 단편화된 가용공간을 모아 하나의 큰 가용공간으로 만들어 메모리를 반납하는 것은?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Address Mapping</w:t>
      </w:r>
      <w:r>
        <w:tab/>
      </w:r>
      <w:r>
        <w:rPr>
          <w:rFonts w:ascii="굴림" w:hint="eastAsia"/>
          <w:sz w:val="18"/>
          <w:szCs w:val="18"/>
        </w:rPr>
        <w:t>② Virtual Address Space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Garbage Collection</w:t>
      </w:r>
      <w:r>
        <w:tab/>
      </w:r>
      <w:r>
        <w:rPr>
          <w:rFonts w:ascii="굴림" w:hint="eastAsia"/>
          <w:sz w:val="18"/>
          <w:szCs w:val="18"/>
        </w:rPr>
        <w:t>④ Time Slice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방송통신심의위원회는 방송의 공정성 및 공공성을 심의하기 위하여 방송심의에 관한 규정에 포함되어야 할 사항이 아닌 것은?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공중도덕과 사회윤리에 관한 사항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국제적 우의 증진에 관한 사항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국민 건강보험과 보건복지에 관한 사항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민족문화의 창달과 민족의 주체성 함양에 관한 사항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방송편성의 자유와 독립의 내용으로 가장 옳은 것은?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누구든지 방송편성에 관하여 방송법 또는 다른 법률에 의하여 규제나 간섭이 가능하다.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방송사업자는 방송편성 책임자를 선임하고, 그 성명을 방송시간 내에 매일 2회 이상 공표하여야 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방송편성의 자유와 독립은 보장 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방송은 민주적 기본 질서를 존중하여야 한다.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정보통신공사업의 등록기준에 옳게 연결된 것은?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법인 : 자본금 – 2억원 이상, 기능계 정보통신기술자 – 1인 이상, 사무실 – 15[m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 이상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 : 자산평가액 – 1억5천만원 이상, 기술계 정보통신기술자 – 3인 이상, 사무실 – 정보통신기술자 등이 항상 이용 가능하고 필요한 사무장비를 갖출 수 있는 공간이 확보된 사무실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법인 : 자본금 – 1억5천만원 이상, 기술계 정보통신기술자 – 5인 이상, 사무실 – 15[m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 이상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개인 : 자산평가액 – 2억원 이상, 기능계 정보통신기술자 – 2인 이상, 사무실 – 정보통신기술자 등이 항상 이용 가능하고 필요한 사무장비를 갖출 수 있는 공간이 확보된 사무실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스퓨리어스영역 불요발사의 허용치에서 중파 / 단파방송업무의 안테나 공급전력에 대한 감쇠값은?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50[dBc]이고, 평균전력 10[mW] 초과하지 아니할 것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50[dBc]이고, 평균전력 20[mW] 초과하지 아니할 것</w:t>
      </w:r>
    </w:p>
    <w:p w:rsidR="005524B9" w:rsidRDefault="005524B9" w:rsidP="005524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50[dBc]이고, 평균전력 30[mW] 초과하지 아니할 것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50[dBc]이고, 평균전력 50[mW] 초과하지 아니할 것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방송통신위원회에 허가신청서를 제출해야 하는 사업이 아닌 것은?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종합유선방송사업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전광판사업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중계유선방송사업</w:t>
      </w:r>
      <w:r>
        <w:tab/>
      </w:r>
      <w:r>
        <w:rPr>
          <w:rFonts w:ascii="굴림" w:hint="eastAsia"/>
          <w:sz w:val="18"/>
          <w:szCs w:val="18"/>
        </w:rPr>
        <w:t>④ 위성방송사업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보호기의 과전압 성능에 해당되지 않는 것은?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보호기는 100[V/μs]의 상승전압을 L1-E, L2-E 간에 인가할 때 180[V] 이상 600[V] 이하에서 접지를 통하여 방전되어야 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보호기는 직류 100[V/sec]의 상승전압을 L1-E, L2-E 간에 인가할 때 184[V] 이상 280[V] 이하에서 접지를 통하여 방전이 개시되어야 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보호기는 직류 1,000[V/μs]의 상승전압을 L1-E, L2-E 간에 인가할 때 180[V] 이상 700[V] 이하에서 접지를 통하여 방전되어야 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보호기는 직류 300[V/sec]의 상승전압을 인가할 때 1분 이내에 접지를 통하여 방전이 개시되어야 한다.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정보통신공사업의 폐업신고 대상자가 아닌 것은?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공사업을 폐업한 경우에는 그 공사의 발주자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공사업자가 파산한 경우에는 그 파산관계인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법인이 합병 또는 파산 외에 사유로 해산한 경우에는 그 청산인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공사업자가 사망하였으나 상속인이 그 공사업을 상속하지 아니하는 경우에는 그 상속인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정보통신공사의 하자담보책임에서 대통령령이 정하는 기간이 3년에 해당하는 공사가 아닌 것은?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철탑공사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전송설비공사</w:t>
      </w:r>
    </w:p>
    <w:p w:rsidR="005524B9" w:rsidRDefault="005524B9" w:rsidP="005524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위성통신설비공사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통신구공사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변조하기 전의 정보를 포함하고 있는 주파수 대역을 무엇이라 하는가?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고저대역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기저대역</w:t>
      </w:r>
    </w:p>
    <w:p w:rsidR="005524B9" w:rsidRDefault="005524B9" w:rsidP="005524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중고대역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음성대역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가상광고가 허용되지 않는 방송프로그램은? (단, 주 시청자가 어린이가 아닌 경우)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운동경기를 중계하는 방송프로그램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교양에 관한 방송프로그램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오락에 관한 방송프로그램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스포츠 분야의 보도에 관한 방송프로그램</w:t>
      </w: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524B9" w:rsidRDefault="005524B9" w:rsidP="005524B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5524B9" w:rsidRDefault="005524B9" w:rsidP="005524B9"/>
    <w:sectPr w:rsidR="002B4572" w:rsidRPr="005524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B9"/>
    <w:rsid w:val="003A70E5"/>
    <w:rsid w:val="005524B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476F2-7D2C-41B7-94F8-50B668EF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524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524B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524B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524B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524B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7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1747</Words>
  <Characters>9963</Characters>
  <Application>Microsoft Office Word</Application>
  <DocSecurity>0</DocSecurity>
  <Lines>83</Lines>
  <Paragraphs>23</Paragraphs>
  <ScaleCrop>false</ScaleCrop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2025-06-16T13:19:00Z</dcterms:created>
  <dcterms:modified xsi:type="dcterms:W3CDTF">2025-06-16T13:19:00Z</dcterms:modified>
</cp:coreProperties>
</file>