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74BD9" w:rsidTr="00374BD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재난관리</w:t>
            </w:r>
          </w:p>
        </w:tc>
      </w:tr>
    </w:tbl>
    <w:p w:rsidR="00374BD9" w:rsidRDefault="00374BD9" w:rsidP="00374B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재난 및 안전관리 기본법령상 분야별 국가핵심기반시설의 분류가 아닌 것은?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환경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에너지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원자력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국외민간시설</w:t>
      </w:r>
    </w:p>
    <w:p w:rsidR="00374BD9" w:rsidRDefault="00374BD9" w:rsidP="00374B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재난 및 안전관리 기본법령상 특별재난 지역에관한 설명으로 ( )에 알맞은 내용은?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2190750"/>
            <wp:effectExtent l="0" t="0" r="0" b="0"/>
            <wp:docPr id="26" name="그림 26" descr="EMB000054386a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991128" descr="EMB000054386a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대통령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국무총리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행정안전부장관</w:t>
      </w:r>
      <w:r>
        <w:tab/>
      </w:r>
      <w:r>
        <w:rPr>
          <w:rFonts w:ascii="굴림" w:hint="eastAsia"/>
          <w:sz w:val="18"/>
          <w:szCs w:val="18"/>
        </w:rPr>
        <w:t>④ 재난관리책임기관장</w:t>
      </w:r>
    </w:p>
    <w:p w:rsidR="00374BD9" w:rsidRDefault="00374BD9" w:rsidP="00374B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재난 및 안전관리 기본법령상 안전정책조정위원회에서 수행하는 사무가 아닌 것은? (단, 그밖에 중앙안전관리위원회가 위임한 사항은 제외한다.)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재난 및 안전관리기술 종합계획의 심의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국가핵심기반의 지정에 관한사항의심의</w:t>
      </w:r>
    </w:p>
    <w:p w:rsidR="00374BD9" w:rsidRDefault="00374BD9" w:rsidP="00374B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지역재난안전대책본부의 연차계획수립 검토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국가안전관리기본계획에 따라 그소관업무에 관한 집행계획의 심의</w:t>
      </w:r>
    </w:p>
    <w:p w:rsidR="00374BD9" w:rsidRDefault="00374BD9" w:rsidP="00374B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재난 및 안전관리 기본법령상 재난의 대응 활동에 해당하는 것은?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안전점검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위기경보의 발령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긴급통신수단확보</w:t>
      </w:r>
      <w:r>
        <w:tab/>
      </w:r>
      <w:r>
        <w:rPr>
          <w:rFonts w:ascii="굴림" w:hint="eastAsia"/>
          <w:sz w:val="18"/>
          <w:szCs w:val="18"/>
        </w:rPr>
        <w:t>④ 특별재난지역선포</w:t>
      </w:r>
    </w:p>
    <w:p w:rsidR="00374BD9" w:rsidRDefault="00374BD9" w:rsidP="00374B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재난피해 경감을 위한 구조적 완화 조치 해당되지 않는 것은?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제방 증축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다목점 댐의 건설</w:t>
      </w:r>
    </w:p>
    <w:p w:rsidR="00374BD9" w:rsidRDefault="00374BD9" w:rsidP="00374B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자연재해손실 보상보험 가입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개인 주택의 역학적 내력 증대</w:t>
      </w:r>
    </w:p>
    <w:p w:rsidR="00374BD9" w:rsidRDefault="00374BD9" w:rsidP="00374B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재난 및 안전관리 기본법령상 지역재난안전대책본부에 관한 사항으로 틀린 것은?</w:t>
      </w:r>
    </w:p>
    <w:p w:rsidR="00374BD9" w:rsidRDefault="00374BD9" w:rsidP="00374B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시∙군∙구대책본부의 장은 재난현장의 총괄∙조정 및 지원을위하여 재난현장 통합지원본부를 설치∙운영할수 없다.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시∙도대책본부 또는 시∙군∙구대책본부의 본부장은 시∙도지사 또는 시장∙군수∙구청장이 된다.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지역대책본부장은 지역대책본부의 업무를 총괄하고 필요하다고 인정하면 지역재난 안전대책본부회의를 소집할수있다.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재난현장 통합지원본부의 장은 관할 시∙군∙구의 부단체장이 되며,실무반을 편성하여 운영할 수 있다.</w:t>
      </w:r>
    </w:p>
    <w:p w:rsidR="00374BD9" w:rsidRDefault="00374BD9" w:rsidP="00374B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자연재해대책법령상 방재관리대책대행자가 대행하게 할수 있는 업무를 모두고른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47900" cy="904875"/>
            <wp:effectExtent l="0" t="0" r="0" b="9525"/>
            <wp:docPr id="25" name="그림 25" descr="EMB000054386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967584" descr="EMB000054386a7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ㄱ,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ㄴ, ㄷ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ㄴ, ㄷ, 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ㄷ, ㄹ</w:t>
      </w:r>
    </w:p>
    <w:p w:rsidR="00374BD9" w:rsidRDefault="00374BD9" w:rsidP="00374B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저수지∙댐의 안전관리 및 재해예방에 관한 법률 시행령상 비상대처계획을 수립하여야하는 저수지∙댐의 종류 및 규모에 관한 사항으로 ( )에 알맞은 기준은?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523875"/>
            <wp:effectExtent l="0" t="0" r="0" b="9525"/>
            <wp:docPr id="24" name="그림 24" descr="EMB000054386a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33128" descr="EMB000054386a7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15만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20만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25만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30만</w:t>
      </w:r>
    </w:p>
    <w:p w:rsidR="00374BD9" w:rsidRDefault="00374BD9" w:rsidP="00374B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재난 및 안전관리 기본법령상 위기경보 발령에 관한 설명으로 틀린 것은? (단, 기타 법령에 관한 사항은 제외한다.)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위기경보는 관심∙주의∙경계∙심각으로 구분할 수 있다.</w:t>
      </w:r>
    </w:p>
    <w:p w:rsidR="00374BD9" w:rsidRDefault="00374BD9" w:rsidP="00374B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재난관리주관기관의 장은 긴급한 경우라도 심각경보를 발령 또는 해제하기전 행정안전부장관과 사전에 협의하여야한다.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재난관리주관기관의 장은 재난발생이 예상되는 경우에는 그 위험수준,발생가능성등을 판단하여 위기경보를 발령할수있다.</w:t>
      </w:r>
    </w:p>
    <w:p w:rsidR="00374BD9" w:rsidRDefault="00374BD9" w:rsidP="00374B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재난관리책임기관의장은 위기경보가 시 신속하게 발령될 수 있도록 재난과 관련한 위험정보를 얻으면 즉시 행정안전부장관,재난관리주관기관의 장, 시∙도지사 및 시장∙군수∙구청장에게 통보하여야 한다.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저수지∙댐의 안전관리 및 재해예방에 관한 법률 시행령상 재해위험 저수지∙댐으로 지정할수 없는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댐의 상류지역에서 산사태 발생 우려가있는 댐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저수지에 퇴적물이 축적되어 홍수 대응능력이 부족하여 재해가 우려되는 저수지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시설물의 안전 및 유지관에 관한 특별법령에 따른 정밀안전진단 결과 E등겁(불량) 판정을 받은 댐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수문학적 안전성이 부족하여 시설물의 안전 및 유지관리에 관한 특별법령에 따른 D등급 판정을 받은 댐 중에서 치수 능력을 증대하기 위한 사업이 진행중인 댐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자연재해대책법령상 비상대처계획에 포함되어야할 사항을 모두 고른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904875"/>
            <wp:effectExtent l="0" t="0" r="0" b="9525"/>
            <wp:docPr id="23" name="그림 23" descr="EMB000054386a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42056" descr="EMB000054386a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ㄱ, 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ㄷ, ㄹ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ㄴ, ㄷ,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ㄱ, ㄴ, ㄷ, ㄹ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2002년 태풍 “루사”가 한번도에 상륙했던 당시 강원도 심석천에 시간당100mm의 집중호우가 발생하였다. 심석천의 면적은 36km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유출계수는 0.4라고 가정할 때 합리식에 따른 유역출구에서의 첨두유량(m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/s)의 값은?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재난 및 안전관리 기본법령상 자연재난을 모두 고른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904875"/>
            <wp:effectExtent l="0" t="0" r="9525" b="9525"/>
            <wp:docPr id="22" name="그림 22" descr="EMB000054386a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46592" descr="EMB000054386a7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ㄱ, ㄴ, ㄷ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ㄹ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ㄱ, ㄷ,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ㄴ, ㄷ, ㄹ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재난 및 안전관리 기본법령상 다음에서 설명하는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95325"/>
            <wp:effectExtent l="0" t="0" r="9525" b="9525"/>
            <wp:docPr id="21" name="그림 21" descr="EMB000054386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51128" descr="EMB000054386a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긴급구조기관</w:t>
      </w:r>
      <w:r>
        <w:tab/>
      </w:r>
      <w:r>
        <w:rPr>
          <w:rFonts w:ascii="굴림" w:hint="eastAsia"/>
          <w:sz w:val="18"/>
          <w:szCs w:val="18"/>
        </w:rPr>
        <w:t>② 긴급구조지원기관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재난관리주관기관</w:t>
      </w:r>
      <w:r>
        <w:tab/>
      </w:r>
      <w:r>
        <w:rPr>
          <w:rFonts w:ascii="굴림" w:hint="eastAsia"/>
          <w:sz w:val="18"/>
          <w:szCs w:val="18"/>
        </w:rPr>
        <w:t>④ 재난정보관리기관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재난 및 안전관리 기본법령상 국가안전관리 기본계획에 관한 사항으로 ( )알맞는 내용은?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914400"/>
            <wp:effectExtent l="0" t="0" r="0" b="0"/>
            <wp:docPr id="20" name="그림 20" descr="EMB000054386a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51056" descr="EMB000054386a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국무총리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시∙도지사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행정안전부 장관</w:t>
      </w:r>
      <w:r>
        <w:tab/>
      </w:r>
      <w:r>
        <w:rPr>
          <w:rFonts w:ascii="굴림" w:hint="eastAsia"/>
          <w:sz w:val="18"/>
          <w:szCs w:val="18"/>
        </w:rPr>
        <w:t>④ 중앙행정기관의 장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재난 및 안전관리 기본법령상 재난대비훈련 기본계획 수립주기는?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3년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자연재해대책법령상 홍수,호우 등으로부터 재해를 예방하기 위한 방재정책에 적용하기 위하여 처리가능한 시간당 강우량 및 연속강우량의 목표를 지역별로 설정∙운용할수 있도록 한 기준은?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수방기준 ② 방재기준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지역별 방재성능목표 ④ 지구단위 홍수방어기준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재난 및 안전관리 기본법령상 다음의 재난 및 사고유형의 재난관리 주관기관은?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85850"/>
            <wp:effectExtent l="0" t="0" r="9525" b="0"/>
            <wp:docPr id="19" name="그림 19" descr="EMB000054386a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57248" descr="EMB000054386a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국방부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행정안전부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산업통상자원부</w:t>
      </w:r>
      <w:r>
        <w:tab/>
      </w:r>
      <w:r>
        <w:rPr>
          <w:rFonts w:ascii="굴림" w:hint="eastAsia"/>
          <w:sz w:val="18"/>
          <w:szCs w:val="18"/>
        </w:rPr>
        <w:t>④ 농림축산식품부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자연재해대책법령상 중앙대책본부장이 지구단위종합복구계획을 수립할 수 있는 지역이 아닌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도로∙하천등의 시설물에 복합적으로 피해가 발생하여 시설물별 복구보다는 일괄복구가 필요한 지역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산사태 또는 토석류로 인하여 하천유로 변경등이 발생한지역으로서 근원적 복구가 필요한지역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복구사업을 위하여 국가 차원의 신속하고 전문인적인 인력∙기술력등의 지원이 필요하다고 인정되는지역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피해재발방지를 위하여 피해지역 전체를 조망한 예방∙정비보다는 조속한 단위시설물의 기능복원이 필요하다고 인정되는 지역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재난 및 안전관리 기본법령상 재난사태 선포와 관련한 내용으로 ( )에 알맞은 내용은?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819275"/>
            <wp:effectExtent l="0" t="0" r="9525" b="9525"/>
            <wp:docPr id="18" name="그림 18" descr="EMB000054386a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61280" descr="EMB000054386a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시∙도지사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행정안전부장관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중앙위원회의 장</w:t>
      </w:r>
      <w:r>
        <w:tab/>
      </w:r>
      <w:r>
        <w:rPr>
          <w:rFonts w:ascii="굴림" w:hint="eastAsia"/>
          <w:sz w:val="18"/>
          <w:szCs w:val="18"/>
        </w:rPr>
        <w:t>④ 지방자치단체의 장</w:t>
      </w:r>
    </w:p>
    <w:p w:rsidR="00374BD9" w:rsidRDefault="00374BD9" w:rsidP="00374B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74BD9" w:rsidTr="00374BD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방재시설</w:t>
            </w:r>
          </w:p>
        </w:tc>
      </w:tr>
    </w:tbl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해안(해일)재해 방지를 위한 방파제 설계시 고려사항과 거리가 가장 먼 것은?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선박항행조건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방파제 너비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자연재해저감 종합계획 세부수립기준상 기상현황에 관한 조사사항으로 틀린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강우는 연도별∙월별 수문기상 개황을 조사한다.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바람은 풍향과 풍속에 대해 평균치 및 연평균 증발량을 조사한다.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태풍은 주경로 및 내습빈도 등 현황을 조사한다.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가뭄은 연도별∙월별 강우량, 지하수 분포 및 부존량 현황을 조사한다.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제방 붕괴의 원인이 아닌 것은?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퇴적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월류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비탈면 활동</w:t>
      </w:r>
      <w:r>
        <w:tab/>
      </w:r>
      <w:r>
        <w:rPr>
          <w:rFonts w:ascii="굴림" w:hint="eastAsia"/>
          <w:sz w:val="18"/>
          <w:szCs w:val="18"/>
        </w:rPr>
        <w:t>④ 파이핑 현상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자연재해대책법령상 자연재해저감 종합계획의 수립에 관한 사항으로 ( )에 알맞은 내용은?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819275"/>
            <wp:effectExtent l="0" t="0" r="9525" b="9525"/>
            <wp:docPr id="17" name="그림 17" descr="EMB000054386a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02960" descr="EMB000054386a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ㄱ:5년, ㄴ:5년</w:t>
      </w:r>
      <w:r>
        <w:tab/>
      </w:r>
      <w:r>
        <w:rPr>
          <w:rFonts w:ascii="굴림" w:hint="eastAsia"/>
          <w:sz w:val="18"/>
          <w:szCs w:val="18"/>
        </w:rPr>
        <w:t>② ㄱ:5년, ㄴ:10년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ㄱ:10년, ㄴ:5년</w:t>
      </w:r>
      <w:r>
        <w:tab/>
      </w:r>
      <w:r>
        <w:rPr>
          <w:rFonts w:ascii="굴림" w:hint="eastAsia"/>
          <w:sz w:val="18"/>
          <w:szCs w:val="18"/>
        </w:rPr>
        <w:t>④ ㄱ:10년, ㄴ:10년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자연재해저감 종합계획 세부수립기준상 인문현황에 관한 사항으로 틀린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인문현황에는 인구현황, 산업현황, 문화재현황 등을 기술한다.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인구현황 조사중 재해취약인구는 만18세 미만의 청소년과 만65세 이상의 노인을 포함한다.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산업현황은 산업체의 현황 및 분포를 제시하여 인명피해 및 재산피해 예상 활용한다.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인문현황 조사는 자연재해 발생원인과 피해규모에 영향을 미치는 인문적인 요인을 조사∙분석하여 위험지구 선정 및 저감대책 수립의 기초자료로 활용할수있도록 수행되어야한다.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방재시설 피해현장 지반조사 중 지층의 분포, 층두께, 단층 파쇄대의 심도 및 규모, 원지반의 풍화상태, 흙의 연 경도, RGD,절리면의 상태,지하수위 상황등을 확인하는 지반조사는?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시추조사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물리탐사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원위치시험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시험굴조사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어떤 점토층 연약지반의 토질시험결과 일축 압축강도는 0.3kg/cm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단위중량 2t/m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이었다면, 이 점토층의 한계고(m)는?</w:t>
      </w:r>
    </w:p>
    <w:p w:rsidR="00374BD9" w:rsidRDefault="00374BD9" w:rsidP="00374B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374BD9" w:rsidRDefault="00374BD9" w:rsidP="00374B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경사지 사면안정 방안 중 활동 억제공법이 아닌 것은?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록볼트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어스앵커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쏘일네일링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자연재해저감 종합계획 세부수립기준에 필요한 조사 종류중 자연현황에 관한 설명으로 틀린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자연현황에는 지질 및 토양현황, 기상현황등을 기술한다.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하천현황은 국가 및 지방하천, 소하천으로 구분하여 정비현황을 제외한 단순 현황만을 제시한다.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지형현황은 표고분포와 경사분포 현황을 제시한다.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해안현황은 해안선의 지형학적 특징과 침식 및 퇴적 양상을 제외한 조위, 파랑, 해일등의 해안수리현황을 제시한다.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침수직역의 배수를 위한 펌프의 설치를 위해 직경 0.2m의 배수관을 연결하였다. 배출량 0.20m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/s가 되기위한 배수관의 단면평균유속(m/s)은?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6.37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6.82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7.29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7.61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자연재해대책법령상 우수유출저감대책 수립에 관한 사항으로 ( )에 알맞은 기준은?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95375"/>
            <wp:effectExtent l="0" t="0" r="0" b="9525"/>
            <wp:docPr id="16" name="그림 16" descr="EMB000054386a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20888" descr="EMB000054386a8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374BD9" w:rsidRDefault="00374BD9" w:rsidP="00374B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자연재해대책법상 방재시설의 종류에 해당하지 않는 것은? (단, 그밖에 행정안전부장관이 고시하는 시설은 제외한다.)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하천법에 따른 댐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도로법에 따른 차도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소하천정비법에 따른 제방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재난 및 안전관리 기본법에 따른 예보∙경보시설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하도내 저류방식인 저류지 계획에서 저류지 위치 결정에 관한 설명으로 틀린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토지이용계획 협의에서 저류지 위치결정을 위해서는 저류지 면적도 고려하여야한다.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규모가 큰 하천 또는 지방하천 이상의 하천에는 하도내 저류방식의 저류지 설치를 지양하여야 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저류지 위치결정에서 본류에 저류지를 설치하는 경우 하류수위 영향은 고려하지 않아도 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하도내 저류방식은 홍수량을 전량 유입하여 저감하는 방식으로 저류지 규모가 과대하다고 판단되는 경우 지류에 설치하는 방안도 고려할수 있다.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하수도설계기준상 측정된 강우자료 분석을 통한 다음 각각의 하수도 시설물별 최소 설계빈도는?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542925"/>
            <wp:effectExtent l="0" t="0" r="0" b="9525"/>
            <wp:docPr id="15" name="그림 15" descr="EMB000054386a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24560" descr="EMB000054386a8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ㄱ:5년, ㄴ:10년, ㄷ:30년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ㄱ:5년, ㄴ:10년, ㄷ:20년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ㄱ:10년, ㄴ:30년, ㄷ:30년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ㄱ:10년, ㄴ:30년, ㄷ:20년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항만, 어항시설의 재해취약요인과 거리가 가장 먼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방파제 기초 세굴     ② 해안지역 지반 침하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배수시설 용량 부족    ④ 파랑에 의한 반복적 충격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자연재해위험개선지구 관리지침상 자연재해위험개선지구의 유형이 아닌 것은?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침수위험지구</w:t>
      </w:r>
      <w:r>
        <w:tab/>
      </w:r>
      <w:r>
        <w:rPr>
          <w:rFonts w:ascii="굴림" w:hint="eastAsia"/>
          <w:sz w:val="18"/>
          <w:szCs w:val="18"/>
        </w:rPr>
        <w:t>② 유실위험지구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고립위험지구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지진위험지구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하천재해에 적합한 방재시설계획이 아닌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하천 선형변경이나 하천이설등은 원칙적으로 지양해야한다.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하천의 선형변경이나 하천의 이설이 있는 경우 가급적 직강화하여 유수의 소통이 원활하도록 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하천통수능에 근본적인 문제를 지니고 있는 하천에서는 적정 하폭으로 확폭하는 방안이 필요하다.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하천통수능에 근본적인 문제를 지니고 있는 하천에서는 유역내 또는 하천변에 저류 공간을 확보하는 방안이 필요하다.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하천재해의 피해발생 원인이 아닌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하천등급별 설계빈도 상이 및 하천정비 미흡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산지지역 토사유출에 따른 하천 통수능의 저하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나무 등 유송잡물이 교각에 집적됨에 따른 유사 댐 형성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우수관거의 통수능 부족으로 유출수의 지상 월류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과거발생한 재해이력 분석을 위한 조사자료가 아닌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재해연보     ② 수해백서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방재백서     ④ 국가재난관리정보시스템(NDMS)자료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다음중 해일재해의 유형이 아닌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해안침식 피해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파랑, 월파에의한 해안시설 피해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토사유출 방지시설의 미비로 인한피해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하수가 역류 및 내수배재불량으로 인한 침수피해</w:t>
      </w:r>
    </w:p>
    <w:p w:rsidR="00374BD9" w:rsidRDefault="00374BD9" w:rsidP="00374B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74BD9" w:rsidTr="00374BD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재해분석</w:t>
            </w:r>
          </w:p>
        </w:tc>
      </w:tr>
    </w:tbl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재해영향평가등의 협의 실무지침상 재해영향평가 등의 협의 관리체계에 관한 사항으로 틀린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발생 가능한 피해는 강제적인 규제조치를 통해 방지하는 규제적수단이다.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재해피해시 보상금액을 협의할수 있는 협의적 수단이다.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평가를 통해 승인된 계획을 통하여 개발이 완료된 이후 발생할 수 있는 천재지변에 의한 피해에 대해서는 분쟁조정과 피해배상의 부분으 포함하는 구제적 수단이다.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개발에 따른 홍수와 토사 유출량의 증대로 인한 하류지역 피해 및 사면불안정으로 인한 재해요인을 최소화하는 예방적 수단이다.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자연재해저감종합계획 세부수립기준상 바람재해 위험지구 후보지 위험요인 분석에 관한 사항으로 틀린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지표풍속을 기준으로 바람재해위험지구 후보지의 풍해등급을 제시한다.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바람재해 위험지구 후보지 전체에 대하여 GIS기법을 이용하여 10년 빈도 지표풍속을 정량적으로 제시한다.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현실적으로 수립가능한 저감대책은 비구조적 저감대책위주로 제한적인 점을 고려하여 태풍 시뮬레이션이나 바람장수치모형에 의한 분석등 과도한분석을 요구하는 것은 지양되어야한다.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분석결과는 GIS기법등을 이용하여 극한 풍속에 미치는 지형 및 지표 거칠기의 정량적 영향을 최소 8개 풍향에대하여 분석한후 위험 지표풍속을 산출하여 결과는 GIS기법을 이용하여 위험요인지도로 표출한다.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하천재해의 발생원인이 아닌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TTP이탈  ② 제방 유실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제방폭 협소 ④ 계획홍수량을 초과하는 이상호우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어떤 하천유역 상류에 하천횡단 구조물을 건설하기 위하여 가물막이 시설을 설치하고자 한다. 가물막이 시설을 재현기간 30년 홍수에 견딜수 있도록 설계한다면 설치 후 10년 동안 한번도 파괴되지 않을 확률(%)은?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50.8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100.0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통합방재성능평가시 방재시설의 평가지수 산정방식은?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(방재시설 설계비)÷(홍수부담량)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(방재시설 복구비)÷(홍수부담량)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(방재시설 개선사업비)÷(홍수부담량)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(방재시설 설계강우량)÷(홍수부담량)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방재성능목표 달성을 위한 개선대책수립절차로 옳은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276350"/>
            <wp:effectExtent l="0" t="0" r="0" b="0"/>
            <wp:docPr id="14" name="그림 14" descr="EMB000054386a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52712" descr="EMB000054386a8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ㄴ → ㄹ → ㅁ → ㅂ → ㄱ → ㄷ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ㄴ → ㄹ → ㅂ → ㅁ → ㄱ → ㄷ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ㄹ → ㄴ → ㅁ → ㅂ → ㄱ → ㄷ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ㄹ → ㄴ → ㅂ → ㅁ → ㄱ → ㄷ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지역별 방재성능목표 설정∙운영기준상 다음조건일 때 A지역의 방재성능목표 강우량(mm/h)은? (단, 지역별 방재성능목표 산정방법을 적용하며,지속기간은 1시간으로 한다.)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085850"/>
            <wp:effectExtent l="0" t="0" r="9525" b="0"/>
            <wp:docPr id="13" name="그림 13" descr="EMB000054386a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57968" descr="EMB000054386a9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75.0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80.0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85.0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90.0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재해복구사업의 분석∙평가 시행지침상 다음에서 설명하는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914400"/>
            <wp:effectExtent l="0" t="0" r="9525" b="0"/>
            <wp:docPr id="12" name="그림 12" descr="EMB000054386a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94968" descr="EMB000054386a9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재해저감성 평가   </w:t>
      </w:r>
      <w:r>
        <w:tab/>
      </w:r>
      <w:r>
        <w:rPr>
          <w:rFonts w:ascii="굴림" w:hint="eastAsia"/>
          <w:sz w:val="18"/>
          <w:szCs w:val="18"/>
        </w:rPr>
        <w:t>② 방재성능목표평가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재해복구사업평가  </w:t>
      </w:r>
      <w:r>
        <w:tab/>
      </w:r>
      <w:r>
        <w:rPr>
          <w:rFonts w:ascii="굴림" w:hint="eastAsia"/>
          <w:sz w:val="18"/>
          <w:szCs w:val="18"/>
        </w:rPr>
        <w:t>④ 재해복구사업 분석∙평가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방재성능개선대책의 경제성 평가시 사업비 산정에 포함되는 것을 모두 고른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533400"/>
            <wp:effectExtent l="0" t="0" r="0" b="0"/>
            <wp:docPr id="11" name="그림 11" descr="EMB000054386a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00600" descr="EMB000054386a9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ㄴ, ㄹ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ㄴ, ㄷ, 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ㄷ, ㄹ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방재성능 개선대책 시행계획 수립시 경제성 평가지수 산정식은?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(정비를 하지 않는 경우 예상되는 피해금액)÷(개선대책사업비)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(홍수∙호우로 인하여 유사지역에 발생한 피해금액)÷(개선대책사업비)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(홍수∙호우로 인하여 유사지역에 발생한 피해금액의 평균치)÷(개선대책사업비)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(홍수∙호우로 인하여 유사지역에 발생한 피해금액의 최고치의90%)÷(개선대책사업비)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합리식에 의한 홍수유출량 산정식에 관한 사항으로 틀린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유출계수는 각각 다른 발생확률을 갖는 강우-유출 사상에 따라 달라진다.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유역 도달시간과 동일한 지속기간을 갖는 강우조건에서 최대홍수가 발생한다.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도달시간은 유역 내 가장 먼 지점부터 설계지점까지 물이 유입되는데 소유되는 시간이다.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첨두유출량의 발생확률은 주어진 도달시간에 대응하는 강우강도의 발생확률과 동일한다.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자연재해저감종합계획 세부수립기준상 토사재해위험지구 예비후보지 선정기준에 관한 사항으로 틀린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야계지역 예비후보지:자연재해 관련 방재시설 중에서 토사재해에 해당하는 사방댐을 제외한 야계지역을 예비후보지로 선정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우수관거 산지접합부 예비후보지:도시 우수관망 상류단 산지접합부의 침사지등과 같은 토사 저감시설 미비로 인한 피해발생가능지역을 예비후보지로선정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계곡부 토석류 예비후보지:계곡부 산지하천 주변의 토석류 유출로 인한 붕괴시 영향범위내 인명피해 시설 및 기 반시설이 포함되어 있어 피해가 예상되는 지역을 예비후보지로 선정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토사유출 예비후보지:과거 산불 발생지역, 채석장, 고랭지 채소밭 등의 하류부에 위치하여 피해가 예상되는 주거지, 하천, 저류지, 농경지, 양식장등의 지역을 예비후보지로 선정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빗물펌프장 용량부족으로 인한 침수 발생시 방재성능 향상을 위한 대책이 아닌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방수로 설치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고지배수로 설치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빗물펌프장 용량 증설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빗물펌프장과 연결된 유수지 축소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재해복구사업의 분석∙평가 시행지침상 재해복구사업의 분석∙평가에 관한 사항으로 틀린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분석∙평가시 지역경제발전성평가를 수행하여야한다.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시∙군∙구청장은 복구사업관련자료를 활용하여 분석평가를 실시하여야 하며 업무대행은 불가하다.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분석평가결과의 적정성에 관한 사전검토 및 실무적인 자문을 위하여 시∙군 ∙구에 분석평가위원회를 둔다.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시∙군∙구청장은 분석평가를 완료한 경우에는 30일 이내에 특별시장, 광역시장, 도지사, 특별자치도를 거쳐 행정안전부 장관에게 최종 평가결과를 제출하여야한다.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방재성능향상을 위한 개선대책 수립에 관한 사항으로 틀린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주민 호응도를 고려한다.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평가지수 높은 사업지구를 선정한다.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소하천정비종합계획,하수도정비기본 계획등 관련 계획을 충분히반영한다.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구조적 개선대책 수립이 불가능한 지역은 방재교육 실시 등의 비구조적 대책을 수립한다.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방재성능 개선대책 수립시 고려하여야하는 방재시설물의 특성에 관한 설명으로 틀린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기능성이란 방재시설물이 재해경감에 어떠한 기능과 역할을 담당하고 있는 지를 분석∙평가하는 것이다.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안정성이란 재해로 인한 안전확보여부 및 재해재발방지여부를 정성적, 정량적으로 평가하는 것이다.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시공성이란 방재시설물에 최적화된 기획, 설계, 유지관리등에 이르기 위한 시공능력을 평가하는 것이다.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경제성이란 방재시설물의 붕괴시 인명∙재산등의 돌이킬 수 없는 피해가 따르므로 가능한 한 재해복구비용을 감 소시킬수 있는 정도를 평가하는 것이다.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본류 외수위 상승, 내수지역 홍수량증가등으로 인한 내수배제불량으로 인명과 재산상의 손실이 발생되는 재해는?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하천재해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가뭄재해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내수재해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토사재해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면적 0.54km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,유출계수 0.65인유역의 2시간동안 확률강우량 200mm를 배제 할 수 있는 배수통관의 단면적(m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104900"/>
            <wp:effectExtent l="0" t="0" r="0" b="0"/>
            <wp:docPr id="10" name="그림 10" descr="EMB000054386a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23784" descr="EMB000054386a9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3.90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4.68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9.36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16.85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재해복구사업의 분석∙평가 시행지침상 재해복구사업 분석평가를 통해 도출된 문제점에 대하여 제시되어야할 개선방안과 구체적인 활용방안이 아닌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재난취약계층의 안전성 향상방안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지역발전성과 지역주민 생활환경의 쾌적성 향상방안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자연재해저감 종합계획 등 관련계획∙기준등과의 연계방안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유역∙수계 및 배수구역의 통합방재성능 효과 향상방안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하수관로의 방재성능평가 내용이 아닌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하수관로, 배수펌프장 및 연계 방재시설의 설계빈도 검토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강우-유출모의 결과를 토대로 하수관로 방재성능 평가표 작성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모의결과 침수 발생여부에 따라 기존 시설유지 또는 추가 설치 검토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기술진단을 통한 관리상태 점검 및 개선 계획 수립여부 검토</w:t>
      </w:r>
    </w:p>
    <w:p w:rsidR="00374BD9" w:rsidRDefault="00374BD9" w:rsidP="00374B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74BD9" w:rsidTr="00374BD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재해대책</w:t>
            </w:r>
          </w:p>
        </w:tc>
      </w:tr>
    </w:tbl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재해지도작성기준등에 관한 지침상 홍수범람예상도 작성의 기술적 범위를 나타내는 홍수범람 시나리오 종류가 아닌 것은?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범람 시나리오</w:t>
      </w:r>
      <w:r>
        <w:tab/>
      </w:r>
      <w:r>
        <w:rPr>
          <w:rFonts w:ascii="굴림" w:hint="eastAsia"/>
          <w:sz w:val="18"/>
          <w:szCs w:val="18"/>
        </w:rPr>
        <w:t>② 빈도규모 시나리오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유역조건 시나리오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재난복구 시나리오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소하천설계기준상 소하천의 신설교량 계획시 고려해야 할 사항을 틀린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교량의 설치로 홍수흐름이 방해가 되지 않도록 하여야 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교량형하고는 제방의 여유고 이상을 적용함을 원칙으로 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소하천하도 내에는 교각을 설치하지 않는 것을 원칙으로 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소하천 구역내에는 교대를 설치하지 않는 것을 원칙으로 한다.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재해지도 작성기준등에 관한 지침상 침수흔적도 작성 절차로 옳은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085850"/>
            <wp:effectExtent l="0" t="0" r="0" b="0"/>
            <wp:docPr id="9" name="그림 9" descr="EMB000054386a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33936" descr="EMB000054386a9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ㄱ → ㄷ → ㄴ → ㄹ</w:t>
      </w:r>
      <w:r>
        <w:tab/>
      </w:r>
      <w:r>
        <w:rPr>
          <w:rFonts w:ascii="굴림" w:hint="eastAsia"/>
          <w:sz w:val="18"/>
          <w:szCs w:val="18"/>
        </w:rPr>
        <w:t>② ㄱ → ㄷ → ㄹ → ㄴ</w:t>
      </w:r>
    </w:p>
    <w:p w:rsidR="00374BD9" w:rsidRDefault="00374BD9" w:rsidP="00374BD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ㄷ → ㄱ → ㄴ → ㄹ</w:t>
      </w:r>
      <w:r>
        <w:tab/>
      </w:r>
      <w:r>
        <w:rPr>
          <w:rFonts w:ascii="굴림" w:hint="eastAsia"/>
          <w:sz w:val="18"/>
          <w:szCs w:val="18"/>
        </w:rPr>
        <w:t>④ ㄷ → ㄱ → ㄹ → ㄴ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자연재해대책법령상 자연재해위험개선 지구의 재해위험요인에 따른 구분에 해당되지 않는 것은?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토사위험지구</w:t>
      </w:r>
      <w:r>
        <w:tab/>
      </w:r>
      <w:r>
        <w:rPr>
          <w:rFonts w:ascii="굴림" w:hint="eastAsia"/>
          <w:sz w:val="18"/>
          <w:szCs w:val="18"/>
        </w:rPr>
        <w:t>② 해일위험지구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취약방재시설지구</w:t>
      </w:r>
      <w:r>
        <w:tab/>
      </w:r>
      <w:r>
        <w:rPr>
          <w:rFonts w:ascii="굴림" w:hint="eastAsia"/>
          <w:sz w:val="18"/>
          <w:szCs w:val="18"/>
        </w:rPr>
        <w:t>④ 상습가뭄재해지구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재해지도 작성기준등에 관한 지침상 침수예상도에 포함되어야 하는 내용이 아닌 것은?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시나리오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최대침수범위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강우지속기간</w:t>
      </w:r>
      <w:r>
        <w:tab/>
      </w:r>
      <w:r>
        <w:rPr>
          <w:rFonts w:ascii="굴림" w:hint="eastAsia"/>
          <w:sz w:val="18"/>
          <w:szCs w:val="18"/>
        </w:rPr>
        <w:t>④ 침수심 및 침수수위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재해지도 작성기준등에 관한 지침상 피난활용형 재해정보지도 표준 기재항목 및 내용이 아닌 것은?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대피장소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침수예상구역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경보시설현황</w:t>
      </w:r>
      <w:r>
        <w:tab/>
      </w:r>
      <w:r>
        <w:rPr>
          <w:rFonts w:ascii="굴림" w:hint="eastAsia"/>
          <w:sz w:val="18"/>
          <w:szCs w:val="18"/>
        </w:rPr>
        <w:t>④ 대피가 필요한 지역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자연재해대책법령상 ( )에 들어갈 내용으로 옳은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14375"/>
            <wp:effectExtent l="0" t="0" r="0" b="9525"/>
            <wp:docPr id="8" name="그림 8" descr="EMB000054386a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42792" descr="EMB000054386a9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2월 말일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4월 30일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11월 30일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12월 31일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자연재해대책법령상 개발사업의 부지면적이 5만제곱미터 미만이거나 개발사업의 길이가 10킬로미터 미만인 개발사업의 재해영향평가의 협의 기간은? (단, 협의기간연장에 관한 사항은 제외한다.)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45일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자연재해위험 개선지구 유형중 하천횡단교량 및 암거시설이 유수소통에 장애를 주어 당해 시설물의 직접피해 또는 주변이 주택,농경지등의 피해가 발생하는 지역은?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침수위험지구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유실위험지구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고립위험지구</w:t>
      </w:r>
      <w:r>
        <w:tab/>
      </w:r>
      <w:r>
        <w:rPr>
          <w:rFonts w:ascii="굴림" w:hint="eastAsia"/>
          <w:sz w:val="18"/>
          <w:szCs w:val="18"/>
        </w:rPr>
        <w:t>④ 붕괴위험지구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토사유출량 산정시 중량단위 토사유출량은 체적단위 토사유출량으로 환산이 필요하다. 입경0.005mm이상 모래의 구성비가 85%일 때 레인-쾰저(Lane &amp;Koelzer)의 경험식을 적용하면 퇴적토의 단위중량(ton/m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0.94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1.37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1.47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1.57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내구연한 50년인 하천제방의 설계에서 설계빈도를 100년으로 할 때 내구연한 동안에 하천제방이 파괴될 확률(%)은?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13.3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39.5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60.5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86.7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재해지도 작성기준등에 관한 지침상 침수흔적의 표시방법 및 부착시기에 관한 설명으로 틀린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표찰 부착시기는 침수흔적 조사후 30일 이내에 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표찰에는 침수년∙월∙일 및 침수위(EL.m),침수심(m)등을 기재한다.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표찰은 산화(녹)될 우려가 없는 재질을 사용하여야 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침수흔적을 영구적으로 표시∙관리할 수 있도록 건물 및 주요 침수지역에 표찰형태로 부착한다.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확률강우량이 150mm이고, 강우지속기간이 180분일 경우 강우강도(mm/h)는?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재해지도 작성 기준등에 관한 지침상 재해 지도 작성에 관한 사항으로 ( )에 알맞은 기준은?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533400"/>
            <wp:effectExtent l="0" t="0" r="9525" b="0"/>
            <wp:docPr id="7" name="그림 7" descr="EMB000054386a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58272" descr="EMB000054386a9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소하천설계기준상 소하천 조사항목중 유역특성 조사항목에 해당하지 않는 것은?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유역형상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하천형태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토질 및 토양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재해지도 작성 기준등에 관한 지침상 ‘침수’에 해당하지 않는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도심 및 농어촌의 주거∙상업∙산업단지의 대상지역이 0.3m이상이 침수될 경우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농경지 지역의 침수심은 벼 등의 높이 등을 감안하여 0.5m이상이 침수될 경우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원예시설 농경지는 침수에 취약하여 침수심이 0.2m이상이면서 12시간 이상 침수된 경우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지하상가등과 같은 지하공간으로 침수 높이를 별도로 정하지 않고 침수로 인해 불편을 야기 할 경우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자연재해대책법령상 우수유출저감시설 종류중 침투시설을 모두고른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71600" cy="904875"/>
            <wp:effectExtent l="0" t="0" r="0" b="9525"/>
            <wp:docPr id="6" name="그림 6" descr="EMB000054386a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99664" descr="EMB000054386a9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ㄱ, 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ㄴ, ㄷ, ㄹ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ㄷ,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ㄱ, ㄴ, ㄷ, ㄹ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자연재해대책법령상 비상대처계획에 포함 되어야하는 사항이 아닌 것은? (단, 그 밖에 사항은 제외한다.)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경보체계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비상대피계획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비상시 응급행동 요령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댐 및 저수지 붕괴 위험성 평가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우수유출저감시설 중 지역 내(on-site) 저류시설의 종류가 아닌 것은?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공원저류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주차장저류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운동장저류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하수도 간선저류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자연재해저감 종합계획 세부수립기준 상 전지역 단위 저감대책 중 비구조적 저감대책이 아닌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재해지도 작성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댐 운영 체계 개선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임시 침사지 겸 저류지 설치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재난 예보∙경보 종합계획 구축</w:t>
      </w:r>
    </w:p>
    <w:p w:rsidR="00374BD9" w:rsidRDefault="00374BD9" w:rsidP="00374B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74BD9" w:rsidTr="00374BD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방재사업</w:t>
            </w:r>
          </w:p>
        </w:tc>
      </w:tr>
    </w:tbl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자연재해위험개선지구 관리지침상 붕괴위험지구의 편익분석에 관한 사항으로 ( )에 알맞은 내용은?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33425"/>
            <wp:effectExtent l="0" t="0" r="0" b="9525"/>
            <wp:docPr id="5" name="그림 5" descr="EMB000054386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61672" descr="EMB000054386aa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ㄱ:2, ㄴ:50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ㄱ:2, ㄴ:70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ㄱ:3, ㄴ:50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ㄱ:3, ㄴ:70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방재시설의 결함에 따른 보수,보강공법에 관한 사항으로 틀린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누수 - 그라우팅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사면의활동 - 차수막 공법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동해와 열화에 의한 부삭 - 표층부 교체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균열과 철근 부식 - Sealing 재주입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자연재해위험개선지구 관리지침상 최종 투자우선순위 선정시 고려되는 부가적 평가항목이 아닌 것은?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지속성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효율성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정책성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준비도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다음중 피해주기와 홍수빈도율에 대한 설명으로 옳은 것을 모두 고른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85850"/>
            <wp:effectExtent l="0" t="0" r="0" b="0"/>
            <wp:docPr id="4" name="그림 4" descr="EMB000054386a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69016" descr="EMB000054386aa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ㄷ, ㄹ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ㄴ, ㄷ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도시∙군계획시설의 결정∙구조 및 설치기준에 관한 규칙상 방풍설비로 방풍림시설을 설치하지 않는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대규모 구역을 대상으로하는 방풍설비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해안에 접한지역에 설치하는 방풍설비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독립된 단위시설을 대상으로 설치하는 방풍설비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연안침식이 심각하거나 우려되는 지역 및 방재지구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자연재해저감 종합계획 세부수립기준상 다음에서 설명하는 용어는?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04875"/>
            <wp:effectExtent l="0" t="0" r="0" b="9525"/>
            <wp:docPr id="3" name="그림 3" descr="EMB000054386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73912" descr="EMB000054386aa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설해취약지수</w:t>
      </w:r>
      <w:r>
        <w:tab/>
      </w:r>
      <w:r>
        <w:rPr>
          <w:rFonts w:ascii="굴림" w:hint="eastAsia"/>
          <w:sz w:val="18"/>
          <w:szCs w:val="18"/>
        </w:rPr>
        <w:t>② 설해최고조위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설해위험일수</w:t>
      </w:r>
      <w:r>
        <w:tab/>
      </w:r>
      <w:r>
        <w:rPr>
          <w:rFonts w:ascii="굴림" w:hint="eastAsia"/>
          <w:sz w:val="18"/>
          <w:szCs w:val="18"/>
        </w:rPr>
        <w:t>④ 설해위험요인지수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우수유출저감대책 수립시 펌프설비 설계의 고려사항으로 틀린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펌프는 효율을 고려하여 가능한 소용량의 것으로 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펌프는 가능한 최고 효율점 부근에서 운전하도록 대수와 용량을 결정한다.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펌프의 설치대수는 유지관리가 편리하도록 가능한 대수를 적게 하고 동일 용량으로 한다.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안전하고 확실하게 운전이 가능하고 특히 조작이나 취급이 용이해야 한다.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방재시설의 유지∙관리 평가항목∙기준 및 평가방법 등에 관한 고시상 행정안전부장관이 재난책임기관장의 유지관리를 평가해야 하는 방재시설이 아닌 것은?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소하천시설 중 수문</w:t>
      </w:r>
      <w:r>
        <w:tab/>
      </w:r>
      <w:r>
        <w:rPr>
          <w:rFonts w:ascii="굴림" w:hint="eastAsia"/>
          <w:sz w:val="18"/>
          <w:szCs w:val="18"/>
        </w:rPr>
        <w:t>② 도로시설 중 공동구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어항시설 중 물양장</w:t>
      </w:r>
      <w:r>
        <w:tab/>
      </w:r>
      <w:r>
        <w:rPr>
          <w:rFonts w:ascii="굴림" w:hint="eastAsia"/>
          <w:sz w:val="18"/>
          <w:szCs w:val="18"/>
        </w:rPr>
        <w:t>④ 하천시설 중 관측시설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우리나라의 지형적 특성에 따른 연안침식 유형이 아닌 것은?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이상파랑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토사포락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호안붕괴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백사장 침식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경제성평가 지표 중 모든 타당한 경제적 자료를 단일 계산화하여 평가나 순위매김이 가능하도록 한 방법은? (문제 오류로 가답안 발표시 2번이 답안으로 발표되었으나, 확정답안 발표시 전항 정답 처리 되었습니다. 여기서는 가답안인 2번을 누르면 정답 처리 됩니다.)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내부수익률(IRR)</w:t>
      </w:r>
      <w:r>
        <w:tab/>
      </w:r>
      <w:r>
        <w:rPr>
          <w:rFonts w:ascii="굴림" w:hint="eastAsia"/>
          <w:sz w:val="18"/>
          <w:szCs w:val="18"/>
        </w:rPr>
        <w:t xml:space="preserve"> ② 순현재가치(NPV)</w:t>
      </w:r>
    </w:p>
    <w:p w:rsidR="00374BD9" w:rsidRDefault="00374BD9" w:rsidP="00374B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순평균수익률(NARR)</w:t>
      </w:r>
      <w:r>
        <w:tab/>
      </w:r>
      <w:r>
        <w:rPr>
          <w:rFonts w:ascii="굴림" w:hint="eastAsia"/>
          <w:sz w:val="18"/>
          <w:szCs w:val="18"/>
        </w:rPr>
        <w:t xml:space="preserve"> ④ 편익∙비용비(B/C ratio)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하천제방 복구 시 확보해야 되는 다짐는?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50%이상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70%이상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80%이상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90%이상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제방에서 제체 누수가 발생했을 경우의 대책으로 틀린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제방에 배수로 설치     ② 제체내 차수벽 설치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앞비탈면 불투수 피복처리 ④ 제내 비탈면 보강(압성토)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다음중 연평균 유지관리비에 관한 내용으로 틀린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간편법의 연평균 유지관리비는 연평균 사업비의 0.5%이다.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간편법의 연평균 유지관리비는 (연평균사업비-잔존가치) × 0.2%이다.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개선법의 연평균 유지관리비는 총 사업비의 0.5%이다.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개선법의 연평균 유지관리븐 (총 사업비 - 잔존가치) × 2%이다.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시설물의 안전 및 유지관리에 관한 특별법령상 각 안전등급의 정밀안전진단 실시 시기로 옳은 것은?</w:t>
      </w:r>
    </w:p>
    <w:p w:rsidR="00374BD9" w:rsidRDefault="00374BD9" w:rsidP="00374BD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A등급: 3년에 1회이상</w:t>
      </w:r>
      <w:r>
        <w:tab/>
      </w:r>
      <w:r>
        <w:rPr>
          <w:rFonts w:ascii="굴림" w:hint="eastAsia"/>
          <w:sz w:val="18"/>
          <w:szCs w:val="18"/>
        </w:rPr>
        <w:t>② B등급: 4년에 1회이상</w:t>
      </w:r>
    </w:p>
    <w:p w:rsidR="00374BD9" w:rsidRDefault="00374BD9" w:rsidP="00374BD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C등급: 5년에 1회이상</w:t>
      </w:r>
      <w:r>
        <w:tab/>
      </w:r>
      <w:r>
        <w:rPr>
          <w:rFonts w:ascii="굴림" w:hint="eastAsia"/>
          <w:sz w:val="18"/>
          <w:szCs w:val="18"/>
        </w:rPr>
        <w:t>④ D등급: 6년에 1회이상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사면보강공법 중 저항력 증가법이 아닌 것은?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앵커공법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네일공법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압성토공법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억지말뚝공법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사방댐을 설치하기에 가장적합한위치는?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상류 계류바닥의 물매가 급한곳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상하류 계곡 폭의 변화가 없는곳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계상의 양단에 퇴적암이 있는지역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상류부의 계폭이 넓고 경사가 완만한 지역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자연재해대책법령상 상습가뭄재해지역에 대한 생활수∙먹는물 분야의 중장기 대책에 포함되어야하는 사항을 모두 고른 것은?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28800" cy="904875"/>
            <wp:effectExtent l="0" t="0" r="0" b="9525"/>
            <wp:docPr id="2" name="그림 2" descr="EMB000054386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93928" descr="EMB000054386aa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ㄴ ,ㄷ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ㄴ, ㄹ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ㄷ,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ㄴ, ㄷ, ㄹ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자연재해위험개선지구 관리지침상 다차원법의 농작물 피해액 산정에 필요한 요인이 아닌 것은?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침수심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매몰지역(m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374BD9" w:rsidRDefault="00374BD9" w:rsidP="00374B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농작물자산가치(원)</w:t>
      </w:r>
      <w:r>
        <w:tab/>
      </w:r>
      <w:r>
        <w:rPr>
          <w:rFonts w:ascii="굴림" w:hint="eastAsia"/>
          <w:sz w:val="18"/>
          <w:szCs w:val="18"/>
        </w:rPr>
        <w:t>④ 침수시간별 피해율(%)</w:t>
      </w:r>
    </w:p>
    <w:p w:rsidR="00374BD9" w:rsidRDefault="00374BD9" w:rsidP="00374B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소규모 개발사업의 우수유출저감시설 계획에서 개발에 따른 불투수면적이 12000m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 증가되었다 개발에 따른 유출량(m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</w:t>
      </w:r>
    </w:p>
    <w:p w:rsidR="00374BD9" w:rsidRDefault="00374BD9" w:rsidP="00374B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6000</w:t>
      </w:r>
    </w:p>
    <w:p w:rsidR="00374BD9" w:rsidRDefault="00374BD9" w:rsidP="00374BD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사방사업법령상 사방시설의 점검에 관한 사항으로 ( )에 알맞은 기준은?</w:t>
      </w: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14375"/>
            <wp:effectExtent l="0" t="0" r="0" b="9525"/>
            <wp:docPr id="1" name="그림 1" descr="EMB000054386a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03648" descr="EMB000054386aa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4BD9" w:rsidRDefault="00374BD9" w:rsidP="00374B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374BD9" w:rsidRDefault="00374BD9" w:rsidP="00374B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374BD9" w:rsidRDefault="00374BD9" w:rsidP="00374B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4BD9" w:rsidRDefault="00374BD9" w:rsidP="00374B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4BD9" w:rsidRDefault="00374BD9" w:rsidP="00374B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4BD9" w:rsidRDefault="00374BD9" w:rsidP="00374B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4BD9" w:rsidRDefault="00374BD9" w:rsidP="00374B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4BD9" w:rsidRDefault="00374BD9" w:rsidP="00374B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4BD9" w:rsidRDefault="00374BD9" w:rsidP="00374BD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74BD9" w:rsidRDefault="00374BD9" w:rsidP="00374B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74BD9" w:rsidTr="00374BD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4BD9" w:rsidRDefault="00374B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374BD9" w:rsidRDefault="00374BD9" w:rsidP="00374BD9"/>
    <w:sectPr w:rsidR="002B4572" w:rsidRPr="00374B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D9"/>
    <w:rsid w:val="00374BD9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5647C-C4B9-43DF-AF12-AD7AE160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74B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74BD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74BD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74BD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74B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2405</Words>
  <Characters>13711</Characters>
  <Application>Microsoft Office Word</Application>
  <DocSecurity>0</DocSecurity>
  <Lines>114</Lines>
  <Paragraphs>32</Paragraphs>
  <ScaleCrop>false</ScaleCrop>
  <Company/>
  <LinksUpToDate>false</LinksUpToDate>
  <CharactersWithSpaces>16084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