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B2848" w:rsidTr="001B284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수질오염개론</w:t>
            </w:r>
          </w:p>
        </w:tc>
      </w:tr>
    </w:tbl>
    <w:p w:rsidR="001B2848" w:rsidRDefault="001B2848" w:rsidP="001B28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미생물 영양원 중 유황(sulfur)에 관한 설명으로 틀린 것은?</w:t>
      </w:r>
    </w:p>
    <w:p w:rsidR="001B2848" w:rsidRDefault="001B2848" w:rsidP="001B28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황환원세균은 편성 혐기성 세균이다.</w:t>
      </w:r>
    </w:p>
    <w:p w:rsidR="001B2848" w:rsidRDefault="001B2848" w:rsidP="001B28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유황을 함유한 아미노산은 세포 단백질의 필수 구성원이다.</w:t>
      </w:r>
    </w:p>
    <w:p w:rsidR="001B2848" w:rsidRDefault="001B2848" w:rsidP="001B28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미생물세포에서 탄소 대 유황의 비는 100:1 정도이다.</w:t>
      </w:r>
    </w:p>
    <w:p w:rsidR="001B2848" w:rsidRDefault="001B2848" w:rsidP="001B28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유황고정, 유황화합물 환원, 산화 순으로 변환된다.</w:t>
      </w:r>
    </w:p>
    <w:p w:rsidR="001B2848" w:rsidRDefault="001B2848" w:rsidP="001B28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최종 BOD가 20mg/L, DO가 5mg/L인 하천의 상류지점으로부터 3일 유하 거리의 하류지점에서의 DO 농도(mg/L)는? (단, 온도 변화는 없으며 DO 포화농도는 9mg/L이고, 탈산소계수는 0.1/day, 재폭기계수는 0.2/day, 상용대수 기준임)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약 4.0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4.5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2.5</w:t>
      </w:r>
    </w:p>
    <w:p w:rsidR="001B2848" w:rsidRDefault="001B2848" w:rsidP="001B28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공장폐수의 시료 분석결과가 다음과 같을 때 NBDICOD(Non-biodegradable insoluble COD) 농도 (mg/L)는? (단, K는 1.72를 적용할 것)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695325"/>
            <wp:effectExtent l="0" t="0" r="9525" b="9525"/>
            <wp:docPr id="11" name="그림 11" descr="EMB0000641c6b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410384" descr="EMB0000641c6b4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24.68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32.56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40.12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52.04</w:t>
      </w:r>
    </w:p>
    <w:p w:rsidR="001B2848" w:rsidRDefault="001B2848" w:rsidP="001B28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이상적 완전혼합형 반응조내 흐름(혼합)에 관한 설명으로 틀린 것은?</w:t>
      </w:r>
    </w:p>
    <w:p w:rsidR="001B2848" w:rsidRDefault="001B2848" w:rsidP="001B28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분산수(dispersion number)가 0에 가까울수록 완전혼합 흐름상태라 할 수 있다.</w:t>
      </w:r>
    </w:p>
    <w:p w:rsidR="001B2848" w:rsidRDefault="001B2848" w:rsidP="001B28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Morrill지수의 값이 클수록 이상적인 완전혼합 흐름상태에 가깝다.</w:t>
      </w:r>
    </w:p>
    <w:p w:rsidR="001B2848" w:rsidRDefault="001B2848" w:rsidP="001B28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분산(Variance)이 1일 때 완전혼합 흐름상태라 할 수 있다.</w:t>
      </w:r>
    </w:p>
    <w:p w:rsidR="001B2848" w:rsidRDefault="001B2848" w:rsidP="001B28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지체시간(lag time)이 0이다.</w:t>
      </w:r>
    </w:p>
    <w:p w:rsidR="001B2848" w:rsidRDefault="001B2848" w:rsidP="001B28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건조고형물량이 3000kg/day인 생슬러지를 저율혐기성소화조로 처리할 때 휘발성고형물은 건조고형물의 70%이고 휘발성고형물의 60%는 소화에 의해 분해된다. 소화된 슬러지의 총고형물 량(kg/day)은?</w:t>
      </w:r>
    </w:p>
    <w:p w:rsidR="001B2848" w:rsidRDefault="001B2848" w:rsidP="001B28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1040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1740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2040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2440</w:t>
      </w:r>
    </w:p>
    <w:p w:rsidR="001B2848" w:rsidRDefault="001B2848" w:rsidP="001B28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글루코스(C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12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) 100mg/L인 용액을 호기성 처리할 때 이론적으로 필요한 질소량(mg/L)은?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(상용대수) = 0.1/day, 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 : N = 100 : 5, BOD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ThOD로 가정)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4.2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약 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6.9</w:t>
      </w:r>
    </w:p>
    <w:p w:rsidR="001B2848" w:rsidRDefault="001B2848" w:rsidP="001B28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Formaldehyde(CH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 500mg/L의 이론적 COD값(mg/L)은?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약 512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533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약 553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576</w:t>
      </w:r>
    </w:p>
    <w:p w:rsidR="001B2848" w:rsidRDefault="001B2848" w:rsidP="001B28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담수와 해수에 대한 일반적인 설명으로 틀린 것은?</w:t>
      </w:r>
    </w:p>
    <w:p w:rsidR="001B2848" w:rsidRDefault="001B2848" w:rsidP="001B28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해수의 용존산소 포화도는 주로 염류 때문에 담수보다 작다.</w:t>
      </w:r>
    </w:p>
    <w:p w:rsidR="001B2848" w:rsidRDefault="001B2848" w:rsidP="001B284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upwelling은 담수가 해수의 표면으로 상승하는 현상이다.</w:t>
      </w:r>
    </w:p>
    <w:p w:rsidR="001B2848" w:rsidRDefault="001B2848" w:rsidP="001B28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해수의 주성분으로는 Cl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,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, 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 등이 있다.</w:t>
      </w:r>
    </w:p>
    <w:p w:rsidR="001B2848" w:rsidRDefault="001B2848" w:rsidP="001B28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하구에서는 담수와 해수가 쐐기 형상으로 교차한다.</w:t>
      </w:r>
    </w:p>
    <w:p w:rsidR="001B2848" w:rsidRDefault="001B2848" w:rsidP="001B284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하천의 길이가 500km이며, 유속은 56m/min 이다. 상류지점의 BODu가 280ppm 이라면, 상류지점에서부터 378km 되는 하류지점의 BOD(mg/L)는? (단, 상용대수기준, 탈산소계수는 0.1/day, 수온은 20°C, 기타조건은 고려하지 않음)</w:t>
      </w:r>
    </w:p>
    <w:p w:rsidR="001B2848" w:rsidRDefault="001B2848" w:rsidP="001B284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45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68</w:t>
      </w:r>
    </w:p>
    <w:p w:rsidR="001B2848" w:rsidRDefault="001B2848" w:rsidP="001B284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132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3g의 아세트산(CH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COOH)을 증류수에 녹여 1L로 하였을 때 수소이온 농도(mol/L)는? (단, 이온화 상수값 = 1.75×10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6.3×10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6.3×10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9.3×10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9.3×10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소수성 콜로이드의 특성으로 틀린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물과 반발하는 성질을 가진다.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물속에 현탁상태로 존재한다.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아주 작은 입자로 존재한다.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염에 큰 영향을 받지 않는다.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연속류 교반 반응조(CFSTR)에 관한 내용으로 틀린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충격부하에 강하다.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부하변동에 강하다.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유입된 액체의 일부분은 즉시 유출된다.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 용량 PFR에 비해 제거효율이 좋다.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수중에서 유기질소가 유입되었을 때 유기질소는 미생물에 의하여 여러 단계를 거치면서 변화된다. 정상적으로 변화되는 과정에서 가장 적은 양으로 존재하는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유기질소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  <w:vertAlign w:val="superscript"/>
        </w:rPr>
        <w:t>+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오염된 지하수를 복원하는 방법 중 오염물질의 유발요인이 한 지점에 집중적이고 오염된 면적이 비교적 작을 때 적용할 수 있는 적합한 방법은?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현장공기추출법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유해물질 굴착제거법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오염된 지하수의 양수처리법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 내 미생물을 이용한 처리법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분체 증식을 하는 미생물을 회분 배양하는 경우 미생물은 시간에 따라 5단계를 거치게 된다. 5단계 중 생존한 미생물의 중량보다 미생물 원형질의 전체 중량이 더 크게 되며, 미생물수가 최대가 되는 단계로 가장 적합한 것은?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증식단계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대수성장단계</w:t>
      </w:r>
    </w:p>
    <w:p w:rsidR="001B2848" w:rsidRDefault="001B2848" w:rsidP="001B28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감소성장단계</w:t>
      </w:r>
      <w:r>
        <w:tab/>
      </w:r>
      <w:r>
        <w:rPr>
          <w:rFonts w:ascii="굴림" w:hint="eastAsia"/>
          <w:sz w:val="18"/>
          <w:szCs w:val="18"/>
        </w:rPr>
        <w:t>④ 내생성장단계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유기물 1M이 완전산화될 때 이론적인 산소요구량(ThOD)이 가장 적은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OH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COOH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농도가 A인 기질을 제거하기 위한 반응조를 설계하려고 한다. 요구되는 기질의 전환율이 90%일 경우에 회분식 반응조에서의 체류시간(hr)은? (단, 반응은 1차 반응(자연대수기준)이며, 반응상수 K = 0.45 /hr)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6.58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13.16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19.74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생물농축에 대한 설명으로 가장 거리가 먼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생물농축은 생태계에서 영양단계가 낮을수록 현저하게 나타난다.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독성물질 뿐 아니라 영양물질도 똑같이 물질 순환을 통해 축적될 수 있다.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생물체내의 오염물질 농도는 환경수중의 농도보다 일반적으로 높다.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생물체는 서식장소에 존재하는 물질의 필요 유무에 관계없이 섭취한다.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해수의 HOLY SEVEN에서 가장 농도가 낮은 것은?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CI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Mg</w:t>
      </w:r>
      <w:r>
        <w:rPr>
          <w:rFonts w:ascii="굴림" w:hint="eastAsia"/>
          <w:sz w:val="18"/>
          <w:szCs w:val="18"/>
          <w:vertAlign w:val="superscript"/>
        </w:rPr>
        <w:t>2+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하천의 자정단계와 오염의 정도를 파악하는 Whipple의 자정단계(지대별 구분)에 대한 설명으로 틀린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분해지대 : 유기성 부유물의 침전과 환원 및 분해에 의한 탄산가스의 방출이 일어난다.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분해지대 : 용존산소의 감소가 현저하다.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활발한 분해지대 : 수중환경은 혐기성상태가 되어 침전전이는 흑갈색 또는 황색을 띤다.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활발한 분해지대 : 오염에 강한 실지렁이가 나타나고 혐기성 곰팡이가 증식한다.</w:t>
      </w:r>
    </w:p>
    <w:p w:rsidR="001B2848" w:rsidRDefault="001B2848" w:rsidP="001B284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B2848" w:rsidTr="001B284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상하수도계획</w:t>
            </w:r>
          </w:p>
        </w:tc>
      </w:tr>
    </w:tbl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생물막법과 가장 거리가 먼 것은?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살수여상법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회전원판법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접촉산화법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산화구법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취수보의 위치와 구조 결정 시 고려할 사항으로 적절하지 않은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유심이 취수구에 가까우며, 홍수에 의한 하상변화가 적은 지점으로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홍수의 유심방향과 직각의 직선형으로 가능한 한 하천의 직선부에 설치한다.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고정보의 상단 또는 가동보의 상단 높이는 유하단면 내에 설치한다.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원칙적으로 철근콘크리트구조로 한다.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하수의 배제방식 중 합류식에 관한 설명으로 틀린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관거내의 보수 : 폐쇄의 염려가 없다.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토지이용 : 기존의 측구를 폐지할 경우는 도로폭을 유효하게 이용할 수 있다.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관거오접 : 철저한 감시가 필요하다.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시공 : 대구경관거가 되면 좁은 도로에서의 매설에 어려움이 있다.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취수탑의 위치에 관한 내용으로 ( )에 옳은 것은?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57225"/>
            <wp:effectExtent l="0" t="0" r="9525" b="9525"/>
            <wp:docPr id="10" name="그림 10" descr="EMB0000641c6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47992" descr="EMB0000641c6b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2m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4m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펌프의 캐비테이션이 발생하는 것을 방지하기 위한 대책으로 잘못된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펌프의 설치위치를 가능한 낮추어 가용유효흡입수두를 크게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흡입관의 손실을 가능한 작게 하여 가용유효흡입수두를 크게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펌프의 회전속도를 높게 선정하여 필요유효흡입수두를 크게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흡입측 밸브를 완전히 개방하고 펌프를 운전한다.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양정변화에 대하여 수량의 변동이 적고 또 수량변동에 대하여 동력의 변화도 적으므로 우수용 펌프 등 수위변동이 큰 곳에 적합한 펌프는?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원심펌프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사류펌프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축류펌프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스크류펌프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상수시설 중 배수시설을 설계하고 정비할 때에 설계상의 기본적인 사항 중 옳은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배수지의 용량은 시간변동조정용량, 비상시대처용량, 소화용수량 등을 고려하여 계획시간최대급수량의 24시간 분 이상을 표준으로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배수관을 계획할 때에 지역의 특성과 상황에 따라 직결급수의 범위를 확대하는 것 등을 고려하여 최대정수압을 결정하며, 수압의 기준점은 시설물의 최고높이로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배수본관은 단순한 수지상 배관으로 하지 말고 가능한 한 상호 연결된 관망형태로 구성한다.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배수지관의 경우 급수관을 분기하는 지점에서 배수관내의 최대정수압은 150kPa을 넘지 않도록 한다.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하수도 계획에 대한 설명으로 옳은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하수도 계획의 목표연도는 원칙적으로 30년으로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하수도 계획구역은 행정상의 경계구역을 중심으로 수립한다.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시가지의 개발에 따른 하수도계획구역은 기존시가지를 포함한 종합적인 하수도계획의 일환으로 수립한다.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하수처리구역의 경계는 자연유하에 의한 하수배제를 위해 배수구역 경계와 교차하도록 한다.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펌프의 토출량이 1200m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/hr, 흡입구의 유속이 2.0m/sec인 경우 펌프의 흡입구경(mm)은?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362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462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562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고도정수 처리 시 해당물질의 처리방법으로 가장 거리가 먼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pH가 낮은 경우에는 플록형성 후에 알칼리제를 주입하여 pH를 조정한다.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색도가 높을 경우에는 응집침전처리, 활성탄처리 또는 오존처리를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음이온 계면활성제를 다량 함유한 경우에는 응집 또는 염소처리를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원수 중에 불소가 과량으로 포함된 경우에는 응집처리, 활성알루미나, 골탄, 전해 등의 처리를 한다.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상수도 수요량 산정 시 불필요한 항목은?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계획1인1일 최대사용량    ② 계획1인1일 평균급수량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계획1인1일 최대급수량    ④ 계획1인당 시간최대급수량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정수시설인 배수지에 관한 내용으로 ( )에 옳은 내용은?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838200"/>
            <wp:effectExtent l="0" t="0" r="9525" b="0"/>
            <wp:docPr id="9" name="그림 9" descr="EMB0000641c6b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63904" descr="EMB0000641c6b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2848" w:rsidRDefault="001B2848" w:rsidP="001B28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4시간분 이상</w:t>
      </w:r>
      <w:r>
        <w:tab/>
      </w:r>
      <w:r>
        <w:rPr>
          <w:rFonts w:ascii="굴림" w:hint="eastAsia"/>
          <w:sz w:val="18"/>
          <w:szCs w:val="18"/>
        </w:rPr>
        <w:t>② 8시간분 이상</w:t>
      </w:r>
    </w:p>
    <w:p w:rsidR="001B2848" w:rsidRDefault="001B2848" w:rsidP="001B28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12시간분 이상</w:t>
      </w:r>
      <w:r>
        <w:tab/>
      </w:r>
      <w:r>
        <w:rPr>
          <w:rFonts w:ascii="굴림" w:hint="eastAsia"/>
          <w:sz w:val="18"/>
          <w:szCs w:val="18"/>
        </w:rPr>
        <w:t>④ 24시간분 이상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계획우수량을 정할 때 고려하여야 할 사항 중 틀린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하수관거의 확률년수는 원칙적으로 10~30년으로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유입시간은 최소단위배수구의 지표면특성을 고려하여 구한다.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유출계수는 지형도를 기초로 답사를 통하여 충분히 조사하고 장래 개발계획을 고려하여 구한다.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유하시간은 최상류관거의 끝으로부터 하류관거의 어떤 지점까지의 거리를 계획유량에 대응한 유속으로 나누어 구하는 것을 원칙으로 한다.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I = 3660/(t+15) mm/hr, 면적 3.0km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유입시간 6분, 유출계수 C = 0.65, 관내유속이 1m/sec인 경우 관 길이 600m인 하수관에서 흘러나오는 우수량(m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 (단, 합리식 적용)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76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91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취수구 시설에서 스크린, 수문 또는 수위조절판(Stop log)을 설치하여 일체가 되어 작동하게 되는 취수시설은?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취수보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취수탑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취수문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취수관거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활성슬러지법에서 사용하는 수중형 포기장치에 관한 설명으로 틀린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저속터빈과 압력튜브 혹은 보통관을 통한 압축공기를 주입하는 형식이다.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혼합정도가 좋으며 단위용량당주입량이 크다.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깊은 반응조에 적용하며 운전에 융통성이 있다.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송풍조의 규모를 줄일 수 있어 전기료가 적게 소요된다.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정수시설인 착수정의 용량기준으로 적절한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체류시간 : 0.5분 이상, 수심 : 2~4m 정도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체류시간 : 1.0분 이상, 수심 : 2~4m 정도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체류시간 : 1.5분 이상, 수심 : 3~5m 정도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체류시간 : 1.0분 이상, 수심 : 3~5m 정도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막여과시설에서 막모듈의 열화에 대한 내용으로 틀린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미생물과 막 재질의 자화 또는 분비물의 작용에 의한 변화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산화제에 의하여 막 재질의 특성변화나 분해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건조되거나 수축으로 인한 막 구조의 비가역적인 변화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응집제 투입에 따른 막모듈의 공급유로가 고형물로 폐색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정수시설인 하니콤방식에 관한 설명으로 틀린 것은? (단, 회전원판방식과 비교 기준)</w:t>
      </w:r>
    </w:p>
    <w:p w:rsidR="001B2848" w:rsidRDefault="001B2848" w:rsidP="001B284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체류시간 : 2시간 정도 ② 손실수두 : 거의 없음</w:t>
      </w:r>
    </w:p>
    <w:p w:rsidR="001B2848" w:rsidRDefault="001B2848" w:rsidP="001B284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폭기설비 : 필요 없음 ④ 처리수조의 깊이 : 5~7m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면적이 3km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유입시간이 5분, 유출계수 C = 0.65, 관내 유속 1m/sec로 관 길이 1200m인 하수관으로 우수가 흐르는 경우 유달시간(분)은?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</w:t>
      </w:r>
    </w:p>
    <w:p w:rsidR="001B2848" w:rsidRDefault="001B2848" w:rsidP="001B284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B2848" w:rsidTr="001B284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수질오염방지기술</w:t>
            </w:r>
          </w:p>
        </w:tc>
      </w:tr>
    </w:tbl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생물막을 이용한 하수처리방식인 접촉산화법의 설명으로 틀린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분해속도가 낮은 기질제거에 효과적이다.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난분해성물질 및 유해물질에 대한 내성이 높다.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고부하시에도 매체의 공극으로 인하여 폐쇄위험이 적다.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매체에 생성되는 생물량은 부하조건에 의하여 결정된다.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표면적이 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 깊이가 2m인 침전지에 유량 48m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/day의 폐수가 유입될 때 폐수의 체류시간(hr)은?</w:t>
      </w:r>
    </w:p>
    <w:p w:rsidR="001B2848" w:rsidRDefault="001B2848" w:rsidP="001B284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혐기성 소화조 설계 시 고려해야 할 사항과 관계가 먼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소요산소량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슬러지 소화정도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슬러지 소화를 위한 온도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소화조에 주입되는 슬러지의 양과 특성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하수관거가 매설되어 있지 않은 지역에 위치한 500개의 단독주택(정화조 설치)에서 생성된 정화조 슬러지를 소규모 하수처리장에 운반하여 처리할 경우, 이로 인한 BOD 부하량증가율(질량기준, 유입일 기준, %)은?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571625"/>
            <wp:effectExtent l="0" t="0" r="9525" b="9525"/>
            <wp:docPr id="8" name="그림 8" descr="EMB0000641c6b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392416" descr="EMB0000641c6b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3.5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5.5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9.5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상수처리를 위한 사각 침전조에 유입되는 유량은 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/day이고 표면부하율은 24m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·day이며 체류시간은 6시간이다. 침전조의 길이와 폭의 비는 2 : 1이라면 조의 크기는?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 : 20m, 길이 : 40m, 깊이 : 6m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 : 20m, 길이 : 40m, 깊이 : 4m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 : 25m, 길이 : 50m, 깊이 : 6m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 : 25m, 길이 : 50m, 깊이 : 4m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슬러지 내 고형물 무게의 1/3이 유기물질, 2/3가 무기물질이며, 이 슬러지 함수율은 80%, 유기물질 비중이 1.0, 무기물질 비중은 2.5라면 슬러지 전체의 비중은?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1.072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1.087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1.095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1.112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정수장의 침전조 설계 시 어려운 점은 물의 흐름은 수평방향이고 입자 침강방향은 중력방향이어서 두 방향의 운동을 해석해야 한다는 점이다. 이상적인 수평 흐름 장방형 침전지(제Ⅰ형 침전)설계를 위한 기본 가정 중 틀린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유입부의 깊이에 따라 SS농도는 선형으로 높아진다.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슬러지 영역에서는 유체이동이 전혀 없다.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슬러지 영역상부에 사영역이나 단락류가 없다.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플러그 흐름이다.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염소이온 농도가 500mg/L, BOD 2000mg/L인 폐수를 희석하여 활성슬러지법으로 처리한 결과 염소이온 농도와 BOD는 각각 50mg/L 이었다. 이 때의 BOD 제거율(%)은? (단, 희석수의 BOD, 염소이온 농도는 0 이다.)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생물학적 방법을 이용하여 하수내 인과 질소를 동시에 효과적으로 제거할 수 있다고 알려진 공법과 가장 거리가 먼 것은?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/O 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5단계 Bardenpho 공법</w:t>
      </w:r>
    </w:p>
    <w:p w:rsidR="001B2848" w:rsidRDefault="001B2848" w:rsidP="001B28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Phostrip 공법</w:t>
      </w:r>
      <w:r>
        <w:tab/>
      </w:r>
      <w:r>
        <w:rPr>
          <w:rFonts w:ascii="굴림" w:hint="eastAsia"/>
          <w:sz w:val="18"/>
          <w:szCs w:val="18"/>
        </w:rPr>
        <w:t>④ SBR 공법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미생물을 이용하여 폐수에 포함된 오염물질인 유기물, 질소, 인을 동시에 처리하는 공법은 대체로 혐기조, 무산소조, 포기조로 구성되어 있다. 이 중 혐기조에서의 주된 생물학적 오염물질 제거반응은?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 방출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 과잉흡수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질산화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탈질화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막공법에 관한 설명으로 가장 거리가 먼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투석은 선택적 투과막을 통해 용액 중에 다른 이온, 혹은 분자 크기가 다른 용질을 분리시키는 것이다.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투석에 대한 추진력은 막을 기준으로 한 용질의 농도차이다.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한외여과 및 미여과의 분리는 주로 여과작용에 의한 것으로 역삼투현상에 의한 것이 아니다.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역삼투는 반투막으로 용매를 통과시키기 위해 동수압을 이용한다.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폐수를 처리하기 위해 시료 200mL를 취하여 Jar Test하여 응집제와 응집보조제의 최적주입농도를 구한 결과, Al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200mg/L, Ca(OH)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500mg/L였다. 폐수량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/day을 처리하는데 필요한 Al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양(kg/day)은?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유량이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SS 농도가 220mg/L인 하수가 체류시간이 2시간인 최초침전지에서 60%의 제거효율을 보였다. 이 때 발생되는 슬러지 양(m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/day)은? (단, 슬러지 비중은 1.0, 함수율은 98%, SS만 고려함)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4.2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3.3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1.8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정수장에서 사용하는 소독제의 특성과 가장 거리가 먼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미잔류성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저렴한 가격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주입조작 및 취급이 쉬울 것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병원성 미생물에 대한 효과적 살균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직사각형 급속여과지의 설계조건이 다음과 같을 때, 필요한 급속여과지의 수(개)는? (단, 설계조건 : 유량 30000m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여과속도 120m/day, 여과지 1지의 길이 10m, 폭 7m, 기타 조건은 고려하지 않음)</w:t>
      </w:r>
    </w:p>
    <w:p w:rsidR="001B2848" w:rsidRDefault="001B2848" w:rsidP="001B284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1B2848" w:rsidRDefault="001B2848" w:rsidP="001B284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만일 혐기성 처리공정에서 제거된 1kg의 용해성 COD가 혐기성 미생물 0.15kg의 순생산을 나타낸다면 표준상태에서의 이론적인 메탄생성 부피(m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직경이 다른 두개의 원형입자를 동시에 20°C의 물에 떨어 뜨려 침강실험을 했다. 입자 A의 직경은 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cm이며 입자 B의 직경은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cm라면 입자 A와 입자 B의 침강속도의 비율(V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/V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)은? (단, 입자 A와 B의 비중은 같으며, stokes 공식을 적용, 기타 조건은 같음)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0.23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0.12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물속의 휘발성유기화합물(VOC)을 에어스트리핑으로 제거할 때 제거 효율관계를 설명한 것으로 옳지 않은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액체 중의 VOC농도가 높을수록 효율이 증가한다.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오염되지 않은 공기를 주입할 때 제거효율은 증가한다.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La</w:t>
      </w:r>
      <w:r>
        <w:rPr>
          <w:rFonts w:ascii="굴림" w:hint="eastAsia"/>
          <w:sz w:val="18"/>
          <w:szCs w:val="18"/>
        </w:rPr>
        <w:t>가 감소하면 효율이 증가한다.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온도가 상승하면 효율이 증가한다.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하수 내 함유된 유기물질뿐 아니라 영양물질까지 제거하기 위하여 개발된 A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/O공법에 관한 설명으로 틀린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인과 질소를 동시에 제거할 수 있다.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혐기조에서는 인의 방출이 일어난다.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폐슬러지 내의 인함량은 비교적 높아서 (3~5%) 비료의 가치가 있다.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무산소조에서는 인의 과잉섭취가 일어난다.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폐수 처리시설에서 직경 0.01cm, 비중 2.5인 입자를 중력 침강시켜 제거하고자 한다. 수온 4.0°C에서 물의 비중은 1.0, 점성계수는 1.31×10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</w:t>
      </w:r>
      <w:r>
        <w:rPr>
          <w:rFonts w:ascii="굴림" w:hint="eastAsia"/>
          <w:b/>
          <w:bCs/>
          <w:sz w:val="18"/>
          <w:szCs w:val="18"/>
        </w:rPr>
        <w:t>g/cm·sec일 때, 입자의 침강속도(m/hr)는? (단, 입자의 침강속도는 Stokes 식에 따른다.)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22.4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37.6</w:t>
      </w:r>
    </w:p>
    <w:p w:rsidR="001B2848" w:rsidRDefault="001B2848" w:rsidP="001B284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B2848" w:rsidTr="001B284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수질오염공정시험기준</w:t>
            </w:r>
          </w:p>
        </w:tc>
      </w:tr>
    </w:tbl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수질오염공정시험기준의 구리시험법(원자흡수분광광도법)에서 사용하는 조연성 가스는?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아르곤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아산화질소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아세틸렌 공기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수질오염공정시험기준에서 아질산성 질소를 자외선/가시선 분광법으로 측정하는 흡광도 파장(nm)은?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620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690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식물성 플랑크톤 시험 방법으로 옳은 것은? (단, 수질오염공정시험기준 기준)</w:t>
      </w:r>
    </w:p>
    <w:p w:rsidR="001B2848" w:rsidRDefault="001B2848" w:rsidP="001B28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현미경계수법</w:t>
      </w:r>
      <w:r>
        <w:tab/>
      </w:r>
      <w:r>
        <w:rPr>
          <w:rFonts w:ascii="굴림" w:hint="eastAsia"/>
          <w:sz w:val="18"/>
          <w:szCs w:val="18"/>
        </w:rPr>
        <w:t>② 최적확수법</w:t>
      </w:r>
    </w:p>
    <w:p w:rsidR="001B2848" w:rsidRDefault="001B2848" w:rsidP="001B28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평판집락계수법</w:t>
      </w:r>
      <w:r>
        <w:tab/>
      </w:r>
      <w:r>
        <w:rPr>
          <w:rFonts w:ascii="굴림" w:hint="eastAsia"/>
          <w:sz w:val="18"/>
          <w:szCs w:val="18"/>
        </w:rPr>
        <w:t>④ 시험관정량법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웨어의 수두가 0.25m, 수로의 폭이 0.8m, 수로의 밑면에서 절단 하부점까지의 높이가 0.7m인 직각 3각웨어의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 (단, 유량계수 </w:t>
      </w:r>
      <w:r>
        <w:rPr>
          <w:noProof/>
        </w:rPr>
        <w:drawing>
          <wp:inline distT="0" distB="0" distL="0" distR="0">
            <wp:extent cx="2933700" cy="381000"/>
            <wp:effectExtent l="0" t="0" r="0" b="0"/>
            <wp:docPr id="7" name="그림 7" descr="EMB0000641c6b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29256" descr="EMB0000641c6b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2.1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2.9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기체크로마토그래피에 사용되는 운반기체 중 분리도가 큰 순서대로 나타낸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He ＞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② He ＞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N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He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＞ He ＞ N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폐수의 BOD를 측정하기 위하여 다음과 같은 자료를 얻었다. 이 폐수의 BOD(mg/L)는? (단, F = 1.0)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209675"/>
            <wp:effectExtent l="0" t="0" r="9525" b="9525"/>
            <wp:docPr id="6" name="그림 6" descr="EMB0000641c6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35736" descr="EMB0000641c6b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216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270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유량이 유체의 탁도, 점성, 온도의 영향은 받지 않고, 유속에 의해 결정되며 손실수두가 적은 유량계는?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피토우관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오리피스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벤튜리미터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자기식 유량측정기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윙클러 법으로 용존산소를 측정할 때 0.025N 티오황산나트륨 용액 5mL에 해당되는 용존산소량(mg)은?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0.20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5.00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수질오염공정시험기준상 양극벗김전압전류법으로 측정하는 금속은?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납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니켈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카드뮴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클로로필 a 량을 계산할 때 클로로필 색소를 추출하여 흡광도를 측정한다. 이 때 색소추출에 사용하는 용액은?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아세톤용액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클로로포름용액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에탄올용액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포르말린용액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최적응집제 주입량을 결정하는 실험을 하려고 한다. 다음 중 실험에 반드시 필요한 것이 아닌 것은?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비이커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완충용액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Jar Tester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시계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질산성 질소의 정량시험 방법 중 정량범위가 0.1mg 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-N/L가 아닌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이온크로마토그래피법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자외선/가시선 분광법(부루신법)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자외선/가시선 분광법(활성탄흡착법)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데발다합금 환원증류법(분광법)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전기전도도의 측정에 관한 설명으로 잘못된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온도차에 의한 영향은 ±5%/°C정도이며 측정결과값의 통일을 위하여 보정하여야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측정단위는 uS/cm로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전기전도도는 용액이 전류를 운반할 수 있는 정도를 말한다.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전기전도도 셀은 항상 수중에 잠긴 상태에서 보존하여야 하며, 정기적으로 점검한 후 사용한다.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시료 전처리 방법 중 중금속 측정을 위한 용매 추출법인 피로디딘 디티오카르바민산 암모늄추출법에 관한 설명으로 알맞지 않은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크롬은 3가크롬과 6가크롬 상태로 존재할 경우에 추출된다.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망간을 측정하기 위해 전처리한 경우는 망간착화합물의 불안전성 때문에 추출 즉시 측정하여야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철의 농도가 높은 경우에는 다른 금속추출에 방해를 줄수 있다.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 중 구리, 아연, 납, 카드뮴, 니켈, 코발트 및 은 등의 측정에 적용된다.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벤튜리미터(Venturi Meter)의 유량 측정공식, </w:t>
      </w:r>
      <w:r>
        <w:rPr>
          <w:noProof/>
        </w:rPr>
        <w:drawing>
          <wp:inline distT="0" distB="0" distL="0" distR="0">
            <wp:extent cx="2076450" cy="419100"/>
            <wp:effectExtent l="0" t="0" r="0" b="0"/>
            <wp:docPr id="5" name="그림 5" descr="EMB0000641c6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4776" descr="EMB0000641c6b5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에서 ( ㄱ )에 들어갈 내용으로 옳은 것은? (단, Q = 유량(cm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/sec), C = 유량계수, A = 목 부분의 단면적(cm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g= 중력가속도(980cm/sec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H = 수두차(cm))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유입부의 직경 / 목(throat)부의 직경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목(throat)부의 직경 / 유입부의 직경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유입부 관 중심부에서의 수두 / 목(throat)부의 수두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목(throat)부의 수두 / 유입부 관 중심부에서의 수두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램버트-비어(Lambert-Beer)의 법칙에서 흡광도의 의미는? (단,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= 입사광의 강도, I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 = 투사광의 강도, t = 투과도)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/I</w:t>
      </w:r>
      <w:r>
        <w:rPr>
          <w:rFonts w:ascii="굴림" w:hint="eastAsia"/>
          <w:sz w:val="18"/>
          <w:szCs w:val="18"/>
          <w:vertAlign w:val="subscript"/>
        </w:rPr>
        <w:t>o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 × 100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log(1/t)    </w:t>
      </w:r>
      <w:r>
        <w:tab/>
      </w:r>
      <w:r>
        <w:rPr>
          <w:rFonts w:ascii="굴림" w:hint="eastAsia"/>
          <w:sz w:val="18"/>
          <w:szCs w:val="18"/>
        </w:rPr>
        <w:t>④ I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 × 10</w:t>
      </w:r>
      <w:r>
        <w:rPr>
          <w:rFonts w:ascii="굴림" w:hint="eastAsia"/>
          <w:sz w:val="18"/>
          <w:szCs w:val="18"/>
          <w:vertAlign w:val="superscript"/>
        </w:rPr>
        <w:t>-1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백분율(W/V, %)의 설명으로 옳은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용액 100g 중의 성분무게(g)를 표시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용액 100mL 중의 성분용량(mL)을 표시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 100mL 중의 성분무게(g)를 표시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용액 100g 중의 성분용량(mL)을 표시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수질측정기기 중에서 현장에서 즉시 측정하기 위한 것이 아닌 것은?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DO meter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pH meter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TOC meter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Thermometer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하천의 일정장소에서 시료를 채수하고자 한다. 그 단면의 수심이 2m미만 일 때 채수 위치는 수면으로부터 수심의 어느 위치인가?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1/2 지점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1/3 지점</w:t>
      </w:r>
    </w:p>
    <w:p w:rsidR="001B2848" w:rsidRDefault="001B2848" w:rsidP="001B28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1/3 지점과 2/3 지점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수면상과 1/2 지점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물벼룩을 이용한 급성 독성 시험법에서 사용하는 용어의 정의로 옳지 않은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치사 : 일정 비율로 준비된 시료에 물벼룩을 투입하고 12시간 경과 후 시험용기를 살며시 움직여주고, 30초 후 관찰했을 때 아무 반응이 없는 경우를 판정한다.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유영저해 : 독성물질에 의해 영향을 받아 일부 기관(촉각, 후복부 등)이 움직임이 없을 경우를 판정한다.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표준독성물질 : 독성시험이 정상적인 조건에서 수행되는지를 주기적으로 확인하기 위하여 사용하며 다이크롬산포타슘을 이용한다.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지수식 시험방법 : 시험기간 중 시험용액을 교환하지 않는 시험을 말한다.</w:t>
      </w:r>
    </w:p>
    <w:p w:rsidR="001B2848" w:rsidRDefault="001B2848" w:rsidP="001B284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B2848" w:rsidTr="001B284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수질환경관계법규</w:t>
            </w:r>
          </w:p>
        </w:tc>
      </w:tr>
    </w:tbl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환경기준인 수질 및 수생태계 상태별 생물학적 특성이해표 내용 중 생물등급이 '좋음~보통'일 때의 생물지표종(어류)으로 틀린 것은?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버들치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쉬리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갈겨니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은어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오염총량관리 조사·연구반에 관한 내용으로 ( )에 옳은 내용은?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466725"/>
            <wp:effectExtent l="0" t="0" r="9525" b="9525"/>
            <wp:docPr id="4" name="그림 4" descr="EMB0000641c6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44288" descr="EMB0000641c6b5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유역환경청    </w:t>
      </w:r>
      <w:r>
        <w:tab/>
      </w:r>
      <w:r>
        <w:rPr>
          <w:rFonts w:ascii="굴림" w:hint="eastAsia"/>
          <w:sz w:val="18"/>
          <w:szCs w:val="18"/>
        </w:rPr>
        <w:t>② 한국환경공단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국립환경과학원    </w:t>
      </w:r>
      <w:r>
        <w:tab/>
      </w:r>
      <w:r>
        <w:rPr>
          <w:rFonts w:ascii="굴림" w:hint="eastAsia"/>
          <w:sz w:val="18"/>
          <w:szCs w:val="18"/>
        </w:rPr>
        <w:t>④ 수질환경 원격조사센터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특례지역에 위치한 폐수시설의 부유물질량 배출허용기준(mg/L 이하)은? (단, 1일 폐수배출량 1000 세제곱미터)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사업장의 규모별 구분에 관한 설명으로 틀린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1일 폐수배출량이 1000m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인 사업장은 제2종 사업장에 해당된다.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1일 폐수배출량이 100m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인 사업장은 제4종 사업장에 해당된다.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폐수배출량은 최근 90일 중 가장 많이 배출한 날을 기준으로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최초 배출시설 설치허가시의 폐수배출량은 사업계획에 따른 예상용수사용량을 기준으로 산정한다.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기본배출부과금과 초과배출부과금에 공통적으로 부과대상이 되는 수질오염물질은?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466725"/>
            <wp:effectExtent l="0" t="0" r="9525" b="9525"/>
            <wp:docPr id="3" name="그림 3" descr="EMB0000641c6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51344" descr="EMB0000641c6b5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2848" w:rsidRDefault="001B2848" w:rsidP="001B28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가, 나, 다, 라</w:t>
      </w:r>
      <w:r>
        <w:tab/>
      </w:r>
      <w:r>
        <w:rPr>
          <w:rFonts w:ascii="굴림" w:hint="eastAsia"/>
          <w:sz w:val="18"/>
          <w:szCs w:val="18"/>
        </w:rPr>
        <w:t>② 가, 나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나, 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가, 다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공공수역의 수질보전을 위하여 환경부령이 정하는 휴경 등 권고대상 농경지의 해발고도 및 경사도 기준으로 옳은 것은?</w:t>
      </w:r>
    </w:p>
    <w:p w:rsidR="001B2848" w:rsidRDefault="001B2848" w:rsidP="001B284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해발 400m, 경사도 15% ② 해발 400m, 경사도 30%</w:t>
      </w:r>
    </w:p>
    <w:p w:rsidR="001B2848" w:rsidRDefault="001B2848" w:rsidP="001B284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해발 800m, 경사도 15% ④ 해발 800m, 경사도 30%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비점오염원 관리지역에 대한 관리대책을 수립할 때 포함될 사항으로 가장 거리가 먼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관리목표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관리대상 수질오염물질의 종류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관리대상 수질오염물질의 분석방법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관리대상 수질오염물질의 저감 방안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수질환경기준(하천) 중 사람의 건강보호를 위한 전수역에서 각 성분별 환경기준으로 맞는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비소(As) : 0.1mg/L 이하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납(Pb) : 0.01mg/L 이하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6가 크롬(Cr</w:t>
      </w:r>
      <w:r>
        <w:rPr>
          <w:rFonts w:ascii="굴림" w:hint="eastAsia"/>
          <w:sz w:val="18"/>
          <w:szCs w:val="18"/>
          <w:vertAlign w:val="superscript"/>
        </w:rPr>
        <w:t>+6</w:t>
      </w:r>
      <w:r>
        <w:rPr>
          <w:rFonts w:ascii="굴림" w:hint="eastAsia"/>
          <w:sz w:val="18"/>
          <w:szCs w:val="18"/>
        </w:rPr>
        <w:t>) : 0.05mg/L 이하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음이온계면활성제(ABS) : 0.01mg/L 이하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비점오염방지시설의 시설유형별 기준에서 장치형 시설이 아닌 것은?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 시설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여과형 시설</w:t>
      </w:r>
    </w:p>
    <w:p w:rsidR="001B2848" w:rsidRDefault="001B2848" w:rsidP="001B28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스크린형 시설</w:t>
      </w:r>
      <w:r>
        <w:tab/>
      </w:r>
      <w:r>
        <w:rPr>
          <w:rFonts w:ascii="굴림" w:hint="eastAsia"/>
          <w:sz w:val="18"/>
          <w:szCs w:val="18"/>
        </w:rPr>
        <w:t>④ 소용돌이형 시설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환경기술인 또는 기술요원 등의 교육에 관한 설명 중 틀린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환경기술인이 이수하여야 할 교육과정은 환경기술인과정, 폐수처리기술요원과정이다.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교육기간은 5일 이내로 하며, 정보통신매체를 이용한 원격교육도 5일 이내로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환경기술인은 1년 이내에 최초교육과 최초교육 후 3년마다 보수교육을 이수하여야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교육기관에서 작성한 교육계획에는 교재편찬계획 및 교육성적의 평가방법 등이 포함되어야 한다.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배출시설에서 배출되는 수질오염물질을 방지시설에 유입하지 아니하고 배출한 경우(폐수무방류 배출시설의 설치허가 또는 변경허가를 받은 사업자는 제외)에 대한 벌칙 기준은?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2년 이하의 징역 또는 2천만원 이하의 벌금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3년 이하의 징역 또는 3천만원 이하의 벌금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 또는 5천만원 이하의 벌금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7년 이하의 징역 또는 7천만원 이하의 벌금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물환경보전법령상 "호소"에 관한 설명으로 틀린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댐·보 또는 둑(「사방사업법」 에 따른 사방시설은 제외한다.) 등을 쌓아 하천 또는 계곡에 흐르는 물을 가두어 놓은 곳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화산활동 등으로 인하여 함몰된 지역에 물이 가두어진 곳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댐의 갈수위를 기준으로 구역 내 가두어진 곳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하천에 흐르는 물이 자연적으로 가두어진 곳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1000000m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/day이상의 하수를 처리하는 공공하수처리시설에 적용되는 방류수의 수질기준 중에서 가장 기준(농도)이 낮은 검사항목은?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총질소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총인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BOD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사업장에서 배출되는 폐수에 대한 설명 중 위탁처리를 할 수 없는 폐수는?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해양환경관리법상 지정된 폐기물 배출해역에 배출하는 폐수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폐수배출시설의 설치를 제한할 수 있는 지역에서 1일 50세제곱미터 미만으로 배출되는 폐수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아파트형공장에서 고정된 관망을 이용하여 이송처리하는 폐수(폐수량에 제한을 받지 않는다.)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성상이 다른 폐수가 수질오염방지시설에 유입될 경우 처리가 어려운 폐수로써 1일 50세제곱미터 미만으로 배출되는 폐수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폐수무방류배출시설의 세부 설치기준으로 틀린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특별대책지역에 설치되는 경우 폐수배출량이 200m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/day 이상이면 실시간 확인 가능한 원격유량감시장치를 설치하여야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폐수는 고정된 관로를 통하여 수집·이송·처리·저장되어야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특별대책지역에 설치되는 시설이 1일 24시간 연속하여 가동되는 것이면 배출폐수를 전량 처리할 수 있는 예비방지시설을 설치하여야 한다.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폐수를 고체 상태의 폐기물로 처리하기 위하여 증발·농축·건조·탈수 또는 소각시설을 설치하여야 하며, 탈수 등 방지시설에서 발생하는 폐수가 방지시설에 재유입되지 않도록 하여야 한다.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다음은 배출시설의 설치허가를 받은 자가 배출시설의 변경허가를 받아야 하는 경우에 대한 기준이다. ( )에 들어갈 내용으로 옳은 것은?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647700"/>
            <wp:effectExtent l="0" t="0" r="9525" b="0"/>
            <wp:docPr id="2" name="그림 2" descr="EMB0000641c6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2320" descr="EMB0000641c6b6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2848" w:rsidRDefault="001B2848" w:rsidP="001B28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1일 500세제곱미터</w:t>
      </w:r>
      <w:r>
        <w:tab/>
      </w:r>
      <w:r>
        <w:rPr>
          <w:rFonts w:ascii="굴림" w:hint="eastAsia"/>
          <w:sz w:val="18"/>
          <w:szCs w:val="18"/>
        </w:rPr>
        <w:t>② 1일 600세제곱미터</w:t>
      </w:r>
    </w:p>
    <w:p w:rsidR="001B2848" w:rsidRDefault="001B2848" w:rsidP="001B284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700세제곱미터</w:t>
      </w:r>
      <w:r>
        <w:tab/>
      </w:r>
      <w:r>
        <w:rPr>
          <w:rFonts w:ascii="굴림" w:hint="eastAsia"/>
          <w:sz w:val="18"/>
          <w:szCs w:val="18"/>
        </w:rPr>
        <w:t>④ 1일 800세 제곱미터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기술진단에 관한 설명으로 ( )에 알맞은 것은?</w:t>
      </w: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828675"/>
            <wp:effectExtent l="0" t="0" r="9525" b="9525"/>
            <wp:docPr id="1" name="그림 1" descr="EMB0000641c6b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66032" descr="EMB0000641c6b6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오염총량관리 기본방침에 포함되어야 하는 사항으로 거리가 먼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오염총량관리 대상지역의 수생태계 현황 조사 및 수생태계 건강성 평가 계획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오염원의 조사 및 오염부하량 산정방법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오염총량관리의 대상 수질오염물질 종류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오염총량관리의 목표</w:t>
      </w:r>
    </w:p>
    <w:p w:rsidR="001B2848" w:rsidRDefault="001B2848" w:rsidP="001B284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공공폐수처리시설의 관리·운영자가 처리시설의 적정운영 여부 확인을 위한 방류수 수질검사 실시기준으로 옳은 것은? (단, 시설규모는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 이며, 수질은 현저히 악화되지 않았음)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방류수 수질검사 월 2회 이상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방류수 수질검사 월 1회 이상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방류수 수질검사 매분기 1회 이상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방류수 수질검사 매반기 1회 이상</w:t>
      </w:r>
    </w:p>
    <w:p w:rsidR="001B2848" w:rsidRDefault="001B2848" w:rsidP="001B284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수질오염경보 중 수질오염감시경보 대상 항목이 아닌 것은?</w:t>
      </w:r>
    </w:p>
    <w:p w:rsidR="001B2848" w:rsidRDefault="001B2848" w:rsidP="001B284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용존산소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전기전도도</w:t>
      </w:r>
    </w:p>
    <w:p w:rsidR="001B2848" w:rsidRDefault="001B2848" w:rsidP="001B284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부유물질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총유기탄소</w:t>
      </w:r>
    </w:p>
    <w:p w:rsidR="001B2848" w:rsidRDefault="001B2848" w:rsidP="001B28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2848" w:rsidRDefault="001B2848" w:rsidP="001B284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2848" w:rsidRDefault="001B2848" w:rsidP="001B284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B2848" w:rsidRDefault="001B2848" w:rsidP="001B284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B2848" w:rsidTr="001B284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2848" w:rsidRDefault="001B284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B2848" w:rsidRDefault="001B2848" w:rsidP="001B2848"/>
    <w:sectPr w:rsidR="002B4572" w:rsidRPr="001B28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48"/>
    <w:rsid w:val="001B2848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69370-904C-4E28-ABCE-8F0222C8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B28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B284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B284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B284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B284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2518</Words>
  <Characters>14354</Characters>
  <Application>Microsoft Office Word</Application>
  <DocSecurity>0</DocSecurity>
  <Lines>119</Lines>
  <Paragraphs>33</Paragraphs>
  <ScaleCrop>false</ScaleCrop>
  <Company/>
  <LinksUpToDate>false</LinksUpToDate>
  <CharactersWithSpaces>16839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2025-06-16T13:26:00Z</dcterms:created>
  <dcterms:modified xsi:type="dcterms:W3CDTF">2025-06-16T13:26:00Z</dcterms:modified>
</cp:coreProperties>
</file>