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C6696" w:rsidTr="005C669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승강기 개론</w:t>
            </w:r>
          </w:p>
        </w:tc>
      </w:tr>
    </w:tbl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엘리베이터의 신호장치 중 홀 랜턴(hall lantem)이란?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엘리베이터가 고장중임을 나타내는 표시등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엘리베이터가 정상운행중임을 나타내는 표시등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엘리베이터의 현재 위치의 층을 나타내는 표시등</w:t>
      </w:r>
    </w:p>
    <w:p w:rsidR="005C6696" w:rsidRDefault="005C6696" w:rsidP="005C66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엘리베이터의 올라감과 내려감을 나타내는 방향등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엘리베이터용 주행안내(가이드) 레일을 선정할 때 고려해야 할 요소로 관계가 가장 적은 것은?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관성력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좌굴하중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수평진동력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회전모멘트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전기식 엘리베이터의 트랙션 능력에 대한 설명으로 틀린 것은?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가속도가 클수록 미끄러지기 쉽다.</w:t>
      </w:r>
    </w:p>
    <w:p w:rsidR="005C6696" w:rsidRDefault="005C6696" w:rsidP="005C66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와이어로프의 권부각이 클수록 미끄러지기 쉽다.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와이어로프와 도르래의 마찰계수가 작을수록 미끄러지기 쉽다.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카측과 균형추측의 장력비가 트랙션 능력에 근접할수록 미끄러지기 쉽다.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주차법령에 따른 기계식주차장치 안에서 자동차를 입ㆍ출고 하는 사람이 출입하는 통로의 크기로 맞는 것은?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너비:30cm 이상, 높이:1.6m 이상</w:t>
      </w:r>
    </w:p>
    <w:p w:rsidR="005C6696" w:rsidRDefault="005C6696" w:rsidP="005C66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너비:50cm 이상, 높이:1.8m 이상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너비:60cm 이상, 높이:2m 이상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너비:80cm 이상, 높이:2m 이상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사람이 출입할 수 없도록 정격하중이 300kg이하이고, 정격속도가 1m/s 이하인 엘리베이터는?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화물용 엘리베이터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자동차용 엘리베이터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주택용(소형) 엘리베이터</w:t>
      </w:r>
    </w:p>
    <w:p w:rsidR="005C6696" w:rsidRDefault="005C6696" w:rsidP="005C66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소형화물용 엘리베이터(덤웨이터)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에스컬레이터에서 난간의 끝부분으로 콤교차선부터 손잡이 곡선 반환부까지의 난간구역을 무엇이라고 하는가?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뉴얼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스커트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하부 내측데크</w:t>
      </w:r>
      <w:r>
        <w:tab/>
      </w:r>
      <w:r>
        <w:rPr>
          <w:rFonts w:ascii="굴림" w:hint="eastAsia"/>
          <w:sz w:val="18"/>
          <w:szCs w:val="18"/>
        </w:rPr>
        <w:t>④ 스커트 디플렉터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과속조절기(조속기)에 대한 설명으로 틀린 것은?</w:t>
      </w:r>
    </w:p>
    <w:p w:rsidR="005C6696" w:rsidRDefault="005C6696" w:rsidP="005C669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과속검출 스위치는 카가 미리 정해진 속도를 초과하여 하강하는 경우에만 작동된다.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과속조절기(조속기)에는 추락방지안전장치(비상정지장치)의 작동과 일치하는 회전방향이 표시되어야 한다.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캠티브 롤러 형을 제외한 즉시 작동형 추락방지안전장치(비상정지장치)의 경우 0.8m/s미만의 속도에서 작동해야 한다.</w:t>
      </w:r>
    </w:p>
    <w:p w:rsidR="005C6696" w:rsidRDefault="005C6696" w:rsidP="005C669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추락방지안전장치(비상정지장치)의 작동을 위한 과속조절기(조속기)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엘리베이터의 조작방식 중 다름과 같은 방식은?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657225"/>
            <wp:effectExtent l="0" t="0" r="0" b="9525"/>
            <wp:docPr id="33" name="그림 33" descr="EMB00007f70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42784" descr="EMB00007f706b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단식자동식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승합전자동식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군승합자동식</w:t>
      </w:r>
      <w:r>
        <w:tab/>
      </w:r>
      <w:r>
        <w:rPr>
          <w:rFonts w:ascii="굴림" w:hint="eastAsia"/>
          <w:sz w:val="18"/>
          <w:szCs w:val="18"/>
        </w:rPr>
        <w:t>④ 하강승합자동식</w:t>
      </w:r>
    </w:p>
    <w:p w:rsidR="005C6696" w:rsidRDefault="005C6696" w:rsidP="005C669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과속조절기(조속기) 도르래의 회전을 베벨기어에 의해 수직축의 회전으로 변환하고, 이축의 상부에서부터 링크 기구에 의해 매달린 구형의 진자에 작용하는 원심력으로 추락방지 안전장치(비상정지장치)를 작동시키는 과속조절기는?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디스크형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스프링형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 볼형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롤 세이프티형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주행안내(가이드) 레일 중 규격으로 틀린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15K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24K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30K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엘리베이터에는 카의 안전한 운행을 좌우하는 구동기 또는 제어시스템의 어떤 하나의 결함으로 인해 승강장문이 잠기지 않고 카문이 닫히지 않은 상태로 카가 승강장으로부터 벗어나는 개문출발을 방지하거나 카를 정지시킬 수 있는 장치는?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상승과속방지장치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개문출발방지장치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과속조절기(조속기) ④ 추락방지안전장치(비상정지장치)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에스컬레이터 안전기준에 따라 공칭속도가 0.5m/s, 디딤판(스텝) 폭이 0.6m인 에스컬레이터에 대한 시간당 수송능력은?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3000명/h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3600명/h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4400명/h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4800명/h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승강기 안전관리법에 따른 용도별 승강기의 세부종류 중 사람의 운송과 화물 운반을 겸용하기에 적합하게 제조ㆍ설치된 엘리베이터는?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화물용 엘리베이터     ② 승객용 엘리베이터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자동차용 엘리베이터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승객화물용 엘리베이터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종단층 강제감속장치에 대한 설명으로 틀린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2단 이하의 감속제어가 되어야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1G(9.8m/s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)를 초과하지 않는 감속도를 제공하여야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 추락방지안전장치(비상정지장치)를 작동시키지 않아야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종단층 강제감속장치는 카 상단, 승강로 내부 또는 기계실 내부에 위치하여야 한다.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유압식 엘리베이터의 파워유니트에서 유압잭에 이르는 압력배관의 도중에 설치한 수동밸브로 보수ㆍ점검 및 수리의 용도로 사용하는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사이런서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스톱밸브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스트레이너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상승용 유량제어밸브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승강장문, 카문의 접점과 문 잠금장치의 유지관리를 위해 제어반 또는 비상운전 및 작동시험을 위한 장치에는 어떤 장치가 제공되어야 하는가?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음향신호장치</w:t>
      </w:r>
      <w:r>
        <w:tab/>
      </w:r>
      <w:r>
        <w:rPr>
          <w:rFonts w:ascii="굴림" w:hint="eastAsia"/>
          <w:sz w:val="18"/>
          <w:szCs w:val="18"/>
        </w:rPr>
        <w:t>② 종단정지장치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바이패스장치</w:t>
      </w:r>
      <w:r>
        <w:tab/>
      </w:r>
      <w:r>
        <w:rPr>
          <w:rFonts w:ascii="굴림" w:hint="eastAsia"/>
          <w:sz w:val="18"/>
          <w:szCs w:val="18"/>
        </w:rPr>
        <w:t>④ 비상전원공급장치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엘리베이터 기계실에 설치하면 안 되는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권상기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제어반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과속조절기(조속기)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추락방지안전장치(비상정지장치)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시브(Sheave)의 홈 형상 중 언더 컷 형상을 사용하는 주된 이유는?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U홈보다 시브의 마모가 적기 때문에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U홈보다 로프의 수명이 늘어나기 때문에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U홈과 V홈의 장점을 가지며 트렉셔 능력이 크기 때문에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U홈보다 마찰계수가 작아 접촉면의 면압을 낮추기 때문에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에너지 분산형 완충기는 카에 정격하중을 싣고 정격속도의 115%의 속도로 자유낙하하여 완충기에 충돌할 때, 평균감속도(g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 얼마 이하여야 하는가?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5C6696" w:rsidRDefault="005C6696" w:rsidP="005C669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엘리베이터에 사용되는 헬리컬기어의 특징으로 틀린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웜기어보다 효율이 높다.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웜기어보다 역구동이 쉽다.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웜기어에 비하여 소음이 작다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웜기어보다 고속 기종에 사용된다.</w:t>
      </w:r>
    </w:p>
    <w:p w:rsidR="005C6696" w:rsidRDefault="005C6696" w:rsidP="005C66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C6696" w:rsidTr="005C66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승강기 설계</w:t>
            </w:r>
          </w:p>
        </w:tc>
      </w:tr>
    </w:tbl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정지 레오나드 제어방식과 관련이 없는 것은?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전동발진기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사이리스터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직류리액터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속도발전기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지름이 10cm인 연강봉에 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kgf의 인장력이 작용할 때 생기는 인장응력은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127.33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137.32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147.32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157.32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과속조절기(조속기) 로프 인장 풀리의 피치직경과 과속조절기 로프의 공칭 지름의 비는 얼마이상이어야 하는가?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권상기 기계대(machine beam)가 콘크리트로 되어있을 때 안전율은 얼마가 가장 적합한가?</w:t>
      </w:r>
    </w:p>
    <w:p w:rsidR="005C6696" w:rsidRDefault="005C6696" w:rsidP="005C669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로프의 안전계수가 12, 허용응력이 500kgf/cm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엘리베이터에서 로프의 인장강도는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4000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두 개의 기어가 맞물렸을 때 두 톱니 사이의 틈을 무엇이라 하는가?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백래시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어덴덤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이끌의 틈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전동기의 내열등급이 가장 높은 기호는?</w:t>
      </w:r>
    </w:p>
    <w:p w:rsidR="005C6696" w:rsidRDefault="005C6696" w:rsidP="005C669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5C6696" w:rsidRDefault="005C6696" w:rsidP="005C669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E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카 자중 1000kg, 정격 적재하중 800kg, 오버밸런스율이 50%인 균형추의 무게는 몇 kg인가?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1600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미끄럼 베어링에 비교한 구름 베어링의 특징이 아닌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진동소음이 비교적 많다.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내충격성이 약하다.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축경에 대한 바깥지름이 크고 폭이 좁다.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윤활이 어렵고 누설방지를 위한 노력이 필요하다.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엘리베이터의 일주시간(RTT)을 계산하는 식은?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∑(주행시간+도어개폐시간+승객출입시간+손실 시간)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∑(주행시간+도어개폐시간+승객출입시간+대기 시간)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∑(주행시간+수리시간+승객출입시간+출발시간)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∑(주행시간+대기시간+도어개폐시간+출발시간)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카문의 문턱과 승강장문의 문턱 사이의 수평거리는 몇 mm 이하이어야 하는가?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카바닥과 카틀의 부재와 이에 작용하는 하중의 연결이 틀린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볼트-장력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카바닥-장력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추돌판-굽힘력</w:t>
      </w:r>
      <w:r>
        <w:tab/>
      </w:r>
      <w:r>
        <w:rPr>
          <w:rFonts w:ascii="굴림" w:hint="eastAsia"/>
          <w:sz w:val="18"/>
          <w:szCs w:val="18"/>
        </w:rPr>
        <w:t>④ 카주-굽힘력, 장력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전기식 엘리베이터 카측 주행안내(가이드)레일에 작용하는 하중이 1000kgf이고, 브라켓 간격이 200cm, 영률이 210×10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레일 단면 2차 모멘트가 180cm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일 때, 주행안내 레일의 휨량은 약 몇 cm인가?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0.24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엘리베이터의 방범설비가 아닌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방법창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완충기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경보장치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연락장치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엘리베이터에 적용되는 레일의 치수를 결정하는데 고려할 요소로 가장 적절하지 않은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레일용 브라켓의 중량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지진이 발생할 때 건물의 수평진동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카에 하중이 적재될 때 카에 걸리는 회전모멘트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추락방지안전장치(비상정지장치)가 작동될 때 레일에 걸리는 좌굴하중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주행안내(가이드) 레일에 대한 설명으로 틀린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주행안내 레일이 느슨해질 수 있는 부속품의 풀림은 방지되어야 한다.</w:t>
      </w:r>
    </w:p>
    <w:p w:rsidR="005C6696" w:rsidRDefault="005C6696" w:rsidP="005C6696">
      <w:pPr>
        <w:pStyle w:val="a3"/>
        <w:spacing w:after="80" w:line="288" w:lineRule="auto"/>
        <w:ind w:left="812" w:hanging="812"/>
        <w:jc w:val="left"/>
      </w:pPr>
      <w:r>
        <w:rPr>
          <w:rFonts w:ascii="굴림" w:hint="eastAsia"/>
          <w:sz w:val="18"/>
          <w:szCs w:val="18"/>
        </w:rPr>
        <w:t>    ② 주행안내 레일은 압연강으로 만들어지거나 마찰 면이 기계 가공되어야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카, 균형추 또는 평형추는 2개 이상의 견고한 금속제 주행안내 레일에 의해 각각 안내되어야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추락장치안전장치(비상정지장치)가 없는 균형추의 주행안내 레일은 부식을 고려하지 않고 금속판을 성형하여 만들 수 있다.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경사각이 30°, 속도가 3.0m/min, 디딤판(스텝) 폭이 0.8m이며, 층고가 9m인 에스컬레이터의 적재하중은 약 몇 kg인가?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1870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2749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3367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엘리베이터에서 카틀의 구성요소가 아닌 것은?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카주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상부체대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 버퍼</w:t>
      </w:r>
      <w:r>
        <w:tab/>
      </w:r>
      <w:r>
        <w:rPr>
          <w:rFonts w:ascii="굴림" w:hint="eastAsia"/>
          <w:sz w:val="18"/>
          <w:szCs w:val="18"/>
        </w:rPr>
        <w:t>④ 브레이스 로드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과속조절기(조속기)의 종류가 아닌 것은?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디스크형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마찰정지형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플라이 볼형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세이프티 디바이스형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재해 시 관제운전의 우선순위가 가장 높은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 시 관제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지진 시 관제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정전 시 관제</w:t>
      </w:r>
      <w:r>
        <w:tab/>
      </w:r>
      <w:r>
        <w:rPr>
          <w:rFonts w:ascii="굴림" w:hint="eastAsia"/>
          <w:sz w:val="18"/>
          <w:szCs w:val="18"/>
        </w:rPr>
        <w:t>④ 태풍 시 관제</w:t>
      </w:r>
    </w:p>
    <w:p w:rsidR="005C6696" w:rsidRDefault="005C6696" w:rsidP="005C66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C6696" w:rsidTr="005C66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일반기계공학</w:t>
            </w:r>
          </w:p>
        </w:tc>
      </w:tr>
    </w:tbl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이론 토출량이 22×10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/min인 펌프에서 실체 토출량이 20×10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/min로 나타날 때 펌프의 체적효율은 약 몇 %인가?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84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나사에 대한 설명으로 틀린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미터나사의 피치는 mm단위이다.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체결용 나사에는 주로 삼각나사가 사용된다.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운동용 나사는 사각나사, 사다리꼴 나사 등이 사용된다.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사다리꼴 나사에서 미터계는 29°, 인치계는 30°의 나사산 각을 갖는다.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압축 코일스프링에서 흡수되는 에너지를 크게 하기 위한 방법으로 틀린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 권수를 늘린다.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소선의 지름을 크게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 지수를 크게 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전단탄성계수가 작은 소재를 사용한다.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주조품 제조 시 주물의 형상이 대형으로 구조가 간단하고 점토로 채워서 만들며 정밀한 주형 제작이 곤란한 원형은?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회전형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골격형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매치 플레이트형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같이 직경 10cm의 원형 단면을 갖는 외팔보에서 굽힘마중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만 작용할 때의 굽힘응력은 인장하중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만 작용할 때의 응력의 약 몇 배가 되는가?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=10kN이다.)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276350"/>
            <wp:effectExtent l="0" t="0" r="9525" b="0"/>
            <wp:docPr id="32" name="그림 32" descr="EMB00007f70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85960" descr="EMB00007f706b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금속재료 중 시효경화 현상이 발생하는 합금은?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슈퍼 인바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니켈-크롬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알루미늄-구리</w:t>
      </w:r>
      <w:r>
        <w:tab/>
      </w:r>
      <w:r>
        <w:rPr>
          <w:rFonts w:ascii="굴림" w:hint="eastAsia"/>
          <w:sz w:val="18"/>
          <w:szCs w:val="18"/>
        </w:rPr>
        <w:t>④ 니켈-청동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체결용 기계요소가 아닌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래칫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핀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밀링작업에서 분할대를 사용한 분할법이 아닌 것은?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단식 분할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복식 분할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직접 분할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차동 분할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원형 파이프 유동에서 난류로 판단할 수 있는 기준 레이놀즈 수(Re)는?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Re＞600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Re＞2100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Re＞3000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Re＞4000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금속재료를 고온에서 장시간 외력을 가하면 시간의 흐름에 따라 변형이 증가하게 되는데 이러한 현상은?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피로한도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탄성에너지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크리프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설명에 해당하는 재료는?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66750"/>
            <wp:effectExtent l="0" t="0" r="9525" b="0"/>
            <wp:docPr id="31" name="그림 31" descr="EMB00007f706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95392" descr="EMB00007f706b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세라믹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다이아몬드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유리섬유강화수지</w:t>
      </w:r>
      <w:r>
        <w:tab/>
      </w:r>
      <w:r>
        <w:rPr>
          <w:rFonts w:ascii="굴림" w:hint="eastAsia"/>
          <w:sz w:val="18"/>
          <w:szCs w:val="18"/>
        </w:rPr>
        <w:t>④ 탄소섬유강화수지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웜 기어(worm gear)의 장점으로 틀린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소음과 진동이 적다.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역전을 방지할 수 있다.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감속비를 얻을 수 있다.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추력하중이 발생하지 않고 효율이 좋다.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평평한 금속판재를 펀치로 다이 공동부에 밀어 넣어 원통형이나 각통형 제품을 만드는 가공은?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엠보싱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벌징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드로잉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트리밍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국제단위계(SI)의 기본 단위가 아닌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시간-초(s)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온도-섭씨(℃)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전류-암페어(A)</w:t>
      </w:r>
      <w:r>
        <w:tab/>
      </w:r>
      <w:r>
        <w:rPr>
          <w:rFonts w:ascii="굴림" w:hint="eastAsia"/>
          <w:sz w:val="18"/>
          <w:szCs w:val="18"/>
        </w:rPr>
        <w:t>④ 광도-칸델라(cd)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보기에는 설명하는 축 이음으로 가장 적합한 것은?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38225"/>
            <wp:effectExtent l="0" t="0" r="0" b="9525"/>
            <wp:docPr id="30" name="그림 30" descr="EMB00007f706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01848" descr="EMB00007f706b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유니버설 조인트</w:t>
      </w:r>
      <w:r>
        <w:tab/>
      </w:r>
      <w:r>
        <w:rPr>
          <w:rFonts w:ascii="굴림" w:hint="eastAsia"/>
          <w:sz w:val="18"/>
          <w:szCs w:val="18"/>
        </w:rPr>
        <w:t>② 슬리브 커플링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올덤 커플링</w:t>
      </w:r>
      <w:r>
        <w:tab/>
      </w:r>
      <w:r>
        <w:rPr>
          <w:rFonts w:ascii="굴림" w:hint="eastAsia"/>
          <w:sz w:val="18"/>
          <w:szCs w:val="18"/>
        </w:rPr>
        <w:t>④ 플렉시블 조인트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내경과 외경이 거의 같은 중공 원형단면의 축을 얇은 벽의 관이라 한다. 이 때 비틀림 모멘트를 T, 평균 중심선의 반지름 r, 벽의 두께 t, 관의 길이를 ℓ이라 할 때, 비틀림 각을 표현한 식이 아닌 것은? (단, 평균 중심선에 둘러쌓인 면적(A)=πr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평균 중심선의 길이(S)2πr, 극관성모멘트=I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전단탄성계수=G, 전단응력=τ이다.)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90525" cy="542925"/>
            <wp:effectExtent l="0" t="0" r="9525" b="9525"/>
            <wp:docPr id="29" name="그림 29" descr="EMB00007f706b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07608" descr="EMB00007f706b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514350"/>
            <wp:effectExtent l="0" t="0" r="9525" b="0"/>
            <wp:docPr id="28" name="그림 28" descr="EMB00007f706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08040" descr="EMB00007f706b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33400" cy="504825"/>
            <wp:effectExtent l="0" t="0" r="0" b="9525"/>
            <wp:docPr id="27" name="그림 27" descr="EMB00007f706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06168" descr="EMB00007f706b6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466725"/>
            <wp:effectExtent l="0" t="0" r="0" b="9525"/>
            <wp:docPr id="26" name="그림 26" descr="EMB00007f706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07392" descr="EMB00007f706b6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피복아크용접에서 직류 정극성을 이용하여 용접하였을 때 특징으로 옳은 것은?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 폭이 좁다.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용입이 얕다.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용접본의 녹음이 빠르다.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박판, 주철, 비철금속의 용접에 주로 쓰인다.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액추에이터의 유입압력이 50kgf/cm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액추에이터의 유출압력(유압펌프로 흡입되는 압력)이 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유량은 15cm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효율이 0.9일 때 펌프의 소요동력은 약 몇 kW인가?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원형재료의 외경에 수나사를 가공하는 공구는?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다이스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바이스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일반적으로 재료의 안전율을 구하는 식은?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9625" cy="476250"/>
            <wp:effectExtent l="0" t="0" r="9525" b="0"/>
            <wp:docPr id="25" name="그림 25" descr="EMB00007f706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97528" descr="EMB00007f706b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800100" cy="504825"/>
            <wp:effectExtent l="0" t="0" r="0" b="9525"/>
            <wp:docPr id="24" name="그림 24" descr="EMB00007f706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5472" descr="EMB00007f706b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95300"/>
            <wp:effectExtent l="0" t="0" r="9525" b="0"/>
            <wp:docPr id="23" name="그림 23" descr="EMB00007f706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3960" descr="EMB00007f706b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809625" cy="466725"/>
            <wp:effectExtent l="0" t="0" r="9525" b="9525"/>
            <wp:docPr id="22" name="그림 22" descr="EMB00007f70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5688" descr="EMB00007f706b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C6696" w:rsidTr="005C669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피드백 제어의 특징에 대한 설명으로 틀린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외란에 대한 영향을 줄일 수 있다.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목표값과 출력을 비교한다.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조절부와 조작부로 구성된 제어요소를 가지고 있다.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입력과 출력의 비를 나타내는 전체 이득이 증가한다.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목표값 이외의 외부 입력으로 제어량을 변화시키며 인위적으로 제어할 수 없는 요소는?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제어동작신호</w:t>
      </w:r>
      <w:r>
        <w:tab/>
      </w:r>
      <w:r>
        <w:rPr>
          <w:rFonts w:ascii="굴림" w:hint="eastAsia"/>
          <w:sz w:val="18"/>
          <w:szCs w:val="18"/>
        </w:rPr>
        <w:t>② 조작량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오차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입력신호가 모두 “1”일 때만 출력이 생성되는 논리회로는?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 회로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NOR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NOT 회로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변압기의 효율이 가장 좋을 때의 조건은?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철손=2/3×동손</w:t>
      </w:r>
      <w:r>
        <w:tab/>
      </w:r>
      <w:r>
        <w:rPr>
          <w:rFonts w:ascii="굴림" w:hint="eastAsia"/>
          <w:sz w:val="18"/>
          <w:szCs w:val="18"/>
        </w:rPr>
        <w:t>② 철손=2×동손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철손=1/2×동손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철손=동손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역률 0.85, 선전류 50A. 유효전력 28kW인 평형 3상 △부하의 전압(V)은 약 얼마인가?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660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물체의 위치, 방향 및 자세 등의 기계적변위를 제어량으로 해서 목표값의 임의의 변화에 추종하도록 구성된 제어계는?</w:t>
      </w:r>
    </w:p>
    <w:p w:rsidR="005C6696" w:rsidRDefault="005C6696" w:rsidP="005C669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프로그램제어</w:t>
      </w:r>
      <w:r>
        <w:tab/>
      </w:r>
      <w:r>
        <w:rPr>
          <w:rFonts w:ascii="굴림" w:hint="eastAsia"/>
          <w:sz w:val="18"/>
          <w:szCs w:val="18"/>
        </w:rPr>
        <w:t>② 프로세스제어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서보 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자동 조정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간략화한 논리식이 다른 것은?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62075" cy="257175"/>
            <wp:effectExtent l="0" t="0" r="9525" b="9525"/>
            <wp:docPr id="21" name="그림 21" descr="EMB00007f70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8864" descr="EMB00007f706b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Aㆍ(A+B)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42975" cy="285750"/>
            <wp:effectExtent l="0" t="0" r="9525" b="0"/>
            <wp:docPr id="20" name="그림 20" descr="EMB00007f70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9224" descr="EMB00007f706b7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33500" cy="295275"/>
            <wp:effectExtent l="0" t="0" r="0" b="9525"/>
            <wp:docPr id="19" name="그림 19" descr="EMB00007f70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8000" descr="EMB00007f706b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논리식 </w:t>
      </w:r>
      <w:r>
        <w:rPr>
          <w:noProof/>
        </w:rPr>
        <w:drawing>
          <wp:inline distT="0" distB="0" distL="0" distR="0">
            <wp:extent cx="1276350" cy="304800"/>
            <wp:effectExtent l="0" t="0" r="0" b="0"/>
            <wp:docPr id="18" name="그림 18" descr="EMB00007f70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40160" descr="EMB00007f706b7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간단히 한 식은?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L=x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295275"/>
            <wp:effectExtent l="0" t="0" r="0" b="9525"/>
            <wp:docPr id="17" name="그림 17" descr="EMB00007f706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42104" descr="EMB00007f706b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L=y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276225"/>
            <wp:effectExtent l="0" t="0" r="0" b="9525"/>
            <wp:docPr id="16" name="그림 16" descr="EMB00007f706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40088" descr="EMB00007f706b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R=10Ω, L=10mH에 가변콘덴서 C를 직렬로 구성시킨 회로에 교류주파수 1000Hz를 가하여 직렬공진을 시켰다면 가변콘덴서는 약 몇 μF인가?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12.675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126.75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스위치 S의 개폐에 관게없이 전류 I가 항상 30A라면,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와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각각 몇 Ω인가?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543050"/>
            <wp:effectExtent l="0" t="0" r="9525" b="0"/>
            <wp:docPr id="15" name="그림 15" descr="EMB00007f70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46136" descr="EMB00007f706b8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=1, R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=3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=2, R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=1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=3, R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=2    </w:t>
      </w:r>
      <w:r>
        <w:tab/>
      </w:r>
      <w:r>
        <w:rPr>
          <w:rFonts w:ascii="굴림" w:hint="eastAsia"/>
          <w:sz w:val="18"/>
          <w:szCs w:val="18"/>
        </w:rPr>
        <w:t>④ R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=4, R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=4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맥동률이 가장 큰 정류회로는?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3상 전파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3상 반파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단상 전파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단상 반파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신호흐름선도에서 </w:t>
      </w:r>
      <w:r>
        <w:rPr>
          <w:noProof/>
        </w:rPr>
        <w:drawing>
          <wp:inline distT="0" distB="0" distL="0" distR="0">
            <wp:extent cx="504825" cy="504825"/>
            <wp:effectExtent l="0" t="0" r="9525" b="9525"/>
            <wp:docPr id="14" name="그림 14" descr="EMB00007f70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50096" descr="EMB00007f706b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143000"/>
            <wp:effectExtent l="0" t="0" r="0" b="0"/>
            <wp:docPr id="13" name="그림 13" descr="EMB00007f70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50816" descr="EMB00007f706b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62025" cy="476250"/>
            <wp:effectExtent l="0" t="0" r="9525" b="0"/>
            <wp:docPr id="12" name="그림 12" descr="EMB00007f70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51392" descr="EMB00007f706b8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52500" cy="476250"/>
            <wp:effectExtent l="0" t="0" r="0" b="0"/>
            <wp:docPr id="11" name="그림 11" descr="EMB00007f70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51608" descr="EMB00007f706b8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42975" cy="476250"/>
            <wp:effectExtent l="0" t="0" r="9525" b="0"/>
            <wp:docPr id="10" name="그림 10" descr="EMB00007f70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0288" descr="EMB00007f706b8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71550" cy="457200"/>
            <wp:effectExtent l="0" t="0" r="0" b="0"/>
            <wp:docPr id="9" name="그림 9" descr="EMB00007f70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0000" descr="EMB00007f706b9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회로와 같이 외전압계법을 통해 측정한 전력(W)은?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:전류계의 내부저항,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:전압계의 내부저항이다.)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647825"/>
            <wp:effectExtent l="0" t="0" r="9525" b="9525"/>
            <wp:docPr id="8" name="그림 8" descr="EMB00007f70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2520" descr="EMB00007f706b9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533400"/>
            <wp:effectExtent l="0" t="0" r="0" b="0"/>
            <wp:docPr id="7" name="그림 7" descr="EMB00007f70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2376" descr="EMB00007f706b9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28700" cy="533400"/>
            <wp:effectExtent l="0" t="0" r="0" b="0"/>
            <wp:docPr id="6" name="그림 6" descr="EMB00007f70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3744" descr="EMB00007f706b9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295275"/>
            <wp:effectExtent l="0" t="0" r="0" b="9525"/>
            <wp:docPr id="5" name="그림 5" descr="EMB00007f70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2664" descr="EMB00007f706b9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1076325" cy="295275"/>
            <wp:effectExtent l="0" t="0" r="9525" b="9525"/>
            <wp:docPr id="4" name="그림 4" descr="EMB00007f70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1800" descr="EMB00007f706b9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블록선도의 전달함수는?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800100"/>
            <wp:effectExtent l="0" t="0" r="0" b="0"/>
            <wp:docPr id="3" name="그림 3" descr="EMB00007f70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50568" descr="EMB00007f706b9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(s)G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(s)+G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(s)+1  ②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(s)G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(s)+1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(s)G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(s)+G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(s)G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(s)+G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+1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코일에서 흐르고 있는 전류가 5배로 되면 축척되는 에너지는 몇 배가 되는가?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탄성식 압력계에 해당되는 것은?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경사관식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압전기식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환상평형식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벨로스식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2전력계법으로 3상 전력을 측정할 때 전력계의 지시가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=200, W, W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=200W이다. 부하전력(W)은?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400√3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단자전압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 몇 V인가?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409700"/>
            <wp:effectExtent l="0" t="0" r="9525" b="0"/>
            <wp:docPr id="2" name="그림 2" descr="EMB00007f70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58128" descr="EMB00007f706b9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7</w:t>
      </w:r>
    </w:p>
    <w:p w:rsidR="005C6696" w:rsidRDefault="005C6696" w:rsidP="005C669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아래 R-L-C 직렬회로의 합성 임피던스(Ω)는?</w:t>
      </w: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400050"/>
            <wp:effectExtent l="0" t="0" r="0" b="0"/>
            <wp:docPr id="1" name="그림 1" descr="EMB00007f706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60720" descr="EMB00007f706ba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5C6696" w:rsidRDefault="005C6696" w:rsidP="005C6696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5C6696" w:rsidRDefault="005C6696" w:rsidP="005C669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전자석의 흡인력은 자속밀도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)와 어떤 관계에 있는가?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B에 비례    </w:t>
      </w:r>
      <w:r>
        <w:tab/>
      </w:r>
      <w:r>
        <w:rPr>
          <w:rFonts w:ascii="굴림" w:hint="eastAsia"/>
          <w:sz w:val="18"/>
          <w:szCs w:val="18"/>
        </w:rPr>
        <w:t>② B</w:t>
      </w:r>
      <w:r>
        <w:rPr>
          <w:rFonts w:ascii="굴림" w:hint="eastAsia"/>
          <w:sz w:val="18"/>
          <w:szCs w:val="18"/>
          <w:vertAlign w:val="superscript"/>
        </w:rPr>
        <w:t>1.5</w:t>
      </w:r>
      <w:r>
        <w:rPr>
          <w:rFonts w:ascii="굴림" w:hint="eastAsia"/>
          <w:sz w:val="18"/>
          <w:szCs w:val="18"/>
        </w:rPr>
        <w:t>에 비례</w:t>
      </w:r>
    </w:p>
    <w:p w:rsidR="005C6696" w:rsidRDefault="005C6696" w:rsidP="005C669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    </w:t>
      </w:r>
      <w:r>
        <w:tab/>
      </w:r>
      <w:r>
        <w:rPr>
          <w:rFonts w:ascii="굴림" w:hint="eastAsia"/>
          <w:sz w:val="18"/>
          <w:szCs w:val="18"/>
        </w:rPr>
        <w:t>④ B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에 비례</w:t>
      </w: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C6696" w:rsidRDefault="005C6696" w:rsidP="005C669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C6696" w:rsidRDefault="005C6696" w:rsidP="005C669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C6696" w:rsidTr="005C669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6696" w:rsidRDefault="005C669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C6696" w:rsidRDefault="005C6696" w:rsidP="005C6696"/>
    <w:sectPr w:rsidR="002B4572" w:rsidRPr="005C6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96"/>
    <w:rsid w:val="003A70E5"/>
    <w:rsid w:val="005C6696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61D59-542B-4762-A39B-94F50F65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C66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C669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C669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C669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C66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xe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