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1033" w:rsidTr="009B103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초고층 빌딩 등에서 중간의 승계층까지 직행 왕복운전 하여 대량수송을 목적으로 하는 엘리베이터는?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셔틀 엘리베이터</w:t>
      </w:r>
      <w:r>
        <w:tab/>
      </w:r>
      <w:r>
        <w:rPr>
          <w:rFonts w:ascii="굴림" w:hint="eastAsia"/>
          <w:sz w:val="18"/>
          <w:szCs w:val="18"/>
        </w:rPr>
        <w:t>② 역사용 엘리베이터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더블데크 엘리베이터</w:t>
      </w:r>
      <w:r>
        <w:tab/>
      </w:r>
      <w:r>
        <w:rPr>
          <w:rFonts w:ascii="굴림" w:hint="eastAsia"/>
          <w:sz w:val="18"/>
          <w:szCs w:val="18"/>
        </w:rPr>
        <w:t>④ 보도교용 엘리베이터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레일을 죄는 힘이 처음에는 약하게 작용하고 하강함에 따라 점점 강해지다가 얼마 후 일정한 값에 도달하는 추락방지안전장치(비상정지장치) 방식은?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즉시 작동형</w:t>
      </w:r>
    </w:p>
    <w:p w:rsidR="009B1033" w:rsidRDefault="009B1033" w:rsidP="009B10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플렉시블 웨지 클램프(F.W.C)형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플렉시블 가이드 클램프(F.G.C)형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슬랙 로프 세이프티(slack rope safety)형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무빙워크의 경사도는 최대 몇 도 이하이어야 하는가?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6°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8°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12°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전기식 엘리베이터의 매다는 장치(현수장치)에 대한 설명으로 틀린 것은?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매다는 장치는 독립적이어야 한다.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체인의 인장강도 및 특성 등이 KS B 1407에 적합해야 한다.</w:t>
      </w:r>
    </w:p>
    <w:p w:rsidR="009B1033" w:rsidRDefault="009B1033" w:rsidP="009B10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 또는 체인 등의 가닥수는 반드시 3가닥 이상이어야 한다.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카와 균형추 또는 평형추는 매다는 장치에 의해 매달려야 한다.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유압파워 유니트에서 실린더로 통하는 압력배관 도중에 설치되는 수동밸브로서 이것을 닫으면 실린더의 기름이 파워유니트로 역류하는 것을 방지하는 것으로 유압장치의 보수, 점검 또는 수리 등을 할 때 사용되는 밸브는?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체크밸브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사이렌서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안전밸브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스톱밸브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주차구획에 자동차를 들어가도록 한 후 그 주차구획을 수직으로 순환이동하여 자동차를 주차하도록 설계한 주차장치로 평균 입·출고 시간이 가장 빠른 입체주차설비 방식은?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승강기식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다단방식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수직순환식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평면왕복식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유압식 엘리베이터의 경우 실린더 및 램은 전부하 압력의 2.3배의 압력에서 발생되는 힘의 조건하에서 내력 Rp</w:t>
      </w:r>
      <w:r>
        <w:rPr>
          <w:rFonts w:ascii="굴림" w:hint="eastAsia"/>
          <w:b/>
          <w:bCs/>
          <w:sz w:val="18"/>
          <w:szCs w:val="18"/>
          <w:vertAlign w:val="subscript"/>
        </w:rPr>
        <w:t>0.2</w:t>
      </w:r>
      <w:r>
        <w:rPr>
          <w:rFonts w:ascii="굴림" w:hint="eastAsia"/>
          <w:b/>
          <w:bCs/>
          <w:sz w:val="18"/>
          <w:szCs w:val="18"/>
        </w:rPr>
        <w:t>에서 몇 이상의 안전율이 보장되는 방법으로 설계되어야 하는가?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엘리베이터의 카 벽으로 사용할 수 있는 유리는?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망유리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강화유리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복층유리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접합유리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카 내부의 하중이 적재하중을 초과하면 경보가 울리고 출입문의 닫힘을 자동적으로 제지하여 엘리베이터가 움직이지 않게 하는 장치는?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정지 스위치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과부하 감지 장치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역결상 검출 장치</w:t>
      </w:r>
      <w:r>
        <w:tab/>
      </w:r>
      <w:r>
        <w:rPr>
          <w:rFonts w:ascii="굴림" w:hint="eastAsia"/>
          <w:sz w:val="18"/>
          <w:szCs w:val="18"/>
        </w:rPr>
        <w:t>④ 파이널 리밋 스위치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엘리베이터의 위치별 전기조명의 조도 기준으로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기계실 작업공간의 바닥 면 : 200 lx 이상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기계실 작업공간 간 이동 공간의 바닥 면 : 50 lx 이상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 지붕에서 수직 위로 1m 떨어진 곳 : 50 lx 이상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피트 바닥에서 수직 위로 1m 떨어진 곳 : 100 lx 이상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장애인용 엘리베이터에서 스위치 수가 많아 1.2m 이내에 설치가 곤란할 경우에는 최대 몇 m 이하까지 완화할 수 있는가?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로프와 시브(sheave)의 미끄러짐에 대한 설명으로 옳은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로프가 감기는 각도가 클수록 미끄러지기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카의 감속도와 가속도가 작을수록 미끄러지기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로프와 시브의 마찰계수가 클수록 미끄러지기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카측과 균형추측의 로프에 걸리는 중량비가 클수록 미끄러지기 쉽다.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엘리베이터용 주행안내(가이드) 레일에 대한 설명으로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레일의 표준길이는 5m 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균형추측 레일에는 강판을 성형한 레일을 사용할 수 있다.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 규격의 호칭은 가공 완료된 1m당의 중량을 표시한 것이다.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추락방지안전장치(비상정지장치)가 작동하는 곳에는 정밀가공한 T자형 레일이 사용된다.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사람이 출입할 수 없도록 정격하중이 300kg 이하이고, 정격속도가 1m/s 이하인 엘리베이터는?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수평보행기    </w:t>
      </w:r>
      <w:r>
        <w:tab/>
      </w:r>
      <w:r>
        <w:rPr>
          <w:rFonts w:ascii="굴림" w:hint="eastAsia"/>
          <w:sz w:val="18"/>
          <w:szCs w:val="18"/>
        </w:rPr>
        <w:t>② 화물용 엘리베이터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침대용 엘리베이터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소형화물용 엘리베이터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에너지 분산형 완충기는 카에 정격하중을 싣고 정격속도의 115%의 속도로 자유 낙하하여 완충기에 충돌할 때, 평균 감속도가 최대 얼마 이하이어야 하는가?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 g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 g</w:t>
      </w:r>
      <w:r>
        <w:rPr>
          <w:rFonts w:ascii="굴림" w:hint="eastAsia"/>
          <w:sz w:val="18"/>
          <w:szCs w:val="18"/>
          <w:vertAlign w:val="subscript"/>
        </w:rPr>
        <w:t>n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유압식 엘리베이터에서 미리 설정된 방향으로 설정치를 초과한 상태로 과도하게 유체의 흐름이 증가하여 밸브를 통과하는 압력이 떨어지는 경우 자동으로 차단하도록 설계된 밸브는?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스톱밸브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압력밸브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럽처밸브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완충기의 보기 쉬운 곳에 쉽게 지워지지 않는 방법으로 표시되어야 하는 내용이 아닌 것은?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제조·수입일자</w:t>
      </w:r>
      <w:r>
        <w:tab/>
      </w:r>
      <w:r>
        <w:rPr>
          <w:rFonts w:ascii="굴림" w:hint="eastAsia"/>
          <w:sz w:val="18"/>
          <w:szCs w:val="18"/>
        </w:rPr>
        <w:t>② 완충기의 형식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부품안전인증표시</w:t>
      </w:r>
      <w:r>
        <w:tab/>
      </w:r>
      <w:r>
        <w:rPr>
          <w:rFonts w:ascii="굴림" w:hint="eastAsia"/>
          <w:sz w:val="18"/>
          <w:szCs w:val="18"/>
        </w:rPr>
        <w:t>④ 부품안전인증번호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교류 엘리베이터의 제어방식은?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일그너 제어    </w:t>
      </w:r>
      <w:r>
        <w:tab/>
      </w:r>
      <w:r>
        <w:rPr>
          <w:rFonts w:ascii="굴림" w:hint="eastAsia"/>
          <w:sz w:val="18"/>
          <w:szCs w:val="18"/>
        </w:rPr>
        <w:t>② 워드레오나드 제어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정지레오나드 제어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가변전압가변주파수 제어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엘리베이터의 VVVF 인버터 제어에 주로 사용되는 제어방식은?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PSM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PTM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에스컬레이터의 특징에 대한 설명으로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대기시간 없이 연속적으로 수송이 가능하다.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백화점과 대형마트 등 설치 장소에 따라 구매 의욕을 높일 수 있다.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건축상으로 점유 면적이 크고 기계실이 필요하며 건물에 걸리는 하중이 각층에 분산되어 있다.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 기동 시에 흐르는 대전류에 의한 부하전류의 변화가 엘리베이터에 비하여 적어 전원 설비 부담이 적다.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1033" w:rsidTr="009B10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기계대 강도 계산 시 기계대에 작용하는 하중에 포함되지 않는 것은?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로프 자중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권상기 자중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기계대 자중</w:t>
      </w:r>
      <w:r>
        <w:tab/>
      </w:r>
      <w:r>
        <w:rPr>
          <w:rFonts w:ascii="굴림" w:hint="eastAsia"/>
          <w:sz w:val="18"/>
          <w:szCs w:val="18"/>
        </w:rPr>
        <w:t>④ 균형추 자중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설계용 수평지진력의 작용점은 일반적인 경우에 기기의 어느 부분으로 산정하여 계산하는가?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중심</w:t>
      </w:r>
      <w:r>
        <w:tab/>
      </w:r>
      <w:r>
        <w:rPr>
          <w:rFonts w:ascii="굴림" w:hint="eastAsia"/>
          <w:sz w:val="18"/>
          <w:szCs w:val="18"/>
        </w:rPr>
        <w:t>② 기기의 최고점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기기의 최저점</w:t>
      </w:r>
      <w:r>
        <w:tab/>
      </w:r>
      <w:r>
        <w:rPr>
          <w:rFonts w:ascii="굴림" w:hint="eastAsia"/>
          <w:sz w:val="18"/>
          <w:szCs w:val="18"/>
        </w:rPr>
        <w:t>④ 기기의 최선단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웜기어에서 웜의 회전수가 1800rpm, 웜의 줄수가 5, 웜 휠의 회전수가 360rpm일 때, 웜 휠의 잇수는?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유압식 엘리베이터에서 실린더와 체크밸브 또는 하강밸브 사이의 가요성 호스는 전 부하 압력 및 파열 압력과 관련하여 안전율이 몇 이상이어야 하는가?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장애인용 엘리베이터의 호출버튼·조작반 등 승강기의 안팎에 설치되는 모든 스위치의 높이는 바닥면으로부터 어느 위치에 설치되어야 하는가?</w:t>
      </w:r>
    </w:p>
    <w:p w:rsidR="009B1033" w:rsidRDefault="009B1033" w:rsidP="009B10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0.8m 이상 1.0m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0.8m 이상 1.2m 이하</w:t>
      </w:r>
    </w:p>
    <w:p w:rsidR="009B1033" w:rsidRDefault="009B1033" w:rsidP="009B10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1.0m 이상 1.2m 이하</w:t>
      </w:r>
      <w:r>
        <w:tab/>
      </w:r>
      <w:r>
        <w:rPr>
          <w:rFonts w:ascii="굴림" w:hint="eastAsia"/>
          <w:sz w:val="18"/>
          <w:szCs w:val="18"/>
        </w:rPr>
        <w:t>④ 1.2m 이상 1.5m 이하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엘리베이터용 도어머신의 요구사항이 아닌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작동이 원활하고 소음이 발생하지 않을 것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 상부에 설치하기 위하여 소형 경량일 것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중요한 부품이므로 고가의 재질을 사용하고 단가가 높을 것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동작회수가 엘리베이터의 기동회수의 2배가 되므로 보수가 용이할 것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동력전원설비 용량을 산정하는데 필요한 요소가 아닌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가속전류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감속전류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전압강하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주위온도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전기자에 전류가 흐르면 그 전류에 대한 자속이 발생해 주자극의 자속에 영향을 미쳐 주자속이 감소하고, 전기자 중성점이 이동하는 현상은?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자속 반작용</w:t>
      </w:r>
      <w:r>
        <w:tab/>
      </w:r>
      <w:r>
        <w:rPr>
          <w:rFonts w:ascii="굴림" w:hint="eastAsia"/>
          <w:sz w:val="18"/>
          <w:szCs w:val="18"/>
        </w:rPr>
        <w:t>② 전류 반작용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반작용</w:t>
      </w:r>
      <w:r>
        <w:tab/>
      </w:r>
      <w:r>
        <w:rPr>
          <w:rFonts w:ascii="굴림" w:hint="eastAsia"/>
          <w:sz w:val="18"/>
          <w:szCs w:val="18"/>
        </w:rPr>
        <w:t>④ 주자극 반작용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유압식 엘리베이터에서 유량제어밸브를 주회로에서 분기된 바이패스회로에 삽입하여 유량을 제어하는 회로는?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미터 인 회로</w:t>
      </w:r>
      <w:r>
        <w:tab/>
      </w:r>
      <w:r>
        <w:rPr>
          <w:rFonts w:ascii="굴림" w:hint="eastAsia"/>
          <w:sz w:val="18"/>
          <w:szCs w:val="18"/>
        </w:rPr>
        <w:t>② 블리드 인 회로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미터 오프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블리드 오프 회로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밀폐식 승강로에서 허용되는 개구부가 아닌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승강장문을 설치하기 위한 개구부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내 급배수관 설치를 위한 개구부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시 가스 및 연기의 배출을 위한 통풍구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승강로의 비상문 및 점검문을 설치하기 위한 개구부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소선의 표면에 아연도금 처리한 것으로 녹이 쉽게 발생하지 않기 때문에 다습한 환경에 사용하는 와이어로프 종류는?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B종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G종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승용승강기의 설치기준에 따라 6층 이상 거실면적의 합계가 9000m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전시장에 20인승 엘리베이터를 설치할대 최소 설치 대수는?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엘리베이터가 다음과 같은 조건일 때, 무부하 및 전부하 시 각각의 트랙션비는 약 얼마인가?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257300"/>
            <wp:effectExtent l="0" t="0" r="0" b="0"/>
            <wp:docPr id="25" name="그림 25" descr="EMB00003724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09208" descr="EMB000037246b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무부하 : 1.46, 전부하 : 1.58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: 1.46, 전부하 : 1.60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: 1.60, 전부하 : 1.46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무부하 : 1.60, 전부하 : 1.58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엘리베이터가 출발층에서 출발한 후 서비스를 끝내고 다시 출발층으로 돌아오는 시간이 30초이고, 승객수는 10명일 때, 5분간 수송능력은 얼마인가?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200명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승강장문 근처의 승강장에 있는 자연조명 또는 인공조명은 카 조명이 꺼지더라도 이용자가 엘리베이터에 탑승하기 위해 승강장문이 열릴 때 미리 앞을 볼 수 있도록 바닥에서 몇 lx 이상이어야 하는가?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기계실 작업구역의 유효 높이는 몇 m 이상이어야 하는가?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기어 A, B가 맞물려 있을 때, 수식이 틀린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피치원 지름,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회전수,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원주 속도,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잇수, L은 중심거리이다.)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952625"/>
            <wp:effectExtent l="0" t="0" r="9525" b="9525"/>
            <wp:docPr id="24" name="그림 24" descr="EMB00003724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6776" descr="EMB000037246b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742950" cy="514350"/>
            <wp:effectExtent l="0" t="0" r="0" b="0"/>
            <wp:docPr id="23" name="그림 23" descr="EMB000037246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7712" descr="EMB000037246b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466725"/>
            <wp:effectExtent l="0" t="0" r="9525" b="9525"/>
            <wp:docPr id="22" name="그림 22" descr="EMB00003724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8360" descr="EMB000037246b6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이면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60Hz, 6극 유도전동기의 슬립이 3% 이다. 이 전동기의 회전속도는 몇 rpm 인가?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1064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1164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1364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피트 바닥은 전 부하 상태의 카가 완충기에 작용하였을 때 카 완충기 지지대 아래에 부과되는 정하중의 몇 배를 지지할 수 있어야 하는가?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카 천장에 비상구출문이 설치된 경우, 유효 개구부의 크기는 몇 이상이어야 하는가?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0.2m×0.3m 이상</w:t>
      </w:r>
      <w:r>
        <w:tab/>
      </w:r>
      <w:r>
        <w:rPr>
          <w:rFonts w:ascii="굴림" w:hint="eastAsia"/>
          <w:sz w:val="18"/>
          <w:szCs w:val="18"/>
        </w:rPr>
        <w:t>② 0.3m×0.3m 이상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0.3m×0.4m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0.4m×0.5m 이상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1033" w:rsidTr="009B10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그림과 같은 타원형 단면을 갖는 봉이 인장하중(P)을 받을 때, 작용하는 인장응력은?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409700"/>
            <wp:effectExtent l="0" t="0" r="0" b="0"/>
            <wp:docPr id="21" name="그림 21" descr="EMB00003724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47648" descr="EMB000037246b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πab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4P/πab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πab/4P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4P/πab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두 기어가 맞물려 돌 때 잇수가 너무 적거나 잇수차가 현저히 클 때, 한쪽 기어의 이뿌리를 간섭하여 회전을 방해하는 현상을 방지하기 위한 방법으로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압력각을 작게 한다.    </w:t>
      </w:r>
      <w:r>
        <w:tab/>
      </w:r>
      <w:r>
        <w:rPr>
          <w:rFonts w:ascii="굴림" w:hint="eastAsia"/>
          <w:sz w:val="18"/>
          <w:szCs w:val="18"/>
        </w:rPr>
        <w:t>② 전위기어를 사용한다.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이끝을 둥글게 가공한다.    </w:t>
      </w:r>
      <w:r>
        <w:tab/>
      </w:r>
      <w:r>
        <w:rPr>
          <w:rFonts w:ascii="굴림" w:hint="eastAsia"/>
          <w:sz w:val="18"/>
          <w:szCs w:val="18"/>
        </w:rPr>
        <w:t>④ 이의 높이를 줄인다.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디퓨저(diffuser) 펌프, 벌류트(volute) 펌프가 포함되는 펌프 종류는?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왕복식 펌프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 펌프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비틀림 모멘트를 받는 원형 단면축에 발생되는 최대전단응력에 관한 설명으로 옳은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 지름이 증가하면 최대전단응력은 감소한다.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극단면계수가 감소하면 최대전단응력은 감소한다.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가해지는 토크가 증가하면 최대전단응력은 감소한다.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단면의 극관성 모멘트가 증가하면 최대전단응력은 증가한다.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마이크로미터로 측정할 수 없는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 내경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축의 편심량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피스톤의 외경    </w:t>
      </w:r>
      <w:r>
        <w:tab/>
      </w:r>
      <w:r>
        <w:rPr>
          <w:rFonts w:ascii="굴림" w:hint="eastAsia"/>
          <w:sz w:val="18"/>
          <w:szCs w:val="18"/>
        </w:rPr>
        <w:t>④ 디스크 브레이크의 니스크 두께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바이스, 잭, 프레스 등과 같이 힘을 전달하거나 부품을 이동하는 기구용에 적절하지 않은 나사는?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사각 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사다리꼴 나사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톱니 나사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관용 나사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피복아크 용접에서 언더 컷(under cut)이 가장 많이 나타나는 용접 조건은?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저전압, 용접속도가 느릴 때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부족, 용접속도가 느릴 때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빠를 때, 전류 과대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용접속도가 느릴 때, 전류 과대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같이 중앙에 집중 하중을 받고 있는 단순 지지보의 최대 굽힘응력은 몇 kPa 인가? (단, 보의 폭은 3cm이고, 높이가 5cm 인 직사각형 단면이다.)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38250"/>
            <wp:effectExtent l="0" t="0" r="9525" b="0"/>
            <wp:docPr id="20" name="그림 20" descr="EMB00003724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3904" descr="EMB000037246b6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큰 회전력을 얻을 수 있고 양 방향 회전축에 120° 각도로 두 쌍을 설치하는 키는?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원뿔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새들 키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접선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드라이빙 키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금속을 가열하여 용해시킨 후 주형에 주입해 냉각 응고시켜 목적하는 제품을 만드는 것은?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압연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단조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원통 커플링에서 축 지름이 30mm이고, 원통이 축을 누르는 힘이 50N일 때 커플링이 전달할 수 있는 토크(N·mm)는? (단, 접촉부 마찰계수는 0.2 이다.)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587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942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유압 제어 밸브의 종류에서 압력 제어 밸브가 아닌 것은?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릴리프 밸브</w:t>
      </w:r>
      <w:r>
        <w:tab/>
      </w:r>
      <w:r>
        <w:rPr>
          <w:rFonts w:ascii="굴림" w:hint="eastAsia"/>
          <w:sz w:val="18"/>
          <w:szCs w:val="18"/>
        </w:rPr>
        <w:t>② 리듀싱 밸브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디셀러레이션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450℃까지의 온도에서 비강도가 높고 내식성이 우수하여 항공기 엔진 주위의 부품재료로 사용되며 비중은 약 4.51 인 것은?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단조가공에 대한 설명으로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조직을 미세화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구조의 소재가공에 적합하다.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가열한 상태에서 해머로 타격한다.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산화에 의한 스케일이 발생한다.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유압 작동유의 구비조건으로 옳은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압축성이어야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방출하지 아니하여야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사용하여도 화학적으로 안정하여야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외부로부터 침입한 불순물을 침전 분리시키지 않아야 한다.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마찰부분이 많은 부품에 내마모성과 인성이 풍부한 강을 만들기 위한 열처리 방법에 속하지 않는 것은?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화염 경화법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질화법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 경화법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코일 스프링에서 스프링 상수에 대한 설명으로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소재 지름의 4승에 비례한다.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변형량에 비례한다.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 평균 지름의 3승에 반비례한다.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소재의 전단탄성계수에 비례한다.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기계재료에서 중금속을 구분하는 기준은?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비중이 0.5 이상인 금속 ② 비중이 1 이상인 금속</w:t>
      </w:r>
    </w:p>
    <w:p w:rsidR="009B1033" w:rsidRDefault="009B1033" w:rsidP="009B10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5 이상인 금속 ④ 비중이 10 이상인 금속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지름 24mm의 환봉에 인장하중이 작용할 경우 최대 허용인장하중(N)은 약 얼마인가? (단, 환봉의 인장강도는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이고, 안전율은 8이다.)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5089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8640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20357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구성인선(built-up edge)의 방지대책으로 적절한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 속도를 느리게 하고 이송 속도를 빠르게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속도를 빠르게 하고 윤활성이 좋은 절삭유를 사용한다.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바이트의 윗면 경사각을 작게 하고 이송속도를 느리게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 깊이를 깊게 하고 이송 속도를 빠르게 한다.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B1033" w:rsidTr="009B103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유도전동기의 출력이 10kW, 슬립이 4.8% 일 때의 2차 동손은 약 몇 kW 인가?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유도전동기에 인가되는 전압과 주파수의 비를 일정하게 제어하여 유도전동기의 속도를 정격속도 이하로 제어하는 방식은?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CVCF 제어방식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VVVF 제어방식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궤환 제어방식</w:t>
      </w:r>
      <w:r>
        <w:tab/>
      </w:r>
      <w:r>
        <w:rPr>
          <w:rFonts w:ascii="굴림" w:hint="eastAsia"/>
          <w:sz w:val="18"/>
          <w:szCs w:val="18"/>
        </w:rPr>
        <w:t>④ 교류 2단 속도 제어방식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전력(W)에 관한 설명으로 틀린 것은?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단위는 J/s 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열량을 적분하면 전력이다.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시간에 대한 전기 에너지 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공률(일률)과 같은 단위를 갖는다.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입력 A, B, C에 따라 Y를 출력하는 다음의 회로는 무접점 논리회로 중 어떤 회로인가?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790700"/>
            <wp:effectExtent l="0" t="0" r="9525" b="0"/>
            <wp:docPr id="19" name="그림 19" descr="EMB00003724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1272" descr="EMB000037246b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NOR 회로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AND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 회로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제어편차가 검출될 때 편차가 변화하는 속도에 비례하여 조작량을 가감하도록 하는 제어로써 오차가 커지는 것을 미연에 방지하는 제어동작은?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ON/OFF 제어 동작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 제어 동작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적분 제어 동작</w:t>
      </w:r>
      <w:r>
        <w:tab/>
      </w:r>
      <w:r>
        <w:rPr>
          <w:rFonts w:ascii="굴림" w:hint="eastAsia"/>
          <w:sz w:val="18"/>
          <w:szCs w:val="18"/>
        </w:rPr>
        <w:t>④ 비례 제어 동작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선간전압 200V의 3상 교류전원에 화물용 승강기를 접속하고 전력과 전류를 측정하였더니 2.77kW, 10A이었다. 이 화물용 승강기 모터의 역률은 약 얼마인가?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그림의 논리회로에서 A, B, C, D를 입력, Y를 출력이라 할 때 출력 식은?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076325"/>
            <wp:effectExtent l="0" t="0" r="9525" b="9525"/>
            <wp:docPr id="18" name="그림 18" descr="EMB00003724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8544" descr="EMB000037246b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A+B+C+D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(A+B)(C+D)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AB+CD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ABCD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회로에 흐르는 전류 I(A)는?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724025"/>
            <wp:effectExtent l="0" t="0" r="0" b="9525"/>
            <wp:docPr id="17" name="그림 17" descr="EMB00003724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0344" descr="EMB000037246b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환상 솔렌외드 철심에 200회의 코일을 감고 2A의 전류를 흘릴 때 발생하는 기자력은 몇 AT인가?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e(t)=200sinωt(V), </w:t>
      </w:r>
      <w:r>
        <w:rPr>
          <w:noProof/>
        </w:rPr>
        <w:drawing>
          <wp:inline distT="0" distB="0" distL="0" distR="0">
            <wp:extent cx="1752600" cy="409575"/>
            <wp:effectExtent l="0" t="0" r="0" b="9525"/>
            <wp:docPr id="16" name="그림 16" descr="EMB00003724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3008" descr="EMB000037246b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유효전력(W)은?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전기자 철심을 규소 강판으로 성층하는 주된 이유는?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정류자면의 손상이 적다.  ② 가공하기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철손을 적게 할 수 있다.  ④ 기계손을 적게 할 수 있다.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논리식 A+BC와 등가인 논리식은?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AB+AC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(A+B)(A+C)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(A+B)C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(A+C)B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RL 직렬회로에서 공급전압의 크기가 10V 일 때 |V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|=8V 이면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크기는 몇 V 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600200"/>
            <wp:effectExtent l="0" t="0" r="9525" b="0"/>
            <wp:docPr id="15" name="그림 15" descr="EMB00003724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9488" descr="EMB000037246b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9B1033" w:rsidRDefault="009B1033" w:rsidP="009B103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단위 피드백 제어시스템의 전달함수 C(s)/R(s)는?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028700"/>
            <wp:effectExtent l="0" t="0" r="9525" b="0"/>
            <wp:docPr id="14" name="그림 14" descr="EMB00003724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99392" descr="EMB000037246b7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81050" cy="466725"/>
            <wp:effectExtent l="0" t="0" r="0" b="9525"/>
            <wp:docPr id="13" name="그림 13" descr="EMB00003724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1120" descr="EMB000037246b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485775"/>
            <wp:effectExtent l="0" t="0" r="9525" b="9525"/>
            <wp:docPr id="12" name="그림 12" descr="EMB00003724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99464" descr="EMB000037246b7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47675"/>
            <wp:effectExtent l="0" t="0" r="0" b="9525"/>
            <wp:docPr id="11" name="그림 11" descr="EMB00003724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3208" descr="EMB000037246b8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76250"/>
            <wp:effectExtent l="0" t="0" r="0" b="0"/>
            <wp:docPr id="10" name="그림 10" descr="EMB00003724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2416" descr="EMB000037246b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회로에서 전달함수 G(s)=I(s)/V(s)를 구하면?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190625"/>
            <wp:effectExtent l="0" t="0" r="9525" b="9525"/>
            <wp:docPr id="9" name="그림 9" descr="EMB00003724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1984" descr="EMB000037246b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 + Ls + Cs    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009650" cy="485775"/>
            <wp:effectExtent l="0" t="0" r="0" b="9525"/>
            <wp:docPr id="8" name="그림 8" descr="EMB00003724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48952" descr="EMB000037246b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504825"/>
            <wp:effectExtent l="0" t="0" r="0" b="9525"/>
            <wp:docPr id="7" name="그림 7" descr="EMB00003724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48016" descr="EMB000037246b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704850"/>
            <wp:effectExtent l="0" t="0" r="0" b="0"/>
            <wp:docPr id="6" name="그림 6" descr="EMB00003724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47080" descr="EMB000037246b8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회전각을 전압으로 변환시키는데 사용되는 위치 변환기는?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전위차계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10μF의 콘덴서에 200V의 전압을 인가하였을 때 콘덴서에 축적되는 전하량은 몇 C 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승강기나 에스컬레이터 등의 옥내 전선의 절연저항을 측정하는데 가장 적당한 측정기기는?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휘트스톤 브리지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켈빈 더블 브리지</w:t>
      </w:r>
      <w:r>
        <w:tab/>
      </w:r>
      <w:r>
        <w:rPr>
          <w:rFonts w:ascii="굴림" w:hint="eastAsia"/>
          <w:sz w:val="18"/>
          <w:szCs w:val="18"/>
        </w:rPr>
        <w:t>④ 코올라우시 브리지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폐루프 제이시스템의 구성에서 조절부와 조작부를 합쳐서 무엇이라고 하는가?</w:t>
      </w:r>
    </w:p>
    <w:p w:rsidR="009B1033" w:rsidRDefault="009B1033" w:rsidP="009B103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보상요소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제어요소</w:t>
      </w:r>
    </w:p>
    <w:p w:rsidR="009B1033" w:rsidRDefault="009B1033" w:rsidP="009B103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기준입력요소</w:t>
      </w:r>
      <w:r>
        <w:tab/>
      </w:r>
      <w:r>
        <w:rPr>
          <w:rFonts w:ascii="굴림" w:hint="eastAsia"/>
          <w:sz w:val="18"/>
          <w:szCs w:val="18"/>
        </w:rPr>
        <w:t>④ 귀환요소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그림의 신호흐름선도에서 전달함수 C(s)/R(s)는?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5" name="그림 5" descr="EMB00003724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3848" descr="EMB000037246b8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4" name="그림 4" descr="EMB00003724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4784" descr="EMB000037246b8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409575"/>
            <wp:effectExtent l="0" t="0" r="9525" b="9525"/>
            <wp:docPr id="3" name="그림 3" descr="EMB00003724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6584" descr="EMB000037246b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19100"/>
            <wp:effectExtent l="0" t="0" r="0" b="0"/>
            <wp:docPr id="2" name="그림 2" descr="EMB00003724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8024" descr="EMB000037246b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61975" cy="419100"/>
            <wp:effectExtent l="0" t="0" r="9525" b="0"/>
            <wp:docPr id="1" name="그림 1" descr="EMB00003724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8168" descr="EMB000037246b9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B1033" w:rsidRDefault="009B1033" w:rsidP="009B1033"/>
    <w:sectPr w:rsidR="002B4572" w:rsidRPr="009B1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33"/>
    <w:rsid w:val="003A70E5"/>
    <w:rsid w:val="009B103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64CB-6CF0-46EA-8976-5B9F58F5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B10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B103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B10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B10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10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