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251F7" w:rsidTr="00A251F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색채학</w:t>
            </w:r>
          </w:p>
        </w:tc>
      </w:tr>
    </w:tbl>
    <w:p w:rsidR="00A251F7" w:rsidRDefault="00A251F7" w:rsidP="00A251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먼셀(Munsell) 색채 조화의 원리에 대한 내용으로 틀린 것은?</w:t>
      </w:r>
    </w:p>
    <w:p w:rsidR="00A251F7" w:rsidRDefault="00A251F7" w:rsidP="00A251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동일색상 조화 시 명도 및 채도에 관하여 정연한 간격으로 했을 때 조화된다.</w:t>
      </w:r>
    </w:p>
    <w:p w:rsidR="00A251F7" w:rsidRDefault="00A251F7" w:rsidP="00A251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명도는 같으나 채도가 다른 반대색끼리는 약한 채도에 넓이를 주고 강한 채도에 작은 면적을 주면 조화된다.</w:t>
      </w:r>
    </w:p>
    <w:p w:rsidR="00A251F7" w:rsidRDefault="00A251F7" w:rsidP="00A251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채도가 같고 명도가 다른 반대색끼리는 회색척도에 관하여 정연한 간격으로 했을 때 조화된다.</w:t>
      </w:r>
    </w:p>
    <w:p w:rsidR="00A251F7" w:rsidRDefault="00A251F7" w:rsidP="00A251F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무채색의 평균명도가 N６일 때 조화로운 배색이 된다.</w:t>
      </w:r>
    </w:p>
    <w:p w:rsidR="00A251F7" w:rsidRDefault="00A251F7" w:rsidP="00A251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2진수 값을 가진 컴퓨터 데이터의 가장 작은 단위는?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화소(pixel)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복셀(voxel)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비트(bit)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해상도(resolution)</w:t>
      </w:r>
    </w:p>
    <w:p w:rsidR="00A251F7" w:rsidRDefault="00A251F7" w:rsidP="00A251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색채조화론 중 색입체로서 오메가 공간을 설정한 조화이론은?</w:t>
      </w:r>
    </w:p>
    <w:p w:rsidR="00A251F7" w:rsidRDefault="00A251F7" w:rsidP="00A251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오스트발트의 조화론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문·스펜서의 조화론</w:t>
      </w:r>
    </w:p>
    <w:p w:rsidR="00A251F7" w:rsidRDefault="00A251F7" w:rsidP="00A251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저드의 조화론    ④ 요하네스 이텐의 조화론</w:t>
      </w:r>
    </w:p>
    <w:p w:rsidR="00A251F7" w:rsidRDefault="00A251F7" w:rsidP="00A251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오스트발트(W. Ostwald)의 색채조화론에 관한 설명 중 옳은 것은?</w:t>
      </w:r>
    </w:p>
    <w:p w:rsidR="00A251F7" w:rsidRDefault="00A251F7" w:rsidP="00A251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동일의 조화, 유사의 조화, 대비의 조화가 있다.</w:t>
      </w:r>
    </w:p>
    <w:p w:rsidR="00A251F7" w:rsidRDefault="00A251F7" w:rsidP="00A251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종래의 감성적으로 다루어졌던 색채조화론의 미흡한 점을 제거하고 정량적으로 색채를 취급하였다.</w:t>
      </w:r>
    </w:p>
    <w:p w:rsidR="00A251F7" w:rsidRDefault="00A251F7" w:rsidP="00A251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색상환을 24등분, 명도단계를 10등분 하였다.</w:t>
      </w:r>
    </w:p>
    <w:p w:rsidR="00A251F7" w:rsidRDefault="00A251F7" w:rsidP="00A251F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'조화는 질서와 같다'는 원리를 기본바탕으로 색채조화의 조직화에 대하여 정립하였다.</w:t>
      </w:r>
    </w:p>
    <w:p w:rsidR="00A251F7" w:rsidRDefault="00A251F7" w:rsidP="00A251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가법혼색에 대한 설명 중 옳은 것은?</w:t>
      </w:r>
    </w:p>
    <w:p w:rsidR="00A251F7" w:rsidRDefault="00A251F7" w:rsidP="00A251F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Red와 Blue를 혼색하면 Magenta가 된다.</w:t>
      </w:r>
    </w:p>
    <w:p w:rsidR="00A251F7" w:rsidRDefault="00A251F7" w:rsidP="00A251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Yellow 와 Cyan을 혼색하면 Green이 된다.</w:t>
      </w:r>
    </w:p>
    <w:p w:rsidR="00A251F7" w:rsidRDefault="00A251F7" w:rsidP="00A251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필터를 겹치면 겹칠수록 명도가 떨어진다.</w:t>
      </w:r>
    </w:p>
    <w:p w:rsidR="00A251F7" w:rsidRDefault="00A251F7" w:rsidP="00A251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가법혼색의 기본색은 CMY이다.</w:t>
      </w:r>
    </w:p>
    <w:p w:rsidR="00A251F7" w:rsidRDefault="00A251F7" w:rsidP="00A251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KS A 0011 물체색의 색이름 중 관용색명, 계통색명, 먼셀표기의 순서가 잘못 연결된 것은?</w:t>
      </w:r>
    </w:p>
    <w:p w:rsidR="00A251F7" w:rsidRDefault="00A251F7" w:rsidP="00A251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카키색 – 탁한 황갈색 – 2.5Y 5/4</w:t>
      </w:r>
    </w:p>
    <w:p w:rsidR="00A251F7" w:rsidRDefault="00A251F7" w:rsidP="00A251F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빨강 – 사과색 – 7.5R 4/10</w:t>
      </w:r>
    </w:p>
    <w:p w:rsidR="00A251F7" w:rsidRDefault="00A251F7" w:rsidP="00A251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세룰리안 블루 – 파랑 – 7.5B 4/10</w:t>
      </w:r>
    </w:p>
    <w:p w:rsidR="00A251F7" w:rsidRDefault="00A251F7" w:rsidP="00A251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진달래색 – 밝은 자주 – 7.5RP 5/12</w:t>
      </w:r>
    </w:p>
    <w:p w:rsidR="00A251F7" w:rsidRDefault="00A251F7" w:rsidP="00A251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색채계획의 조사, 연구계획을 세우는 과정에 관한 설명 중 가장 거리가 먼 것은?</w:t>
      </w:r>
    </w:p>
    <w:p w:rsidR="00A251F7" w:rsidRDefault="00A251F7" w:rsidP="00A251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경쟁하고 있는 다른 회사 제품의 색채 사용 상황을 조사한다.</w:t>
      </w:r>
    </w:p>
    <w:p w:rsidR="00A251F7" w:rsidRDefault="00A251F7" w:rsidP="00A251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제품이 시장에서 차지하고 있는 이미지를 파악한다.</w:t>
      </w:r>
    </w:p>
    <w:p w:rsidR="00A251F7" w:rsidRDefault="00A251F7" w:rsidP="00A251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제품의 디자인이나 기능, 용도에 적합한 색채를 실험적으로 조사한다.</w:t>
      </w:r>
    </w:p>
    <w:p w:rsidR="00A251F7" w:rsidRDefault="00A251F7" w:rsidP="00A251F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사용자의 의견보다 제작자의 의견을 주로 청취하고 반영한다.</w:t>
      </w:r>
    </w:p>
    <w:p w:rsidR="00A251F7" w:rsidRDefault="00A251F7" w:rsidP="00A251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두 색이 인접해 있을 때 그 경계부분에서 더 강하게 나타나는 대비현상은?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한난대비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면적대비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연변대비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보색대비</w:t>
      </w:r>
    </w:p>
    <w:p w:rsidR="00A251F7" w:rsidRDefault="00A251F7" w:rsidP="00A251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영·헬름흘츠(Young·Helmholtz)의 3원색설에 해당되지 않는 색은?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빨강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초록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파랑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노랑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그러데이션(gradation) 배색의 설명이 아닌 것은?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색과 색 사이에 분리색이 적용된 배색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가지 색이 다른 색으로 점진적으로 변화되는 배색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무지개, 색상환 등 색상의 자연스러운 연속배색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자연스러운 흐름과 리듬감이 느껴지는 배색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디지털 데이터를 필름으로 출력하고 감광과정을 거쳐 CMYK의 4가지 판을 만들어 인쇄하는 방식은?</w:t>
      </w:r>
    </w:p>
    <w:p w:rsidR="00A251F7" w:rsidRDefault="00A251F7" w:rsidP="00A251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잉크젯 프린터 방식</w:t>
      </w:r>
      <w:r>
        <w:tab/>
      </w:r>
      <w:r>
        <w:rPr>
          <w:rFonts w:ascii="굴림" w:hint="eastAsia"/>
          <w:sz w:val="18"/>
          <w:szCs w:val="18"/>
        </w:rPr>
        <w:t>② 레이저 프린터 방식</w:t>
      </w:r>
    </w:p>
    <w:p w:rsidR="00A251F7" w:rsidRDefault="00A251F7" w:rsidP="00A251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플로터 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옵셋인쇄 방식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컬러 슬라이드 필름에 해당되는 혼합 방법은?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가산혼합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감산혼합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중간혼합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회전혼합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진출되어 보이는 색은?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파랑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초록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회색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색과 형태의 관계를 잘못 연결한 것은?</w:t>
      </w:r>
    </w:p>
    <w:p w:rsidR="00A251F7" w:rsidRDefault="00A251F7" w:rsidP="00A251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노랑 – 삼각형</w:t>
      </w:r>
      <w:r>
        <w:tab/>
      </w:r>
      <w:r>
        <w:rPr>
          <w:rFonts w:ascii="굴림" w:hint="eastAsia"/>
          <w:sz w:val="18"/>
          <w:szCs w:val="18"/>
        </w:rPr>
        <w:t>② 파랑 – 원</w:t>
      </w:r>
    </w:p>
    <w:p w:rsidR="00A251F7" w:rsidRDefault="00A251F7" w:rsidP="00A251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빨강 – 사각형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주황 – 타원형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어떤한 혼합으로도 만들 수 없는 원색이 아닌 것은?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Red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Yellow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Blue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Purple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눈의 구조에서 간상체와 추상체의 광수용기가 있어 물체의 색채나 형체를 감지할 수 있는 부분은?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각막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수정체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시신경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색광을 겹치면 겹칠수록 밝게 되는 색의 혼합은?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가산 혼합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감산 혼합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마이너스 혼합</w:t>
      </w:r>
      <w:r>
        <w:tab/>
      </w:r>
      <w:r>
        <w:rPr>
          <w:rFonts w:ascii="굴림" w:hint="eastAsia"/>
          <w:sz w:val="18"/>
          <w:szCs w:val="18"/>
        </w:rPr>
        <w:t>④ 색료 혼합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색의 연상·공감각에 관련된 단어들과 가장 관련된 색은?</w:t>
      </w:r>
    </w:p>
    <w:p w:rsidR="00A251F7" w:rsidRDefault="00A251F7" w:rsidP="00A251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52700" cy="314325"/>
            <wp:effectExtent l="0" t="0" r="0" b="9525"/>
            <wp:docPr id="4" name="그림 4" descr="EMB000031bc6b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749664" descr="EMB000031bc6b8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빨강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주황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노랑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연두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CIE(국제조명위원회)에서 먼셀기호를 검사하고 측색할 경우의 표준조건으로 옳은 것은?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표준광원 C에서 관찰각도 2°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표준광원 C에서 관찰각도 10°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표준광원 D65에서 관찰각도 2°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표준광원 D65에서 관찰각도 10°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먼셀(Munsell) 색상환에서 GY의 색은?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연두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노랑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하늘색</w:t>
      </w:r>
    </w:p>
    <w:p w:rsidR="00A251F7" w:rsidRDefault="00A251F7" w:rsidP="00A251F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251F7" w:rsidTr="00A251F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인쇄 및 사진기법</w:t>
            </w:r>
          </w:p>
        </w:tc>
      </w:tr>
    </w:tbl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문자의 크기 중 1포인트(point)는 약 몇 mm인가?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0.254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0.3514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2.54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3.514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빛의 렌즈를 통과할 때 색광에 따라 다른 위치에 결상되는 수차는?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 수차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구면 수차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코마 수차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혜성 수차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사진 현상액 중 정착액의 주성분으로 옳은 것은?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질산나트륨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인산나트륨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탄산나트륨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티오황산나트륨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책의 속지를 실이나 철사를 사용하지 않고, 책등부분을 갈아서 표면적을 넓힌 후 접착제로 굳혀 책을 만드는 방식은?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양장 제책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호부장 제책</w:t>
      </w:r>
    </w:p>
    <w:p w:rsidR="00A251F7" w:rsidRDefault="00A251F7" w:rsidP="00A251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무선철 제책</w:t>
      </w:r>
      <w:r>
        <w:tab/>
      </w:r>
      <w:r>
        <w:rPr>
          <w:rFonts w:ascii="굴림" w:hint="eastAsia"/>
          <w:sz w:val="18"/>
          <w:szCs w:val="18"/>
        </w:rPr>
        <w:t>④ 바인더 제책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현존하는 가장 오래된 우리나라 목판 인쇄물은?</w:t>
      </w:r>
    </w:p>
    <w:p w:rsidR="00A251F7" w:rsidRDefault="00A251F7" w:rsidP="00A251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상정고금예문</w:t>
      </w:r>
      <w:r>
        <w:tab/>
      </w:r>
      <w:r>
        <w:rPr>
          <w:rFonts w:ascii="굴림" w:hint="eastAsia"/>
          <w:sz w:val="18"/>
          <w:szCs w:val="18"/>
        </w:rPr>
        <w:t>② 백만탑다라니경</w:t>
      </w:r>
    </w:p>
    <w:p w:rsidR="00A251F7" w:rsidRDefault="00A251F7" w:rsidP="00A251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금강반야바라밀경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무구정광대다라니경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카메라와 사람의 눈을 비교할 때 수정체는 카메라의 무엇과 같은 역할을 하는가?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셔터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조리개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렌즈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필름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컬러 필름에서 커플러(발색제)의 종류가 아닌 것은?</w:t>
      </w:r>
    </w:p>
    <w:p w:rsidR="00A251F7" w:rsidRDefault="00A251F7" w:rsidP="00A251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cyan 커플러</w:t>
      </w:r>
      <w:r>
        <w:tab/>
      </w:r>
      <w:r>
        <w:rPr>
          <w:rFonts w:ascii="굴림" w:hint="eastAsia"/>
          <w:sz w:val="18"/>
          <w:szCs w:val="18"/>
        </w:rPr>
        <w:t>② magenta 커플러</w:t>
      </w:r>
    </w:p>
    <w:p w:rsidR="00A251F7" w:rsidRDefault="00A251F7" w:rsidP="00A251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yellow 커플러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blue 커플러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필름의 구조에서 빛의 난반사를 막아주는 층은?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중간층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보호막층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감광유제층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헐레이션 방지층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인쇄판 중 광화학적인 방법으로 제판하는 방식이 아닌 것은?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선화판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망점판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콜로타이프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잉크가 화선부를 통과하여 피인쇄체에 묻게 하고, 비화선부는 통과하지 않도록 한 인쇄방식은?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공판 인쇄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평판인쇄</w:t>
      </w:r>
    </w:p>
    <w:p w:rsidR="00A251F7" w:rsidRDefault="00A251F7" w:rsidP="00A251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볼록판 인쇄</w:t>
      </w:r>
      <w:r>
        <w:tab/>
      </w:r>
      <w:r>
        <w:rPr>
          <w:rFonts w:ascii="굴림" w:hint="eastAsia"/>
          <w:sz w:val="18"/>
          <w:szCs w:val="18"/>
        </w:rPr>
        <w:t>④ 오목판 인쇄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물과 기름의 화학적인 반발작용을 이용한 인쇄방법은?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평판인쇄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공판인쇄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오목판인쇄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볼록판인쇄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컬러 필름의 현상 시 각 층의 발색체 중 노광 후 마젠타(magenta)가 발색되는 유제층은?</w:t>
      </w:r>
    </w:p>
    <w:p w:rsidR="00A251F7" w:rsidRDefault="00A251F7" w:rsidP="00A251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청감 유제층</w:t>
      </w:r>
      <w:r>
        <w:tab/>
      </w:r>
      <w:r>
        <w:rPr>
          <w:rFonts w:ascii="굴림" w:hint="eastAsia"/>
          <w:sz w:val="18"/>
          <w:szCs w:val="18"/>
        </w:rPr>
        <w:t>② 적감 유제층</w:t>
      </w:r>
    </w:p>
    <w:p w:rsidR="00A251F7" w:rsidRDefault="00A251F7" w:rsidP="00A251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녹감 유제층</w:t>
      </w:r>
      <w:r>
        <w:tab/>
      </w:r>
      <w:r>
        <w:rPr>
          <w:rFonts w:ascii="굴림" w:hint="eastAsia"/>
          <w:sz w:val="18"/>
          <w:szCs w:val="18"/>
        </w:rPr>
        <w:t>④ 황색 필터층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포컬 플레인 셔터(focal plane shutter)에 대한 설명으로 옳지 않은 것은?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전자플래시 사용 시 셔터속도가 제한된다.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교환렌즈를 사용하는 경우 별도의 내장 셔터가 필요하다.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포컬 플레인 셔터는 카메라 본체 안쪽의 필름 가까이에 붙어 있다.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포컬 플레인 셔터는 필름의 바로 앞에 있으며 두 개의 막으로 되어 있다.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사진 필름의 정착처리에서 경막제의 역할을 하는 약품이 아닌 것은?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크롬명반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칼륨명반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포름알데히드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움직이는 물체를 카메라가 따라 가면서 촬영하는 방법은?</w:t>
      </w:r>
    </w:p>
    <w:p w:rsidR="00A251F7" w:rsidRDefault="00A251F7" w:rsidP="00A251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패닝(panning)</w:t>
      </w:r>
      <w:r>
        <w:tab/>
      </w:r>
      <w:r>
        <w:rPr>
          <w:rFonts w:ascii="굴림" w:hint="eastAsia"/>
          <w:sz w:val="18"/>
          <w:szCs w:val="18"/>
        </w:rPr>
        <w:t>② 비네트(vignette)</w:t>
      </w:r>
    </w:p>
    <w:p w:rsidR="00A251F7" w:rsidRDefault="00A251F7" w:rsidP="00A251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프레이밍(framing)</w:t>
      </w:r>
      <w:r>
        <w:tab/>
      </w:r>
      <w:r>
        <w:rPr>
          <w:rFonts w:ascii="굴림" w:hint="eastAsia"/>
          <w:sz w:val="18"/>
          <w:szCs w:val="18"/>
        </w:rPr>
        <w:t>④ 포트레이트(portrait)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흑백 사진 인화법에서 카메라를 사용하지 않고 도안적인 사진을 만드는 방법은?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라인 포토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포토그램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디포메이션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릴리프 포토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인쇄용 잉크의 구성 요소로 볼 수 없는 것은?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용제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컴파운드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니트릴고무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현상주약의 산화를 방지하고 현상액이 오래 가도록 하는 보항제의 약품은?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아세트산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탄산나트륨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브롬화칼륨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아황산나트륨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동일한 촬영조건에서 피사계 심도가 가장 깊은 것은?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f/4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f/5.6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f/8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f/16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인쇄용지를 비도포지, 도포지로 구분할 때 도포지에 해당되는 것은?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갱지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중질지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아트지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모조지</w:t>
      </w:r>
    </w:p>
    <w:p w:rsidR="00A251F7" w:rsidRDefault="00A251F7" w:rsidP="00A251F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251F7" w:rsidTr="00A251F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시각디자인론</w:t>
            </w:r>
          </w:p>
        </w:tc>
      </w:tr>
    </w:tbl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1988년 서울에서 개최된 24회 하계올림픽 캐릭터 디자이너로 옳은 것은?</w:t>
      </w:r>
    </w:p>
    <w:p w:rsidR="00A251F7" w:rsidRDefault="00A251F7" w:rsidP="00A251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62050" cy="1304925"/>
            <wp:effectExtent l="0" t="0" r="0" b="9525"/>
            <wp:docPr id="3" name="그림 3" descr="EMB000031bc6b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630576" descr="EMB000031bc6b9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주지아로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올리베티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멭디니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김 현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이탈리아 디자인의 특징과 가장 관련이 없는 것은?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급진주의 디자인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절제된 양식</w:t>
      </w:r>
    </w:p>
    <w:p w:rsidR="00A251F7" w:rsidRDefault="00A251F7" w:rsidP="00A251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개성위주 디자인</w:t>
      </w:r>
      <w:r>
        <w:tab/>
      </w:r>
      <w:r>
        <w:rPr>
          <w:rFonts w:ascii="굴림" w:hint="eastAsia"/>
          <w:sz w:val="18"/>
          <w:szCs w:val="18"/>
        </w:rPr>
        <w:t>④ 역사적 유산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( )에 해당되는 용어로 알맞은 것은?</w:t>
      </w:r>
    </w:p>
    <w:p w:rsidR="00A251F7" w:rsidRDefault="00A251F7" w:rsidP="00A251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66750"/>
            <wp:effectExtent l="0" t="0" r="9525" b="0"/>
            <wp:docPr id="2" name="그림 2" descr="EMB000031bc6b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635832" descr="EMB000031bc6b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1F7" w:rsidRDefault="00A251F7" w:rsidP="00A251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소점과 지점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소점과 시점</w:t>
      </w:r>
    </w:p>
    <w:p w:rsidR="00A251F7" w:rsidRDefault="00A251F7" w:rsidP="00A251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이점과 시점</w:t>
      </w:r>
      <w:r>
        <w:tab/>
      </w:r>
      <w:r>
        <w:rPr>
          <w:rFonts w:ascii="굴림" w:hint="eastAsia"/>
          <w:sz w:val="18"/>
          <w:szCs w:val="18"/>
        </w:rPr>
        <w:t>④ 이점과 지점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커뮤니케이션의 기능과 매체의 분류로 틀린 것은?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지시적 기능 : 신호, 화살표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설득적 기능 : 지도, 영화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상징적 기능 : 심볼마크, 패턴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기록적 기능 : 사진, 회화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글자를 좌우로 압축하거나 확대하는 변형을 뜻하는 용어는?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세리프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장평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커닝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리딩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컴퍼스를 사용하지 않고도 가장 용이하게 그릴 수 있는 것은?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세 변의 길이가 주어진 삼각형    </w:t>
      </w:r>
      <w:r>
        <w:tab/>
      </w:r>
      <w:r>
        <w:rPr>
          <w:rFonts w:ascii="굴림" w:hint="eastAsia"/>
          <w:sz w:val="18"/>
          <w:szCs w:val="18"/>
        </w:rPr>
        <w:t>② 각의 2등분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각의 이동    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해칭선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유겐트스틸(Jugendstil), 세세션(Seession)으로 불린 디자인 사조는?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아르누보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모더니즘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표현주의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구성주의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축측투상에 대한 설명 중 잘못된 것은?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부등각 투상이란 물체의 3면이 투상면에 대해 각기 다른 경사를 가진다.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좌우 수직면은 투상면에 대해 등각을 이루나 평면은 다른 경사각을 가지는 것을 3등각 투상이라 한다.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 개 모두 등각인 경우를 등각투상이라 한다.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등각 투상도의 경우 세 개의 축 모두 경사진 선이므로 투상된 길이는 실제보다 길어진다.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기업광고의 성격과 가장 관계 없는 것은?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기업 이미지 향상을 위한 광고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공공 기업 광고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신제품 광고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사회 책임적 기업 광고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알베르트(L.B. Alberte)의 회화론에서 설명하는 디자인 법칙은?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원근법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작도법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반복법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평행법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바우하우스와 관련 없는 인물은?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요하네스 이텐(Johannes Itten)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윌터 그로피우스(Walter Gropius)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맥컬로(McCollough)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몰흘리 나기(Laszlo Moholy-Nagy)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정확한 묘사력을 기본으로 형태를 변형하여 임팩트 있게 표현하는 방법은?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데칼코마니(decalcomanie)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데포르마시옹(deformation)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마아블링(marbling)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몽타쥬(montage)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1960년대 산업성장으로 산업분야의 세분화와 전문화는 디자인을 산업사회의 독립된 분야로 분리시켜 객관적 아름다움과 절제된 양식을 추구한 나라는?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미국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일본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이탈리아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아르누보(Art Nouveau) 양식과 관련이 없는 사람은?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앙리 반 데 벨데(Henry van de Velde)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폴 앙카르(Paul Hanker)</w:t>
      </w:r>
    </w:p>
    <w:p w:rsidR="00A251F7" w:rsidRDefault="00A251F7" w:rsidP="00A251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빅토르 오르타(Victor Horta)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엘 리시츠키(El Lissitzky)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19세기 후반 생활 공예에서 품질과 미의 향상을 추구한 윌리엄 모리스(William Morris)의 디자인 개혁운동은?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산업화운동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장식화운동</w:t>
      </w:r>
    </w:p>
    <w:p w:rsidR="00A251F7" w:rsidRDefault="00A251F7" w:rsidP="00A251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예술생산운동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미술공예운동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합리성과 단순성으로 명쾌한 조형적 감정을 유발시키며 자연의 형태와 대조되는 것은?</w:t>
      </w:r>
    </w:p>
    <w:p w:rsidR="00A251F7" w:rsidRDefault="00A251F7" w:rsidP="00A251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유연적 형태</w:t>
      </w:r>
      <w:r>
        <w:tab/>
      </w:r>
      <w:r>
        <w:rPr>
          <w:rFonts w:ascii="굴림" w:hint="eastAsia"/>
          <w:sz w:val="18"/>
          <w:szCs w:val="18"/>
        </w:rPr>
        <w:t>② 유기적 형태</w:t>
      </w:r>
    </w:p>
    <w:p w:rsidR="00A251F7" w:rsidRDefault="00A251F7" w:rsidP="00A251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불규칙적 형태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기하학적 형태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소비자의 행동분석을 위해 시장을 세분화하는데 주요 변수로 볼 수 없는 것은?</w:t>
      </w:r>
    </w:p>
    <w:p w:rsidR="00A251F7" w:rsidRDefault="00A251F7" w:rsidP="00A251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제품집단적 변수</w:t>
      </w:r>
      <w:r>
        <w:tab/>
      </w:r>
      <w:r>
        <w:rPr>
          <w:rFonts w:ascii="굴림" w:hint="eastAsia"/>
          <w:sz w:val="18"/>
          <w:szCs w:val="18"/>
        </w:rPr>
        <w:t>② 인구통계적 변수</w:t>
      </w:r>
    </w:p>
    <w:p w:rsidR="00A251F7" w:rsidRDefault="00A251F7" w:rsidP="00A251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사회심리적 변수</w:t>
      </w:r>
      <w:r>
        <w:tab/>
      </w:r>
      <w:r>
        <w:rPr>
          <w:rFonts w:ascii="굴림" w:hint="eastAsia"/>
          <w:sz w:val="18"/>
          <w:szCs w:val="18"/>
        </w:rPr>
        <w:t>④ 지리적 변수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행복, 슬픔, 자연스러움, 화려함, 담대함 또는 그 밖의 감정이나 개념을 표현하는 그래픽적 수단과 힘을 가지고 있는 것은?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입체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디자인 관리의 3가지 과정을 옳은 것은?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판매, 광고, 디스플레이    ② 기획, 설명서, 라벨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포장, 광고, 전시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계획, 실시, 통제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디자인의 요소와 원리 중 형태에 대한 설명으로 틀린 것은?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시각과 촉각에 의해 지각된다.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시각적으로 느껴지는 촉각적 지각이다.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형태의 범주에는 점, 선, 면, 입체가 있다.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자연형태, 인위형태, 현실형태, 순수형태 등이 있다.</w:t>
      </w:r>
    </w:p>
    <w:p w:rsidR="00A251F7" w:rsidRDefault="00A251F7" w:rsidP="00A251F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251F7" w:rsidTr="00A251F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시각디자인실무 이론</w:t>
            </w:r>
          </w:p>
        </w:tc>
      </w:tr>
    </w:tbl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타이포그래피의 알파벳 글자꼴 용어 중에서 엑스하이트(x-height)의 의미로 맞는 것은?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베이스라인(base line)부터 민라인(mean line)까지의 높이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베이스라인(base line)부터 캡라인(cap line)까지의 높이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디센더라인(descender line)부터 민라인(mean line)까지의 높이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디센더라인(descender line)부터 캡라인(cap line)까지의 높이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잡지광고의 특성으로 가장 적합한 설명은?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매체 수명이 짧아 신속한 인상을 주어야 한다.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지역적 특성에 맞는 광고활동에 적합하며 지역적 탄력성이 강하다.</w:t>
      </w:r>
    </w:p>
    <w:p w:rsidR="00A251F7" w:rsidRDefault="00A251F7" w:rsidP="00A251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인쇄효과가 좋으므로 광고 소구력과 보급률이 빠르다.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번에 전국광고가 가능하며 예상고객의 도달 범위가 넓다.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타이포그래피의 가독성에 관한 설명으로 옳은 것은?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판독성이 높은 활자꼴이라도 짜임이나 배치가 좋지 못하면 읽기 어려워질 수도 있다.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한글의 경우는 영문의 경우보다 조금 더 행간을 좁혀야 가독성이 높아진다.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영문의 경우 모두 다 대문자로 이루어진 문장보다 대소문자 섞여있는 문장이 가독성을 떨어뜨린다.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본문의 오른쪽 맞추기 정렬 방법을 취했을 때 가독성이 높아진다.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게슈탈트(Gastalt) 법칙에 해당하지 않는 것은?</w:t>
      </w:r>
    </w:p>
    <w:p w:rsidR="00A251F7" w:rsidRDefault="00A251F7" w:rsidP="00A251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유사성의 법칙</w:t>
      </w:r>
      <w:r>
        <w:tab/>
      </w:r>
      <w:r>
        <w:rPr>
          <w:rFonts w:ascii="굴림" w:hint="eastAsia"/>
          <w:sz w:val="18"/>
          <w:szCs w:val="18"/>
        </w:rPr>
        <w:t>② 근접성의 법칙</w:t>
      </w:r>
    </w:p>
    <w:p w:rsidR="00A251F7" w:rsidRDefault="00A251F7" w:rsidP="00A251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연속성의 법칙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상징성의 법칙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내용이 설명하고 있는 것은?</w:t>
      </w:r>
    </w:p>
    <w:p w:rsidR="00A251F7" w:rsidRDefault="00A251F7" w:rsidP="00A251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66775"/>
            <wp:effectExtent l="0" t="0" r="9525" b="9525"/>
            <wp:docPr id="1" name="그림 1" descr="EMB000031bc6b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613656" descr="EMB000031bc6b9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상품화 및 집중화 마케팅    </w:t>
      </w:r>
      <w:r>
        <w:tab/>
      </w:r>
      <w:r>
        <w:rPr>
          <w:rFonts w:ascii="굴림" w:hint="eastAsia"/>
          <w:sz w:val="18"/>
          <w:szCs w:val="18"/>
        </w:rPr>
        <w:t>② 표준화 마케팅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동질화 마케팅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차별화 마케팅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옥외광고물이 아닌 것은?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애드벌룬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빌보드</w:t>
      </w:r>
    </w:p>
    <w:p w:rsidR="00A251F7" w:rsidRDefault="00A251F7" w:rsidP="00A251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스카이라이팅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POP 광고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블리스(C.K. Bliss)가 발명한 것으로 한자의 표의성을 바탕으로 한 그림문자 시스템은?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아이소타입(ISOTYPE)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시맨토그래피(Semantography)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포노그램(Phonogram)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픽토그램(Pictogram)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일반적으로 가장 큰 광고효과가 있는 지면은?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내지면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표지2면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표지3면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표지4면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대칭(symmetry)과 비대칭(asymmetry)이 가장 가깝게 적용되는 디자인 원리는?</w:t>
      </w:r>
    </w:p>
    <w:p w:rsidR="00A251F7" w:rsidRDefault="00A251F7" w:rsidP="00A251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강조(accent)</w:t>
      </w:r>
      <w:r>
        <w:tab/>
      </w:r>
      <w:r>
        <w:rPr>
          <w:rFonts w:ascii="굴림" w:hint="eastAsia"/>
          <w:sz w:val="18"/>
          <w:szCs w:val="18"/>
        </w:rPr>
        <w:t>② 대비(contrast)</w:t>
      </w:r>
    </w:p>
    <w:p w:rsidR="00A251F7" w:rsidRDefault="00A251F7" w:rsidP="00A251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율동(rhythm)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균형(balance)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일반적인 디자인의 아이디어 도출 과정을 순서대로 나열한 것은?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아이디에이션 → 정보수집 → 콘셉트 도출 → 정도분석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정보수집 → 정보분석 → 콘셉트 도출 → 아이디에이션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정보수집 → 콘셉트 도출 → 아이디에이션 → 정보분석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정보수집 → 정보분석 → 아이디에이션 → 콘셉트 도출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컴퓨터그래픽스에 대한 설명으로 적합한 것은?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컴퓨터의 하드웨어와 소프트웨어를 이용하여 도형, 그림, 합성 등을 만드는 기술이다.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컴퓨터 그래픽스는 정통적인 디자인 가치와 원리를 따르지 않는다.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컴퓨터 그래픽의 결과물은 도구와 기계의 성능으로만 결정된다.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현재의 컴퓨터 그래픽스의 작업은 프로그래머만의 몫이다.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TV CM에서 높은 빌딩이나 절벽이 높이를 강조하려고 할 때 가장 적당한 촬영기법은?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팬(Pans)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트럭(Trucks)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줌(Zooms)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틸트(Tilt)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효율적 시장세분화를 위한 조건으로 틀린 것은?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구매력이나 예상매출액 등은 측정 가능하여야 한다.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해당 세분시장에 마케팅활동을 효과적으로 집중시킬 수 있어야 한다.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세분시장은 작고 수익성이 있어야 한다.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효율적인 마케팅 프로그램의 수립이 가능하고 실행될 수 있어야 한다.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셰넌(C.E.Shannon)과 위버(W.Weaver)의 커뮤니케이션 과정모델을 바르게 설명한 것은?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정보원 → 기호 해독 → 메시지 → 기호화 → 목표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정보원 → 기호화 → 메시지 → 기호 해독 → 목표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메시지 → 기호 해독 → 목표 → 정보원 → 기호화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목표 → 정보원 → 메시지 → 기호 해독 → 기호화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교통광고 디자인에 관한 설명으로 거리가 먼 것은?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교통광고란 대중의 교통수단의 내·외부는 물론 역이나 역 시설물 등을 매체로 하는 광고이다.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교통인구의 증가에 따라 기능과 역할에 있어 매스미디어(Mass Media)적 성격이 강화되고 있다.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광고의 노출 빈도가 소구 대상의 선택 의사와 불가분의 관계를 갖는다.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무조건적으로 소구 대상에게 노출될 수 있어 다른 매체가 갖지 못하는 광고의 특성을 가지고 있다.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주생활에 관한 AIO를 이용한 라이프스타일 목록 조사에서 A항목(Activity)에 분류되어야 한다고 판단되는 설문 내용은?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나는 집을 마련하기 전에 차는 있어야 한다고 생각한다.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나는 온돌보다 침대가 더 좋다.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나는 가구배치나 장식 등을 자주 바꾼다.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나는 교통이 불편해도 공기 좋은 곳으로 이사 가고 싶다.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파일의 생성에서부터 출력까지 문서와 그래픽을 이미지 상태 그대로 유지하고, 모든 컴퓨터 시스템에 인쇄 상태 그대로를 보여주는 포맷형식은?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GIF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JPEG</w:t>
      </w:r>
    </w:p>
    <w:p w:rsidR="00A251F7" w:rsidRDefault="00A251F7" w:rsidP="00A251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PNG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PDF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컴퓨터 그래픽스 발전에 크게 기여한 인물 또는 회사를 설명한 것으로 틀린 것은?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애플(Apple) : 그래픽 사용자 인터페이스(graphical user interface/GUI)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더글라스 C : 엔젤바트(Douglas C. Engelbart) : 마우스 개발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어도비 시스템즈 : 포스트스크립트 페이지-디스크립션(PostScript page-description) 프로그래밍 언어 개발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마이크로소프트(Microsoft) : 최초의 레이저 프린터 출시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영문 서체(Typeface)중 세리프(serif) 스타일은?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Arial, Futura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Bodoni, Garamond</w:t>
      </w:r>
    </w:p>
    <w:p w:rsidR="00A251F7" w:rsidRDefault="00A251F7" w:rsidP="00A251F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Franklin Gothic, Helvetica</w:t>
      </w:r>
      <w:r>
        <w:tab/>
      </w:r>
      <w:r>
        <w:rPr>
          <w:rFonts w:ascii="굴림" w:hint="eastAsia"/>
          <w:sz w:val="18"/>
          <w:szCs w:val="18"/>
        </w:rPr>
        <w:t>④ Gill Sans, Univers</w:t>
      </w:r>
    </w:p>
    <w:p w:rsidR="00A251F7" w:rsidRDefault="00A251F7" w:rsidP="00A251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시각커뮤니케이션 매체의 특징 중에서 설명이 틀린 것은?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편집 디자인은 신문, 잡지, 브로슈어, 서적 등에서 시각물을 기능적으로 구성하고, 그 구성 속에 정보의 위계를 탄생시키는 분야이다.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캘린더는 정보의 제공과 장식적인 기능도 병행한다.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포스터는 광고매체로서 이용되며 감각적이고 인상적인 방법이나 장식성은 없다.</w:t>
      </w:r>
    </w:p>
    <w:p w:rsidR="00A251F7" w:rsidRDefault="00A251F7" w:rsidP="00A251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포장디자인은 상품을 보호하고 상품의 미적가치를 높여 판매촉진을 돕는다.</w:t>
      </w: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1F7" w:rsidRDefault="00A251F7" w:rsidP="00A251F7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A251F7" w:rsidRDefault="00A251F7" w:rsidP="00A251F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251F7" w:rsidTr="00A251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251F7" w:rsidTr="00A251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251F7" w:rsidTr="00A251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251F7" w:rsidTr="00A251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251F7" w:rsidTr="00A251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251F7" w:rsidTr="00A251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251F7" w:rsidTr="00A251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251F7" w:rsidTr="00A251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251F7" w:rsidTr="00A251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251F7" w:rsidTr="00A251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251F7" w:rsidTr="00A251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251F7" w:rsidTr="00A251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251F7" w:rsidTr="00A251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251F7" w:rsidTr="00A251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251F7" w:rsidTr="00A251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251F7" w:rsidTr="00A251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1F7" w:rsidRDefault="00A251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A251F7" w:rsidRDefault="00A251F7" w:rsidP="00A251F7"/>
    <w:sectPr w:rsidR="002B4572" w:rsidRPr="00A251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1F7"/>
    <w:rsid w:val="003A70E5"/>
    <w:rsid w:val="009E7052"/>
    <w:rsid w:val="00A2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10354-2EFE-4A26-B786-96628B1E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251F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251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1582</Words>
  <Characters>9023</Characters>
  <Application>Microsoft Office Word</Application>
  <DocSecurity>0</DocSecurity>
  <Lines>75</Lines>
  <Paragraphs>21</Paragraphs>
  <ScaleCrop>false</ScaleCrop>
  <Company/>
  <LinksUpToDate>false</LinksUpToDate>
  <CharactersWithSpaces>10584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2025-06-16T13:28:00Z</dcterms:created>
  <dcterms:modified xsi:type="dcterms:W3CDTF">2025-06-16T13:28:00Z</dcterms:modified>
</cp:coreProperties>
</file>