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34F4E" w:rsidTr="00634F4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식물병리학</w:t>
            </w:r>
          </w:p>
        </w:tc>
      </w:tr>
    </w:tbl>
    <w:p w:rsidR="00634F4E" w:rsidRDefault="00634F4E" w:rsidP="00634F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식물병의 표징을 볼 수 없는 병은?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진균에 의한 병</w:t>
      </w:r>
      <w:r>
        <w:tab/>
      </w:r>
      <w:r>
        <w:rPr>
          <w:rFonts w:ascii="굴림" w:hint="eastAsia"/>
          <w:sz w:val="18"/>
          <w:szCs w:val="18"/>
        </w:rPr>
        <w:t>② 세균에 의한 병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바이러스에 의한 병</w:t>
      </w:r>
      <w:r>
        <w:tab/>
      </w:r>
      <w:r>
        <w:rPr>
          <w:rFonts w:ascii="굴림" w:hint="eastAsia"/>
          <w:sz w:val="18"/>
          <w:szCs w:val="18"/>
        </w:rPr>
        <w:t>④ 담자균에 의한 병</w:t>
      </w:r>
    </w:p>
    <w:p w:rsidR="00634F4E" w:rsidRDefault="00634F4E" w:rsidP="00634F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모과나무 잎에 갈색 별무늬 모양의 원형반점이 나타나고 잎 뒷면 병반에 실 같은 털이 나오는 병은?</w:t>
      </w:r>
    </w:p>
    <w:p w:rsidR="00634F4E" w:rsidRDefault="00634F4E" w:rsidP="00634F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모과나무 탄저병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모과나무 녹병</w:t>
      </w:r>
    </w:p>
    <w:p w:rsidR="00634F4E" w:rsidRDefault="00634F4E" w:rsidP="00634F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모과나무 갈반병</w:t>
      </w:r>
      <w:r>
        <w:tab/>
      </w:r>
      <w:r>
        <w:rPr>
          <w:rFonts w:ascii="굴림" w:hint="eastAsia"/>
          <w:sz w:val="18"/>
          <w:szCs w:val="18"/>
        </w:rPr>
        <w:t>④ 모과나무 역병</w:t>
      </w:r>
    </w:p>
    <w:p w:rsidR="00634F4E" w:rsidRDefault="00634F4E" w:rsidP="00634F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병원체가 비, 바람에 의해 가장 많이 옮겨지는 것은?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오동나무빗자루병</w:t>
      </w:r>
      <w:r>
        <w:tab/>
      </w:r>
      <w:r>
        <w:rPr>
          <w:rFonts w:ascii="굴림" w:hint="eastAsia"/>
          <w:sz w:val="18"/>
          <w:szCs w:val="18"/>
        </w:rPr>
        <w:t>② 콩모자이크병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벼줄무늬잎마름병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사과탄저병</w:t>
      </w:r>
    </w:p>
    <w:p w:rsidR="00634F4E" w:rsidRDefault="00634F4E" w:rsidP="00634F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국내 파이토플라스마의 전염방법으로 가장 옳은 것은?</w:t>
      </w:r>
    </w:p>
    <w:p w:rsidR="00634F4E" w:rsidRDefault="00634F4E" w:rsidP="00634F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월동 후 토양전염을 한다.   ② 즙액전염을 한다.</w:t>
      </w:r>
    </w:p>
    <w:p w:rsidR="00634F4E" w:rsidRDefault="00634F4E" w:rsidP="00634F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바람에 의해 매개된다. 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곤충에 의해 전염된다.</w:t>
      </w:r>
    </w:p>
    <w:p w:rsidR="00634F4E" w:rsidRDefault="00634F4E" w:rsidP="00634F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비전염성인 병은?</w:t>
      </w:r>
    </w:p>
    <w:p w:rsidR="00634F4E" w:rsidRDefault="00634F4E" w:rsidP="00634F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선충에 의한 병   </w:t>
      </w:r>
      <w:r>
        <w:tab/>
      </w:r>
      <w:r>
        <w:rPr>
          <w:rFonts w:ascii="굴림" w:hint="eastAsia"/>
          <w:sz w:val="18"/>
          <w:szCs w:val="18"/>
        </w:rPr>
        <w:t>② 세균에 의한 병</w:t>
      </w:r>
    </w:p>
    <w:p w:rsidR="00634F4E" w:rsidRDefault="00634F4E" w:rsidP="00634F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바이러스에 의한 병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무기원소 결핍에 의한 병</w:t>
      </w:r>
    </w:p>
    <w:p w:rsidR="00634F4E" w:rsidRDefault="00634F4E" w:rsidP="00634F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종자전염성 병원균으로 가장 적절하지 않은 것은?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오이 흰비단병균</w:t>
      </w:r>
      <w:r>
        <w:tab/>
      </w:r>
      <w:r>
        <w:rPr>
          <w:rFonts w:ascii="굴림" w:hint="eastAsia"/>
          <w:sz w:val="18"/>
          <w:szCs w:val="18"/>
        </w:rPr>
        <w:t>② 맥류 맥각병균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벼 키다리병균</w:t>
      </w:r>
      <w:r>
        <w:tab/>
      </w:r>
      <w:r>
        <w:rPr>
          <w:rFonts w:ascii="굴림" w:hint="eastAsia"/>
          <w:sz w:val="18"/>
          <w:szCs w:val="18"/>
        </w:rPr>
        <w:t>④ 벼 도열병균</w:t>
      </w:r>
    </w:p>
    <w:p w:rsidR="00634F4E" w:rsidRDefault="00634F4E" w:rsidP="00634F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사과나무붉은별무늬병균은 진균 중 어느 균류에 속하는가?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불완전균류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자낭균류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접합균류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담자균류</w:t>
      </w:r>
    </w:p>
    <w:p w:rsidR="00634F4E" w:rsidRDefault="00634F4E" w:rsidP="00634F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호박의 흰가루병을 방제하기 위해서는 어느 부위에 약제를 처리하는 것이 가장 효과적인가?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뿌리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토양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잎과 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종자</w:t>
      </w:r>
    </w:p>
    <w:p w:rsidR="00634F4E" w:rsidRDefault="00634F4E" w:rsidP="00634F4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꽃감염(花器感染)을 하는 것으로 가장 적절한 것은?</w:t>
      </w:r>
    </w:p>
    <w:p w:rsidR="00634F4E" w:rsidRDefault="00634F4E" w:rsidP="00634F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감자 암종병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보리 겉깜부기병</w:t>
      </w:r>
    </w:p>
    <w:p w:rsidR="00634F4E" w:rsidRDefault="00634F4E" w:rsidP="00634F4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벚나무 빗자루병</w:t>
      </w:r>
      <w:r>
        <w:tab/>
      </w:r>
      <w:r>
        <w:rPr>
          <w:rFonts w:ascii="굴림" w:hint="eastAsia"/>
          <w:sz w:val="18"/>
          <w:szCs w:val="18"/>
        </w:rPr>
        <w:t>④ 고추 탄저병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가지과 풋마름병(청고병)의 병징에 대한 설명으로 가장 적절한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매우 느리게 주위의 다른 포기로 병이 전파된다.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뿌리는 갈변되지 않는다.</w:t>
      </w:r>
    </w:p>
    <w:p w:rsidR="00634F4E" w:rsidRDefault="00634F4E" w:rsidP="00634F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잎에 무수히 많은 반점이 생긴다.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경엽 전체가 녹색으로 시드는 경우도 있다.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벼 줄무늬잎마름병(호엽고병)의 방제방법으로 가장 적절한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토양소독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매개충의 구제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발병 후 살균제 살포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감자 잎말림병을 일으키는 병원체로 적절한 것은?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바이러스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세균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진균(곰팡이)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선충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어떤 식물병에 대하여 저항성이었던 품종이 갑자기 해당 식물병에 감수성이 되는 주된 원인은?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기상 환경의 변화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병원균 집단의 변화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식물체 내 영양성분의 변화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식물병 저항성 인자의 변화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벼 잎집얼룩병(잎집무늬마름병)의 표징으로 가장 적절한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자낭반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균사속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포자퇴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균핵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잣나무 잎떨림병균의 월동 장소로 가장 적절한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땅위에 떨어진 병든 잎     ② 토양 속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나뭇가지에 붙어 있는 병든 잎 ④ 땅위에 떨어진 열매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벼를 기주로 하여 곰팡이에 의해 발병하는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오갈병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도열병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흰잎마름병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줄무늬잎마름병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벼 도열병 방제법으로 가장 적절하지 않은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종자소독을 한다.     ② 저항성 품종을 심는다.</w:t>
      </w:r>
    </w:p>
    <w:p w:rsidR="00634F4E" w:rsidRDefault="00634F4E" w:rsidP="00634F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질소비료의 과용을 피한다.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 찬물을 대준다.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벼의 병에서 물에 의해 가장 많이 전파되는 것은?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흰잎마름병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키다리병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키아즈마병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오갈병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병든 부분에 나타난 자낭각을 보고 진단할 수 있는 식물병으로 가장 적절한 것은?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옥수수 깜부기병</w:t>
      </w:r>
      <w:r>
        <w:tab/>
      </w:r>
      <w:r>
        <w:rPr>
          <w:rFonts w:ascii="굴림" w:hint="eastAsia"/>
          <w:sz w:val="18"/>
          <w:szCs w:val="18"/>
        </w:rPr>
        <w:t>② 밀 줄기녹병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고추 역병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보리 붉은곰팡이병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인삼 또는 당근의 뿌리에 혹과 같은 병징을 일으키는 대표적인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뿌리혹박테리아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뿌리혹선충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노균병균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아조토박터</w:t>
      </w:r>
    </w:p>
    <w:p w:rsidR="00634F4E" w:rsidRDefault="00634F4E" w:rsidP="00634F4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34F4E" w:rsidTr="00634F4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농림해충학</w:t>
            </w:r>
          </w:p>
        </w:tc>
      </w:tr>
    </w:tbl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곤충 개체간의 통신수단에 사용되는 물질로 가장 거리가 먼 것은?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hormone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pheromone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allomone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kairomone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성충의 피해가 문제되는 것은?(문제 오류로 가답안 발표시 1번으로 발표되었지만 최종정답 발표시 1, 2번이 정답 처리 되었습니다. 여기서는 가답안인 1번을 누르면 정답 처리 됩니다.)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뽕나무하늘소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밤나무순혹벌</w:t>
      </w:r>
      <w:r>
        <w:tab/>
      </w:r>
      <w:r>
        <w:rPr>
          <w:rFonts w:ascii="굴림" w:hint="eastAsia"/>
          <w:sz w:val="18"/>
          <w:szCs w:val="18"/>
        </w:rPr>
        <w:t>④ 솔나방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날개가 있는 것은 날개맥이 없는 가늘고 긴 날개를 가지고 있고 그 가장자리에 긴털이 규칙적으로 나 있으며 좌우대칭이 아닌 입틀을 가지고 있는 곤충군은?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총채벌레목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나비목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노린재목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매미목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수간에 황색털로 덮혀 있는 난괴(알덩어리)는 어떤 해충의 난괴인가?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미국흰불나방</w:t>
      </w:r>
      <w:r>
        <w:tab/>
      </w:r>
      <w:r>
        <w:rPr>
          <w:rFonts w:ascii="굴림" w:hint="eastAsia"/>
          <w:sz w:val="18"/>
          <w:szCs w:val="18"/>
        </w:rPr>
        <w:t>② 천막벌레나방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매미나방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복숭아유리나방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복숭아혹진딧물의 학명은?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Myzus presicae Sulzer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Green peach aphid</w:t>
      </w:r>
    </w:p>
    <w:p w:rsidR="00634F4E" w:rsidRDefault="00634F4E" w:rsidP="00634F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Tetranychus urticae Koch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Panonychus citi McGregor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씹는 형의 입틀을 갖지 않는 곤충으로 가장 적절한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이질바퀴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꽃노랑총채벌레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벼메뚜기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장수풍뎅이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곤충의 방어물질에 대한 설명으로 가장 거리가 먼 것은?</w:t>
      </w:r>
    </w:p>
    <w:p w:rsidR="00634F4E" w:rsidRDefault="00634F4E" w:rsidP="00634F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곤충의 방어물질을 총칭 카이로몬이라고 한다.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사회성 곤충에서는 독샘에서 분비하는 방어물질들이 대부분 효소들이다.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곤충의 방어샘에서 동정된 화합물로는 알칼로이드, 테르페노이드, 퀴논, 페놀 등이 있다.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비사회성 곤충에서는 방어물질 중에 개미들의 경보 페로몬과 같거나 비슷한 구조의 화합물도 있다.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곤충강으로 분류되지 않는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먹줄왕잠자리</w:t>
      </w:r>
      <w:r>
        <w:tab/>
      </w:r>
      <w:r>
        <w:rPr>
          <w:rFonts w:ascii="굴림" w:hint="eastAsia"/>
          <w:sz w:val="18"/>
          <w:szCs w:val="18"/>
        </w:rPr>
        <w:t>② 벼물바구미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꿀벌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지네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곤충의 번성원인에 대한 설명으로 가장 옳은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세대가 길고 산란수가 많다.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변태시 적에게 쉽게 노출된다.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불리한 환경에 적응하기 위해 휴면을 한다.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행동이 민첩하고 농약에 강하여 생존율이 높다.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충영을 형성하는 해충으로 가장 적절한 것은?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솔잎혹파리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독나방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어스렝이나방</w:t>
      </w:r>
      <w:r>
        <w:tab/>
      </w:r>
      <w:r>
        <w:rPr>
          <w:rFonts w:ascii="굴림" w:hint="eastAsia"/>
          <w:sz w:val="18"/>
          <w:szCs w:val="18"/>
        </w:rPr>
        <w:t>④ 참나무겨울가지나방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곤충의 알라타체에서 분비되는 호르몬은?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유약호르몬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뇌호르몬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카디아카체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탈피호르몬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번데기 또는 마지막 영기의 약충이 탈피하여 성충이 되는 현상을 무엇이라고 하는가?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부화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용화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세대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곤충의 뇌는 전대뇌, 중대뇌, 후대뇌로 3개의 신경절로 되어 있다. 후대뇌의 역할로 가장 옳은 것은?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시감각에 관여</w:t>
      </w:r>
      <w:r>
        <w:tab/>
      </w:r>
      <w:r>
        <w:rPr>
          <w:rFonts w:ascii="굴림" w:hint="eastAsia"/>
          <w:sz w:val="18"/>
          <w:szCs w:val="18"/>
        </w:rPr>
        <w:t>② 청감각에 관여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소화기 운동에 관여</w:t>
      </w:r>
      <w:r>
        <w:tab/>
      </w:r>
      <w:r>
        <w:rPr>
          <w:rFonts w:ascii="굴림" w:hint="eastAsia"/>
          <w:sz w:val="18"/>
          <w:szCs w:val="18"/>
        </w:rPr>
        <w:t>④ 촉감각에 관여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곤충의 중장과 후장 사이에 분포하여 배설작용을 하는 기관은?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타액선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말피기씨관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소장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수목의 수피 속 형성층이나 목질부를 가해하는 해충으로 가장 적절하지 않은 것은?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향나무하늘소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회양목명나방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소나무좀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박쥐나방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곤충이 탈피할 때 새로운 표피로 대체(代替)되지 않는 기관은?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식도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전소장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맹장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나비목 유충이 견사(絹絲)를 분비하는 곳으로 가장 적절한 것은?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맹장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말피기씨관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큰턱샘이 분비하는 물질로 가장 적절하지 않은 것은?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소화효소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경보페로몬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혈액응고 억제제</w:t>
      </w:r>
      <w:r>
        <w:tab/>
      </w:r>
      <w:r>
        <w:rPr>
          <w:rFonts w:ascii="굴림" w:hint="eastAsia"/>
          <w:sz w:val="18"/>
          <w:szCs w:val="18"/>
        </w:rPr>
        <w:t>④ 성페로몬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곤충의 날개는 대개 2쌍이 있다. 앞날개는 일반적으로 어디에 달려있는가?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앞가슴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가운데 가슴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뒷가슴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촉각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성충이 우화하여 공중으로 날면서 알을 떨어뜨리는 해충으로 가장 적절한 것은?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짚시나방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텐트나방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흰불나방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박쥐나방</w:t>
      </w:r>
    </w:p>
    <w:p w:rsidR="00634F4E" w:rsidRDefault="00634F4E" w:rsidP="00634F4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34F4E" w:rsidTr="00634F4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재배학원론</w:t>
            </w:r>
          </w:p>
        </w:tc>
      </w:tr>
    </w:tbl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작물의 생리작용을 위한 주요온도에서 최적 온도가 가장 낮은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보리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벼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단일식물로만 나열한 것은?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양귀비, 양파</w:t>
      </w:r>
      <w:r>
        <w:tab/>
      </w:r>
      <w:r>
        <w:rPr>
          <w:rFonts w:ascii="굴림" w:hint="eastAsia"/>
          <w:sz w:val="18"/>
          <w:szCs w:val="18"/>
        </w:rPr>
        <w:t>② 티머시, 감자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시금치, 상추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코스모스, 벼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논토양의 환원상태에서 원소별 존재형태를 바르게 나타낸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C→CO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N→NO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Fe→Fe</w:t>
      </w:r>
      <w:r>
        <w:rPr>
          <w:rFonts w:ascii="굴림" w:hint="eastAsia"/>
          <w:sz w:val="18"/>
          <w:szCs w:val="18"/>
          <w:vertAlign w:val="superscript"/>
        </w:rPr>
        <w:t>+2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 S→SO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저장 중 곡물의 변화에 대한 설명으로 틀린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호흡소모로 중량감소가 일어난다.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발아율이 저하된다.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환원당 함량이 증가한다.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유리지방산이 감소한다.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협채류에 속하는 작물은?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토란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우엉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미나리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작물의 광합성에 가장 효과적인 광은?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녹색광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황색광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주황색광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적색광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사탕무의 속썩음병, 순무의 갈색속썩음병, 담배의 끝마름병 등과 관련 있는 필수원소는?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망간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붕소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몰리브덴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눈이 트려고 할 때 필요하지 않은 눈을 손끝으로 따주는 것은?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적엽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휘기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배의 미숙에 의한 휴면 현상이 나타나는 작물로 가장 옳은 것은?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자운영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인삼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보리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자가불화합성을 이용하는 작물로만 나열된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벼, 고추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밀, 옥수수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배추, 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감자, 상추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포장동화능력에 대한 설명으로 옳은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총엽면적×수광능률×군락상태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총엽면적×수광능률×평균동화능력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총엽면적×광 차광률×상대습도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 엽면적×수분 포화율×평균동화능력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다음에서 설명하는 것은?</w:t>
      </w:r>
    </w:p>
    <w:p w:rsidR="00634F4E" w:rsidRDefault="00634F4E" w:rsidP="00634F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342900"/>
            <wp:effectExtent l="0" t="0" r="9525" b="0"/>
            <wp:docPr id="5" name="그림 5" descr="EMB00003a106b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22480" descr="EMB00003a106b9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발아시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발아전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발아 양부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춘화처리의 농업적 이용관 가장 거리가 먼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대파 할 수 있다.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성전환이 가능하다.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채종에 이용될 수 있다.    ④ 촉성재배가 가능하다.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관개방법 중 등고선에 따라 수로를 내고, 임의의 장소로부터 월류하도록 하는 것은?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보더관개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일류관개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수반관개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살수관개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작물의 유전변이에 대한 설명으로 옳은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환경변이는 다음 세대에 유전한다.</w:t>
      </w:r>
    </w:p>
    <w:p w:rsidR="00634F4E" w:rsidRDefault="00634F4E" w:rsidP="00634F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연속변이를 하는 형질을 질적 형질이라고 한다.</w:t>
      </w:r>
    </w:p>
    <w:p w:rsidR="00634F4E" w:rsidRDefault="00634F4E" w:rsidP="00634F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불연속변이를 하는 형질을 양적 형질이라고 한다.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 색깔이 붉은 것과 흰 것으로 구별되는 것은 불연속변이다.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벼 신품종 종자 증식을 위해 채종포에서 사용하는 종자는?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기본식물종자</w:t>
      </w:r>
      <w:r>
        <w:tab/>
      </w:r>
      <w:r>
        <w:rPr>
          <w:rFonts w:ascii="굴림" w:hint="eastAsia"/>
          <w:sz w:val="18"/>
          <w:szCs w:val="18"/>
        </w:rPr>
        <w:t>② 원원종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보급종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1대 잡종품종에서 잡종강세가 가장 크게 나타나는 것은?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단교배 종자</w:t>
      </w:r>
      <w:r>
        <w:tab/>
      </w:r>
      <w:r>
        <w:rPr>
          <w:rFonts w:ascii="굴림" w:hint="eastAsia"/>
          <w:sz w:val="18"/>
          <w:szCs w:val="18"/>
        </w:rPr>
        <w:t>② 3원교배 종자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복교배 종자</w:t>
      </w:r>
      <w:r>
        <w:tab/>
      </w:r>
      <w:r>
        <w:rPr>
          <w:rFonts w:ascii="굴림" w:hint="eastAsia"/>
          <w:sz w:val="18"/>
          <w:szCs w:val="18"/>
        </w:rPr>
        <w:t>④ 합성품종 종자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우리나라 주요 작물의 기상상태형에서 감광형에 해당하는 것은?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그루조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조생종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올콩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여름 메밀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고구마의 안전저장 조건에서 온도 조건으로 가장 옳은 것은?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쿠어링 후 13∼15℃</w:t>
      </w:r>
      <w:r>
        <w:tab/>
      </w:r>
      <w:r>
        <w:rPr>
          <w:rFonts w:ascii="굴림" w:hint="eastAsia"/>
          <w:sz w:val="18"/>
          <w:szCs w:val="18"/>
        </w:rPr>
        <w:t xml:space="preserve"> ② 쿠어링 후 20∼25℃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쿠어링 후 28∼30℃</w:t>
      </w:r>
      <w:r>
        <w:tab/>
      </w:r>
      <w:r>
        <w:rPr>
          <w:rFonts w:ascii="굴림" w:hint="eastAsia"/>
          <w:sz w:val="18"/>
          <w:szCs w:val="18"/>
        </w:rPr>
        <w:t xml:space="preserve"> ④ 쿠어링 후 35∼38℃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단명종자로만 나열된 것은?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사탕무, 베치</w:t>
      </w:r>
      <w:r>
        <w:tab/>
      </w:r>
      <w:r>
        <w:rPr>
          <w:rFonts w:ascii="굴림" w:hint="eastAsia"/>
          <w:sz w:val="18"/>
          <w:szCs w:val="18"/>
        </w:rPr>
        <w:t>② 수박, 나팔꽃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토마토, 가지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메밀, 기장</w:t>
      </w:r>
    </w:p>
    <w:p w:rsidR="00634F4E" w:rsidRDefault="00634F4E" w:rsidP="00634F4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34F4E" w:rsidTr="00634F4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농약학</w:t>
            </w:r>
          </w:p>
        </w:tc>
      </w:tr>
    </w:tbl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95%인 원제 2kg으로 2% 분제를 만들려할 때, 소요되는 증량제의 양(kg)은?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83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93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103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카바메이트(Carbamate)계 살충제의 작용에 대한 설명 중 틀린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살충작용이 선택적이다.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인축에 대한 독성이 가장 강하다.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적용범위가 넓고 약해가 적다.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식물체에 대한 침투력이 있다.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페녹시(Phenoxy)계로서 고농도에서는 광엽선택제초성의 제초제이지만 낮은 농도에서는 생장촉진, 도복방지 등의 효과가 있다고 알려져 있는 농약은?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pyrethrin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2,4-D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DDT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BHC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농약관리법령상 농약이 아닌 것은?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살충제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전착제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기피제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위생해충제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살충제 농약의 작용점이 잘못 연결된 것은?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원형질독-유기수은계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피부독-기계유유제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호흡독-청산가스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근육독-피레스린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급성 경구독성이 가장 강한 농약은?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Zineb제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Parathion제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DDVP제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Diazinon제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교차저항성(cross resistance)에 대한 설명으로 옳은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작용기작을 가진 약제군 사이에서 그 중 1개의 약제에 저항성을 지니게 된 균은 같은 군의 다른 약제에 대해서도 저항성을 가진다.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작용점이 여러 개인 약제에 대하여 2가지 이상의 작용점에 저항을 획들하면 그 균은 교차저항성을 획득하였다고 한다.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베노밀(benomyl)과 톱신-M(Topsin-M)의 경우 화학구조가 완전히 다르기 때문에 저항성의 획득도 다른 기작을 따른다.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저항성균이 한 지역에 발생하여 다른 지역으로 이동되었을 때, 이동된 지역에서도 저항성을 유지하는 것을 교차저항성이라고 한다.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기계유유제의 불포화탄화수소의 양을 표시하는 값으로 정제도(精制度)와 관계있는 물리적 성질은?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점조(viscosity)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비등점(booiling point)</w:t>
      </w:r>
    </w:p>
    <w:p w:rsidR="00634F4E" w:rsidRDefault="00634F4E" w:rsidP="00634F4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술폰가(sulfonative value)</w:t>
      </w:r>
      <w:r>
        <w:tab/>
      </w:r>
      <w:r>
        <w:rPr>
          <w:rFonts w:ascii="굴림" w:hint="eastAsia"/>
          <w:sz w:val="18"/>
          <w:szCs w:val="18"/>
        </w:rPr>
        <w:t>④ 응고(coagulation)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피리딘계(4급 암모늄계) 제초제는?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Paraquat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Oxadiazon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Butachlor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Chlornitrofen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비중이 1.15인 이소푸로치오란 유제(50%) 100mL로 0.05% 살포액을 제조하는데 필요한 물의 양은 몇 L인가?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104.9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114.9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124.9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110.5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유제, 수화제, 수용제 등의 약제 살포방법 중 별도의 공기는 주입하지 않으며 약액에 압력을 가하여 미세한 출구로 직접 분사·살포하는 방법은?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미스트법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스프링클러법</w:t>
      </w:r>
      <w:r>
        <w:tab/>
      </w:r>
      <w:r>
        <w:rPr>
          <w:rFonts w:ascii="굴림" w:hint="eastAsia"/>
          <w:sz w:val="18"/>
          <w:szCs w:val="18"/>
        </w:rPr>
        <w:t>④ 폼스프레이법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농약의 잔류허용기준을 (MRL)을 결정하는 요소가 아닌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최대무작용량(NOEL)</w:t>
      </w:r>
      <w:r>
        <w:tab/>
      </w:r>
      <w:r>
        <w:rPr>
          <w:rFonts w:ascii="굴림" w:hint="eastAsia"/>
          <w:sz w:val="18"/>
          <w:szCs w:val="18"/>
        </w:rPr>
        <w:t xml:space="preserve"> ② 안전계수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농약 살포 횟수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1일 섭취허용량(ADI)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재배면적 10ha인 어떤 농지에서 팬티온 유제 50%fmf 1000배로 희석하여 10a당 8말의 살포량으로 방제하려고 한다. 펜티온 유제는 500mL 단위로 몇 병을 구입해야 하는가? (단, 1말은 18L이다)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25병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35병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조제 직후 보르도액의 구리의 용해도가 0 에 가까울 때의 pH는?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12.4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pH 11.3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pH 10.4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pH 9.3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Ziram의 구조식은?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00175" cy="742950"/>
            <wp:effectExtent l="0" t="0" r="9525" b="0"/>
            <wp:docPr id="4" name="그림 4" descr="EMB00003a106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22048" descr="EMB00003a106b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33525" cy="981075"/>
            <wp:effectExtent l="0" t="0" r="9525" b="9525"/>
            <wp:docPr id="3" name="그림 3" descr="EMB00003a10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23272" descr="EMB00003a106b9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F4E" w:rsidRDefault="00634F4E" w:rsidP="00634F4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57350" cy="1047750"/>
            <wp:effectExtent l="0" t="0" r="0" b="0"/>
            <wp:docPr id="2" name="그림 2" descr="EMB00003a106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21904" descr="EMB00003a106b9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52575" cy="981075"/>
            <wp:effectExtent l="0" t="0" r="9525" b="9525"/>
            <wp:docPr id="1" name="그림 1" descr="EMB00003a106b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723992" descr="EMB00003a106b9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농약의 살포방법 중 살포액의 농도가 높고 정밀한 액적조절살포가 필요한 살포방법은?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분입제 살포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공중액제 살포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입제 살포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수면 시용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헤테로옥신이라고도 하며 무색 바늘 모양의 결정으로 과수, 화초 등의 삽목 때 발근촉진제로 사용될 수 있는 것은?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포스톤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지베렐린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β-인돌초산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카시네린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액상시용제의 물리적 특성으로만 나열된 것은?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유화성과 토분성</w:t>
      </w:r>
      <w:r>
        <w:tab/>
      </w:r>
      <w:r>
        <w:rPr>
          <w:rFonts w:ascii="굴림" w:hint="eastAsia"/>
          <w:sz w:val="18"/>
          <w:szCs w:val="18"/>
        </w:rPr>
        <w:t>② 수화성과 비산성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습전성과 현수성</w:t>
      </w:r>
      <w:r>
        <w:tab/>
      </w:r>
      <w:r>
        <w:rPr>
          <w:rFonts w:ascii="굴림" w:hint="eastAsia"/>
          <w:sz w:val="18"/>
          <w:szCs w:val="18"/>
        </w:rPr>
        <w:t>④ 분산성과 부착성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약해(藥害)에 대한 설명으로 옳지 않은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약해란 농약에 의해서 식물의 정상적인 생육을 저해하는 것이다.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약해라고 해서 전부 작물의 수확에 영향을 끼치는 것은 아니고, 환경조건에 따라 회복되는 일시적 약해도 있다.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살충제의 약해발생은 유기인계 계통이 많다.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만성적인 약해는 약제를 살포한지 1주일 이내에 나타난다.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제초제 DCMUwp(Diuron)에 대한 설명으로 틀린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요소계 제초제이다.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토양처리효과가 크다.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포유동물에 대한 독성은 낮다.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호르몬형의 접속형 제초제이다.</w:t>
      </w:r>
    </w:p>
    <w:p w:rsidR="00634F4E" w:rsidRDefault="00634F4E" w:rsidP="00634F4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34F4E" w:rsidTr="00634F4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잡초방제학</w:t>
            </w:r>
          </w:p>
        </w:tc>
      </w:tr>
    </w:tbl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잡초 종자의 휴면타파 및 발아율을 촉진시키는 생장조절 물질과 가장 거리가 먼 것은?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사이토카이닌</w:t>
      </w:r>
      <w:r>
        <w:tab/>
      </w:r>
      <w:r>
        <w:rPr>
          <w:rFonts w:ascii="굴림" w:hint="eastAsia"/>
          <w:sz w:val="18"/>
          <w:szCs w:val="18"/>
        </w:rPr>
        <w:t>② 에틸렌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지베렐린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MH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바랭이는 형태적 분류상 어디에 속하는가?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광엽 잡초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화본과 잡초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방동사니과 잡초</w:t>
      </w:r>
      <w:r>
        <w:tab/>
      </w:r>
      <w:r>
        <w:rPr>
          <w:rFonts w:ascii="굴림" w:hint="eastAsia"/>
          <w:sz w:val="18"/>
          <w:szCs w:val="18"/>
        </w:rPr>
        <w:t>④ 국화과 잡초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중 식물간 상호작용에서 기생에 해당하는 것으로 가장 옳은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콩의 뿌리혹박테리아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콩밭 잡초 새삼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나무껍질에 붙어있는 지의류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목초지에서 두과와 화본과 식물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일정기간 이내에 대부분 종자가 발아를 마치는 집중발아 습성을 무엇이라고 하는가?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발아 준동시성</w:t>
      </w:r>
      <w:r>
        <w:tab/>
      </w:r>
      <w:r>
        <w:rPr>
          <w:rFonts w:ascii="굴림" w:hint="eastAsia"/>
          <w:sz w:val="18"/>
          <w:szCs w:val="18"/>
        </w:rPr>
        <w:t>② 발아 계절성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발아 기회성</w:t>
      </w:r>
      <w:r>
        <w:tab/>
      </w:r>
      <w:r>
        <w:rPr>
          <w:rFonts w:ascii="굴림" w:hint="eastAsia"/>
          <w:sz w:val="18"/>
          <w:szCs w:val="18"/>
        </w:rPr>
        <w:t>④ 발아 내성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광발아 종자에서 적색광과 적외선광을 교체하여 조사하였을 때 종자가 가장 발아가 되지 않는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적외선광 조사→적색광 조사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적색광 조사→적외선광 조사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적색광 조사→적외선광 조사→적색광 조사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적외선광 조사→적외선광 조사→적색광 조사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종자에 낙하선과 같은 긴 털을 가지거나 솜털과 같은 것으로 덮여서 바람에 잘 날리는 잡초로 가장 옳은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도꼬마리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소리쟁이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메귀리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민들레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논토양 표토에 주로 지하경을 형성하는 다년생 잡초로 가장 옳은 것은?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깨풀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쇠비름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명아주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멀칭용 플라스틱 필름에 대한 설명으로 가장 옳지 않은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흑색필름은 잡초의 발생을 줄인다.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녹색필름은 지온상승의 효과가 크다.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흑색필름은 지온이 높을 때 지온을 낮추어 준다.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투명필름은 잡초 발생을 크게 줄인다.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여름잡초로만 나열된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벼룩나물, 바랭이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피, 쇠비름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별꽃, 속속이풀</w:t>
      </w:r>
      <w:r>
        <w:tab/>
      </w:r>
      <w:r>
        <w:rPr>
          <w:rFonts w:ascii="굴림" w:hint="eastAsia"/>
          <w:sz w:val="18"/>
          <w:szCs w:val="18"/>
        </w:rPr>
        <w:t>④ 피, 냉이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잡초의 발아습성 중 발아기회성에 대한 설명으로 가장 옳은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일장에 감응하여 발아하게 되는 특성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온도조건에 감응하여 발아하게 되는 특성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일정한 간격을 가지고 최고의 발아율을 나타내는 특성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오랜 기간에 걸쳐 지속적으로 발아하게 되는 특성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화본과잡초와 사초과잡초의 차이점에 대한 설명으로 가장 옳은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화본과잡초는 줄기가 삼각형인 반면, 사초과잡초는 줄기가 둥글다.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화본과잡초는 속이 차 있는 반면, 사초과잡초는 속이 비어있다.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화본과잡초는 마디가 있는 반면, 사초과잡초는 마디가 없다.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화본과잡초는 엽초와 엽신이 뚜렷하지 않은 반면, 사초과잡초는 엽초와 엽신이 뚜렷하다.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생태적 잡초방제 중 경합 특성을 이용한 방법과 가장 거리가 먼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작부체계 관리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관개수로 관리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육묘(이식) 재배 관리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재식밀도 관리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우리나라 과수원에서 발생하는 잡초종으로 가장 거리가 먼 것은?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바랭이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매자기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강아지풀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닭의장풀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작물과 잡초가 경합하고 있을 때 작물 수량 손실이 가장 높은 경우는?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작물과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잡초    ②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작물과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잡초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작물과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잡초    ④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작물과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잡초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잡초의 식물학적 분류로 세분되는 순서로 가장 옳은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계→문→과→강→목→속→종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계→문→강→목→과→속→종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속→계→문→과→강→목→종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강→속→계→문→과→목→종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잡초가 종내 변이를 일으키는 원인으로 가장 거리가 먼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돌연변이 발생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시비량의 변화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자연교잡    </w:t>
      </w:r>
      <w:r>
        <w:tab/>
      </w:r>
      <w:r>
        <w:rPr>
          <w:rFonts w:ascii="굴림" w:hint="eastAsia"/>
          <w:sz w:val="18"/>
          <w:szCs w:val="18"/>
        </w:rPr>
        <w:t>④ 잡초의 생리적 형질 변화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논에서 사초과인 올방개를 방제하기 위하여 사용하는 후기 경엽처리 제초제로 가장 적절한 것은?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알라클로르 입제</w:t>
      </w:r>
      <w:r>
        <w:tab/>
      </w:r>
      <w:r>
        <w:rPr>
          <w:rFonts w:ascii="굴림" w:hint="eastAsia"/>
          <w:sz w:val="18"/>
          <w:szCs w:val="18"/>
        </w:rPr>
        <w:t>② 옥사디아존 유제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디티오피르 유제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벤타존 액제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부유성 잡초로만 나열된 것은?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너동방동사니, 별꽃</w:t>
      </w:r>
      <w:r>
        <w:tab/>
      </w:r>
      <w:r>
        <w:rPr>
          <w:rFonts w:ascii="굴림" w:hint="eastAsia"/>
          <w:sz w:val="18"/>
          <w:szCs w:val="18"/>
        </w:rPr>
        <w:t>② 올미, 토끼풀</w:t>
      </w:r>
    </w:p>
    <w:p w:rsidR="00634F4E" w:rsidRDefault="00634F4E" w:rsidP="00634F4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개구리밥, 부레옥잠</w:t>
      </w:r>
      <w:r>
        <w:tab/>
      </w:r>
      <w:r>
        <w:rPr>
          <w:rFonts w:ascii="굴림" w:hint="eastAsia"/>
          <w:sz w:val="18"/>
          <w:szCs w:val="18"/>
        </w:rPr>
        <w:t>④ 깨풀, 망초</w:t>
      </w:r>
    </w:p>
    <w:p w:rsidR="00634F4E" w:rsidRDefault="00634F4E" w:rsidP="00634F4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암조건에서도 발아가 가장 잘 되는 것은?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참방동사니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개비름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독말풀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소리쟁이</w:t>
      </w:r>
    </w:p>
    <w:p w:rsidR="00634F4E" w:rsidRDefault="00634F4E" w:rsidP="00634F4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화본과 잡초로 가장 옳은 것은?</w:t>
      </w:r>
    </w:p>
    <w:p w:rsidR="00634F4E" w:rsidRDefault="00634F4E" w:rsidP="00634F4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나도겨풀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물달개비</w:t>
      </w:r>
    </w:p>
    <w:p w:rsidR="00634F4E" w:rsidRDefault="00634F4E" w:rsidP="00634F4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밭뚝외풀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올미</w:t>
      </w: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34F4E" w:rsidRDefault="00634F4E" w:rsidP="00634F4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34F4E" w:rsidRDefault="00634F4E" w:rsidP="00634F4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34F4E" w:rsidTr="00634F4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34F4E" w:rsidRDefault="00634F4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634F4E" w:rsidRDefault="00634F4E" w:rsidP="00634F4E"/>
    <w:sectPr w:rsidR="002B4572" w:rsidRPr="00634F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4E"/>
    <w:rsid w:val="003A70E5"/>
    <w:rsid w:val="00634F4E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AAF99-6168-4FBE-81A2-C06238B2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34F4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34F4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34F4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34F4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34F4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1660</Words>
  <Characters>9467</Characters>
  <Application>Microsoft Office Word</Application>
  <DocSecurity>0</DocSecurity>
  <Lines>78</Lines>
  <Paragraphs>22</Paragraphs>
  <ScaleCrop>false</ScaleCrop>
  <Company/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2025-06-16T13:28:00Z</dcterms:created>
  <dcterms:modified xsi:type="dcterms:W3CDTF">2025-06-16T13:28:00Z</dcterms:modified>
</cp:coreProperties>
</file>