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E45" w:rsidTr="00EA6E4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죽은 식물체에 증식하지 못하는 병원체는?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끈적균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진균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식물바이러스를 옮기는 매개충 중 구침전염형(Stylet-borne) 바이러스에 해당하는 것으로 가장 옳은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진딧물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멸구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매미충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가루이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토양에 열처리하여 소독하는 것은 무슨 방제법인가?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생물학적 방제법</w:t>
      </w:r>
      <w:r>
        <w:tab/>
      </w:r>
      <w:r>
        <w:rPr>
          <w:rFonts w:ascii="굴림" w:hint="eastAsia"/>
          <w:sz w:val="18"/>
          <w:szCs w:val="18"/>
        </w:rPr>
        <w:t>② 재배적 방제법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화학적 방제법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방제법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식물병에 대하여 저항성이었던 품종이 갑자기 해당 식물병에 감수성이 되는 주된 원인은?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재배법의 변화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 집단의 변화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기상의 변화   </w:t>
      </w:r>
      <w:r>
        <w:tab/>
      </w:r>
      <w:r>
        <w:rPr>
          <w:rFonts w:ascii="굴림" w:hint="eastAsia"/>
          <w:sz w:val="18"/>
          <w:szCs w:val="18"/>
        </w:rPr>
        <w:t>④ 기주체내 영양성분의 변화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식물병의 진단법 중 이화학적 진단에 해당하는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현미경 관찰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황산동법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한천겔내 확산법</w:t>
      </w:r>
      <w:r>
        <w:tab/>
      </w:r>
      <w:r>
        <w:rPr>
          <w:rFonts w:ascii="굴림" w:hint="eastAsia"/>
          <w:sz w:val="18"/>
          <w:szCs w:val="18"/>
        </w:rPr>
        <w:t>④ 최아법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불완전균류의 정의로 가장 옳은 것은?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균사의 형성이 불완전한 균류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무성세대가 밝혀지지 않은 균류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기주범위가 밝혀지지 않은 균류</w:t>
      </w:r>
    </w:p>
    <w:p w:rsidR="00EA6E45" w:rsidRDefault="00EA6E45" w:rsidP="00EA6E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유성세대가 밝혀지지 않은 균류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배나무 검은별무늬병의 방제에 가장 효과적인 것은?</w:t>
      </w:r>
    </w:p>
    <w:p w:rsidR="00EA6E45" w:rsidRDefault="00EA6E45" w:rsidP="00EA6E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밀식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약제살포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포장위생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합리적인 비배관리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벼 흰잎마름병이 발생할 수 있는 환경조건으로 가장 옳지 않은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침수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가뭄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일조부족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질소질비료 다용</w:t>
      </w:r>
    </w:p>
    <w:p w:rsidR="00EA6E45" w:rsidRDefault="00EA6E45" w:rsidP="00EA6E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병원균이 세균인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벼 깨씨무늬병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 풋마름병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포도 탄저병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 역병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밀 줄기녹병균의 중간기주로 가장 옳은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낙엽송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까치밥나무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향나무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매자나무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벼 흰잎마름병에 대한 설명으로 옳지 않은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병원균이 1차전염원인 겨풀에서 월동한다.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병원균의 학명은 </w:t>
      </w:r>
      <w:r>
        <w:rPr>
          <w:rFonts w:ascii="굴림" w:hint="eastAsia"/>
          <w:i/>
          <w:iCs/>
          <w:sz w:val="18"/>
          <w:szCs w:val="18"/>
        </w:rPr>
        <w:t>Xanthomonas oryzae pv. oryzae</w:t>
      </w:r>
      <w:r>
        <w:rPr>
          <w:rFonts w:ascii="굴림" w:hint="eastAsia"/>
          <w:sz w:val="18"/>
          <w:szCs w:val="18"/>
        </w:rPr>
        <w:t> 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병원균이 잎 선단의 수공이나 상처부위를 통해 침입한다.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그람 양성균이다.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인공배양이 가장 불가능한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사과 탄저병</w:t>
      </w:r>
      <w:r>
        <w:tab/>
      </w:r>
      <w:r>
        <w:rPr>
          <w:rFonts w:ascii="굴림" w:hint="eastAsia"/>
          <w:sz w:val="18"/>
          <w:szCs w:val="18"/>
        </w:rPr>
        <w:t>② 벼 도열병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흰가루병</w:t>
      </w:r>
      <w:r>
        <w:tab/>
      </w:r>
      <w:r>
        <w:rPr>
          <w:rFonts w:ascii="굴림" w:hint="eastAsia"/>
          <w:sz w:val="18"/>
          <w:szCs w:val="18"/>
        </w:rPr>
        <w:t>④ 딸기 잿빛곰팡이병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벼 키다리병의 방제법으로 가장 효과적인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매개충 방제</w:t>
      </w:r>
      <w:r>
        <w:tab/>
      </w:r>
      <w:r>
        <w:rPr>
          <w:rFonts w:ascii="굴림" w:hint="eastAsia"/>
          <w:sz w:val="18"/>
          <w:szCs w:val="18"/>
        </w:rPr>
        <w:t>② 윤작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토양소독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하우스 내의 습도가 높을 때 채소에 가장 많이 발생하는 공기전염성 식물병은?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흰가루병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뿌리혹병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시들음병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잿빛곰팡이병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인삼 또는 당근의 뿌리에 혹과 같은 병징을 일으키는 것으로 가장 옳은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뿌리혹박테리아</w:t>
      </w:r>
      <w:r>
        <w:tab/>
      </w:r>
      <w:r>
        <w:rPr>
          <w:rFonts w:ascii="굴림" w:hint="eastAsia"/>
          <w:sz w:val="18"/>
          <w:szCs w:val="18"/>
        </w:rPr>
        <w:t>② 노균병균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뿌리혹선충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더뎅이병균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감자 역병 발병의 최적 환경으로 가장 옳은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기온이 20℃ 내외이고 습기가 많은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기온이 30℃ 내외이고 건조한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기온이 40℃ 내외이고 건조한 곳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기온이 45℃ 이상이고 습기가 많은 곳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병원체가 식물체내에 침입되어 병징이 나타나기까지의 기간을 무엇이라 하는가?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사멸기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증식기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병원균의 중간기주가 향나무인 병은?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잣나무 털녹병</w:t>
      </w:r>
      <w:r>
        <w:tab/>
      </w:r>
      <w:r>
        <w:rPr>
          <w:rFonts w:ascii="굴림" w:hint="eastAsia"/>
          <w:sz w:val="18"/>
          <w:szCs w:val="18"/>
        </w:rPr>
        <w:t>② 밀 줄기녹병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소나무 혹병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배나무 붉은별무늬병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맥류 흰가루병의 2차 전염은 어떤 포자의 비산에 의하여 이루어지는가?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분생포자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자낭포자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난포자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균사가 모여 구형 또는 입상의 검은색 덩어리를 형성한 것으로 불리한 환경조건에서도 생존할 수 있는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포자퇴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분생포자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균사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E45" w:rsidTr="00EA6E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누에의 식성으로 가장 적절한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단식성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부식성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곤충의 중추신경계가 아닌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전대뇌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측대뇌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중대뇌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후대뇌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암컷의 생식계에 해당하는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정소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사정관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곤충의 배설을 담당하는 기관은?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알라타체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말피기소관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존스턴기관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모이주머니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완전변태를 하는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메뚜기목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총채벌레목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곤충의 방어물질에 대한 설명으로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곤충의 방어물질을 총칭 카이로몬이라고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사회성 곤충에서는 독샘에서 분비하는 방어물질들이 대부분 효소들이다.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곤충의 방어샘에서 동정된 화합물로는 알칼로이드, 테르페노이드, 퀴논, 페놀 등이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비사회성 곤충에서는 방어물질 중 개미들의 경보 페로몬과 같거나 비슷한 구조의 화합물도 있다.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풀잠자리목의 특징에 대한 설명으로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완전변태를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더듬이는 짧고 흩눈이 3개이다.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생물적 방제에 이용된다.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유충과 성충은 대부분 포식성이다.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반전현상(resurgence)에 대한 설명으로 옳은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약제에 대하여 저항성을 나타내는 계통이 다른 약제에는 도리어 감수성인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약제처리 후 해충밀도의 회복 속도가 매우 느린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해충이 3종 이상의 약제에 대하여 저항성을 나타내는 현상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약제처리 후 해충밀도의 회복 속도가 급격하게 빨라지는 현상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유시류에 속하는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톡토기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낫발이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좀붙이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하루살이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거미강의 특징에 대한 설명으로 옳은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변태를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곁눈과 홑눈으로 되어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몸의 구분은 머리·가슴과 배의 2부분으로 되어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더듬이를 가지고 있어 이동이 빠르다.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종간상호작용에 포함되지 않은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경쟁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공생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포식자 – 먹이상호작용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소나무재선충을 옮기는 매개충으로 가장 옳은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땅강아지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알락하늘소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솔수염하늘소</w:t>
      </w:r>
      <w:r>
        <w:tab/>
      </w:r>
      <w:r>
        <w:rPr>
          <w:rFonts w:ascii="굴림" w:hint="eastAsia"/>
          <w:sz w:val="18"/>
          <w:szCs w:val="18"/>
        </w:rPr>
        <w:t>④ 털두꺼비하늘소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농약의 부작용에 대한 설명으로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동물상의 복잡화     ② 약제저항성 해충의 출현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잠재적 곤충의 해충화    ④ 자연계의 평형 파괴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표피층에 대한 설명으로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표피세포는 표피를 이루는 단백질, 지질, chitin화합물 등을 합성·분비한다.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외원표피층은 탈피과정에서 모두 소화, 흡수되어 재활용된다.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외표피층은 수분의 증산을 억제해주는 기능을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기저막은 일정한 모양이 없는 비세포성 연결조직이다.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 더듬이의 마디 중 수컷이 암컷의 날개 소리를 잘 듣도록 발달된 존스턴기관이 있고, 비행 중 바람의 속도를 측정하는 감각기들이 집중되어 있는 마디는?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채찍마디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자루마디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기본마디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팔굽마디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곤충이 불리한 환경조건에서 대사와 발육이 정지되었다가 환경조건이 좋아지면 정상상태로 회복되는 반응은?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휴지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적응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이세리아깍지벌레의 방제를 위해 이용하는 곤충으로 가장 적합한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노랑좀벌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왕노린재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베달리아무당벌레</w:t>
      </w:r>
      <w:r>
        <w:tab/>
      </w:r>
      <w:r>
        <w:rPr>
          <w:rFonts w:ascii="굴림" w:hint="eastAsia"/>
          <w:sz w:val="18"/>
          <w:szCs w:val="18"/>
        </w:rPr>
        <w:t>④ 꽃등에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고자리파리에 대한 설명으로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유충이 땅속에 살면서 뿌리를 가해한다.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마늘에 피해를 주는 해충이다.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미숙퇴비를 시용하면 많이 발생한다.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1세대를 경과하는데 가장 긴 시간을 필요로 하는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알락하늘소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장수풍뎅이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말매미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소나무좀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설명에 해당하는 살충제는?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28725"/>
            <wp:effectExtent l="0" t="0" r="0" b="9525"/>
            <wp:docPr id="2" name="그림 2" descr="EMB00007cf8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85632" descr="EMB00007cf86b9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니코틴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피레스린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파라티온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지베렐린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E45" w:rsidTr="00EA6E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벼의 관수해(冠水害)가 가장 심하게 나타나는 수질은?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흐르는 맑은 물</w:t>
      </w:r>
      <w:r>
        <w:tab/>
      </w:r>
      <w:r>
        <w:rPr>
          <w:rFonts w:ascii="굴림" w:hint="eastAsia"/>
          <w:sz w:val="18"/>
          <w:szCs w:val="18"/>
        </w:rPr>
        <w:t>② 흐르는 흙탕물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정체한 맑은 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정체한 흙탕물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요수량(要水量)이 가장 적은 작물은?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호박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클로버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벼에서 염해가 우려되는 최소 농도는?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0.1%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0.4% Nacl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0.7%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0.9% Nacl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장과류에 해당하는 것으로만 나열된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배, 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복숭아, 앵두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딸기, 무화과</w:t>
      </w:r>
      <w:r>
        <w:tab/>
      </w:r>
      <w:r>
        <w:rPr>
          <w:rFonts w:ascii="굴림" w:hint="eastAsia"/>
          <w:sz w:val="18"/>
          <w:szCs w:val="18"/>
        </w:rPr>
        <w:t>④ 감, 귤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우량품종 종자갱신의 채종체계는?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원종포 → 원원종포 → 채종포 → 기본식물포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기본식물포 → 원원종포 → 원종포 → 채종포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채종포 → 원원종포 → 원종포 → 기본식물포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기본식물포 → 원종포 → 원원종포 → 채종포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종자의 수명이 5년 이상인 장명종자로만 나열된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가지, 수박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메밀, 고추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해바라기, 옥수수</w:t>
      </w:r>
      <w:r>
        <w:tab/>
      </w:r>
      <w:r>
        <w:rPr>
          <w:rFonts w:ascii="굴림" w:hint="eastAsia"/>
          <w:sz w:val="18"/>
          <w:szCs w:val="18"/>
        </w:rPr>
        <w:t>④ 상추, 목화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식물의 광합성 특성에 대한 설명으로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유관속초세포가 잘 발달하였다.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크란츠(kranz)구조가 잘 발달하였다.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유관속초세포가 발달하지 않거나 있어도 엽촉체가 적고,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유관속초세포에 다수의 엽록체가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엽육세포에서 합성한 유기산이 유관속초세포로 이동하여 그곳에서 분해되고 재고정되어 자당이나 전분으로 합성된다.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최적용기량이 가장 낮은 작물은?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강낭콩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보리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양배추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산성토양에 가장 약한 작물로만 나열된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시금치, 양파</w:t>
      </w:r>
      <w:r>
        <w:tab/>
      </w:r>
      <w:r>
        <w:rPr>
          <w:rFonts w:ascii="굴림" w:hint="eastAsia"/>
          <w:sz w:val="18"/>
          <w:szCs w:val="18"/>
        </w:rPr>
        <w:t>② 땅콩, 기장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감자, 유채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토란, 양배추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영양번식법 중 휘묻이에 해당하지 않는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파상취목법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당목취법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고취법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재배의 기원지가 중앙아시아에 해당하는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양배추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알줄기에 해당하는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글라디올러스</w:t>
      </w:r>
      <w:r>
        <w:tab/>
      </w:r>
      <w:r>
        <w:rPr>
          <w:rFonts w:ascii="굴림" w:hint="eastAsia"/>
          <w:sz w:val="18"/>
          <w:szCs w:val="18"/>
        </w:rPr>
        <w:t>② 생강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호프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국화의 주년재배와 가장 관계가 있는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광처리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수분처리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영양처리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장일식물의 화성을 촉진하는 효과가 가장 큰 물질은?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AMO-1618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MH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CCC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Gibberellin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( )에 알맞은 내용은?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1" name="그림 1" descr="EMB00007cf8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6016" descr="EMB00007cf86b9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규소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작물의 주요온도에서 최적온도가 가장 낮은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멜론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[(A×B)×B]×B로 나타내는 육종법은?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다계교잡법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여교잡법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파생계통육종법</w:t>
      </w:r>
      <w:r>
        <w:tab/>
      </w:r>
      <w:r>
        <w:rPr>
          <w:rFonts w:ascii="굴림" w:hint="eastAsia"/>
          <w:sz w:val="18"/>
          <w:szCs w:val="18"/>
        </w:rPr>
        <w:t>④ 집단육종법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적산온도가 가장 낮은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메밀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굴광현상에서 가장 유효한 파장은?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120~250 nm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440~480 nm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600~680 nm</w:t>
      </w:r>
      <w:r>
        <w:tab/>
      </w:r>
      <w:r>
        <w:rPr>
          <w:rFonts w:ascii="굴림" w:hint="eastAsia"/>
          <w:sz w:val="18"/>
          <w:szCs w:val="18"/>
        </w:rPr>
        <w:t>④ 700~750 nm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답전윤환의 주요 효과로 틀린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지력증강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기지의 회피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병충해 증가</w:t>
      </w:r>
      <w:r>
        <w:tab/>
      </w:r>
      <w:r>
        <w:rPr>
          <w:rFonts w:ascii="굴림" w:hint="eastAsia"/>
          <w:sz w:val="18"/>
          <w:szCs w:val="18"/>
        </w:rPr>
        <w:t>④ 잡초의 감소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E45" w:rsidTr="00EA6E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농약의 입제(粒劑)에 대한 설명으로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표류, 비산에 의한 오염의 우려가 없다.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제조과정이 다른 제형보다 간단하고 값이 저렴하다.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크므로 농약을 살포하는 농민에 대하여 안전성이 높다.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제형에 비하여 많은 양의 주성분을 투여해야 목적하는 방제효과를 얻을 수 있다.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석회유황합제 제조 시 생석회와 황의 중량비로 옳은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생석회(2) : 황(1)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생석회(1) : 황(2)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생석회(3) : 황(1)</w:t>
      </w:r>
      <w:r>
        <w:tab/>
      </w:r>
      <w:r>
        <w:rPr>
          <w:rFonts w:ascii="굴림" w:hint="eastAsia"/>
          <w:sz w:val="18"/>
          <w:szCs w:val="18"/>
        </w:rPr>
        <w:t>④ 생석회(1) : 황(1)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농약의 약효를 높이기 위한 방법으로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알맞은 농약의 선택     ② 방제 적기에 농약살포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적정농도 및 정량살포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가지 농약의 집중사용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12% 다이아지논 원제 1kg을 2% 다이아지논 분제로 만들려면 소요되는 보조제의 양(kg)은?</w:t>
      </w:r>
    </w:p>
    <w:p w:rsidR="00EA6E45" w:rsidRDefault="00EA6E45" w:rsidP="00EA6E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모든 제형의 농약의 약효보증기간을 설정하기 위한 시험방법에 해당하는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확산성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가열안정성 시험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저온안정성 시험</w:t>
      </w:r>
      <w:r>
        <w:tab/>
      </w:r>
      <w:r>
        <w:rPr>
          <w:rFonts w:ascii="굴림" w:hint="eastAsia"/>
          <w:sz w:val="18"/>
          <w:szCs w:val="18"/>
        </w:rPr>
        <w:t>④ 내열내한성 시험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잔디의 생장억제 기능을 하는 농약은?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4-CPA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1-naphthylacetamide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trinexapac-ethyl</w:t>
      </w:r>
      <w:r>
        <w:tab/>
      </w:r>
      <w:r>
        <w:rPr>
          <w:rFonts w:ascii="굴림" w:hint="eastAsia"/>
          <w:sz w:val="18"/>
          <w:szCs w:val="18"/>
        </w:rPr>
        <w:t>④ maleic hydrazide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식물의 병반이나 상처부위에 직접 발라서 병을 방제하는 방법은?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관주법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독이법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농약 흡입 및 노출 시 가장 적절하지 않은 조치는?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약물을 경구적으로 흡입 시 위내의 약물을 토하게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위내의 약물을 토하게 하는 데는 일반적으로 따뜻한 소금물을 마시게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산성, 알칼리성이 강한 점막부식성인 것을 마셨을 때는 식염수나 황산동을 사용한다.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경피적으로 중독된 경우에는 옷을 벗기고 비눗물로 깨끗이 씻는다.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유제가 갖추어야 할 구비조건으로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물로 희석하였을 때 유효성분이 석출되지 않고 유탁액을 만드는 유화성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유효성분이 보존 또는 사용 중 분해되거나 변화하지 않는 안전성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살포 후 작물이나 해충의 표면에 고르게 퍼지고 부착하는 확전성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가수분해의 우려가 없고 물에 잘 녹는 수용성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30% 메프(MEP)유제(비중 1.0) 100mL로 0.05%의 살포액을 만들려고 한다. 이 때 소요되는 물의 양(mL)은?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69900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89900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천연 제충국 성분 중 살충력이 가장 강한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Cinerin 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Pyrethrin Ⅰ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Pyrethrin Ⅱ</w:t>
      </w:r>
      <w:r>
        <w:tab/>
      </w:r>
      <w:r>
        <w:rPr>
          <w:rFonts w:ascii="굴림" w:hint="eastAsia"/>
          <w:sz w:val="18"/>
          <w:szCs w:val="18"/>
        </w:rPr>
        <w:t>④ Jasmolone Ⅱ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농약 중 살균제가 아닌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mancozeb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mepronil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thiram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parathion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만코제브 원제에 함유한 ETU(Ethylene thiourea)는 발암성이 높은 화합물로 지정되어 규제하고 있다. 농약관리법령상 이 물질의 규제 기준은?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0.01% 이하</w:t>
      </w:r>
      <w:r>
        <w:tab/>
      </w:r>
      <w:r>
        <w:rPr>
          <w:rFonts w:ascii="굴림" w:hint="eastAsia"/>
          <w:sz w:val="18"/>
          <w:szCs w:val="18"/>
        </w:rPr>
        <w:t>② 0.05% 이하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0.1%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0.5% 이하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NOAEL(No Observed Adverse Effect Level)이란?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일일섭취허용량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 중 잔류농약의 허용기준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농약이 잔류할 우려가 있는 식품 중의 농약잔류평균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일생동안 매일 섭취하여도 아무런 영향을 주지 않는 약량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농약관리법령상 농약의 급성독성에 대한 내용으로 틀린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농약을 단 1회 투여하여 생물집단에 대한 독성을 평가하는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독성정도는 생물집단의 반수가 치사되는 양으로 평가한다.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농약이 살포된 농산물을 섭취하는 소비자에 대한 독성평가를 위한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급성독성 정도에 따른 구분은 Ⅰ~Ⅳ급까지이다.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잔류농약의 피해대책을 위하여 농약의 잔류허용기준, 반감기 및 반치사농도(LC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)등에 따라 잔류성 농약을 구분하는데 이에 해당하지 않는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작물잔류성 농약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식품잔류성 농약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토양잔류성 농약</w:t>
      </w:r>
      <w:r>
        <w:tab/>
      </w:r>
      <w:r>
        <w:rPr>
          <w:rFonts w:ascii="굴림" w:hint="eastAsia"/>
          <w:sz w:val="18"/>
          <w:szCs w:val="18"/>
        </w:rPr>
        <w:t>④ 수질오염성 농약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유제 토입원료 중 계면활성 작용을 하는 화합물은?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xylene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epichlorohydrin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polyoxyethylene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O,O-diethyl O-(p-nitrophenyl)phosphate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농약관리법령상 농약에 해당하는 것으로 옳은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농작물을 해하는 균, 곤충, 응애 등의 방제에 사용하는 살균제, 살충제, 제초제 및 농작물의 생리기능을 증진 또는 억제하는데 사용하는 약제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농작물의 생장을 저해하는 병충해의 방제에 사용하는 유제, 액제, 분제, 입제와 약효를 증진시키는 자재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농작물의 생장을 저해하는 병충해의 방제에 사용하는 살충제, 살균제, 제초제, 살비제 및 생장촉진제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농작물의 생장을 저해하는 병충해의 방제에 사용하는 살균제, 살충제, 제초제, 살비제, 보건용 약제와 약효를 증진시키는 자재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제초제의 살초기작이 아닌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신경전달 저해</w:t>
      </w:r>
      <w:r>
        <w:tab/>
      </w:r>
      <w:r>
        <w:rPr>
          <w:rFonts w:ascii="굴림" w:hint="eastAsia"/>
          <w:sz w:val="18"/>
          <w:szCs w:val="18"/>
        </w:rPr>
        <w:t>② 광합성 저해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에너지생성 저해</w:t>
      </w:r>
      <w:r>
        <w:tab/>
      </w:r>
      <w:r>
        <w:rPr>
          <w:rFonts w:ascii="굴림" w:hint="eastAsia"/>
          <w:sz w:val="18"/>
          <w:szCs w:val="18"/>
        </w:rPr>
        <w:t>④ 세포분열 저해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곤충을 질식시켜 치사시키는 물리적 작용을 갖는 살충제는?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기계유 유제</w:t>
      </w:r>
      <w:r>
        <w:tab/>
      </w:r>
      <w:r>
        <w:rPr>
          <w:rFonts w:ascii="굴림" w:hint="eastAsia"/>
          <w:sz w:val="18"/>
          <w:szCs w:val="18"/>
        </w:rPr>
        <w:t>② 피레스 유제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에이카롤 유제</w:t>
      </w:r>
      <w:r>
        <w:tab/>
      </w:r>
      <w:r>
        <w:rPr>
          <w:rFonts w:ascii="굴림" w:hint="eastAsia"/>
          <w:sz w:val="18"/>
          <w:szCs w:val="18"/>
        </w:rPr>
        <w:t>④ 밀베멕틴 유제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A6E45" w:rsidTr="00EA6E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제초제가 식물체에 흡수 이행을 저해하는데 관여하는 요인으로 가장 거리가 먼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제초제의 농도</w:t>
      </w:r>
      <w:r>
        <w:tab/>
      </w:r>
      <w:r>
        <w:rPr>
          <w:rFonts w:ascii="굴림" w:hint="eastAsia"/>
          <w:sz w:val="18"/>
          <w:szCs w:val="18"/>
        </w:rPr>
        <w:t>② 식물의 영양상태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식물의 형태적 특성</w:t>
      </w:r>
      <w:r>
        <w:tab/>
      </w:r>
      <w:r>
        <w:rPr>
          <w:rFonts w:ascii="굴림" w:hint="eastAsia"/>
          <w:sz w:val="18"/>
          <w:szCs w:val="18"/>
        </w:rPr>
        <w:t>④ 제초제의 처리 부위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논에서 주로 종자로 번식하는 잡초는?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벗풀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올방개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물달개비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잡초와 작물과의 경합조건에 대한 설명으로 옳지 않은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잡초와 작물 간에 경합이 약할 때 작물수량은 감소한다.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초종이 다른 식물 간에 일어나는 경합을 종간경합이라고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초종 중에서 개체 간에 일어나는 경합을 종내경합이라고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식물경합은 둘 이상의 식물 간에 각각 어느 특정요인이나 물질이 필요량보다 부족할 때 일어난다.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잡초 중 한 개체 당 종자수가 가장 많은 것으로만 나열된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바랭이, 별꽃</w:t>
      </w:r>
      <w:r>
        <w:tab/>
      </w:r>
      <w:r>
        <w:rPr>
          <w:rFonts w:ascii="굴림" w:hint="eastAsia"/>
          <w:sz w:val="18"/>
          <w:szCs w:val="18"/>
        </w:rPr>
        <w:t>② 흰여뀌, 등에풀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마디꽃, 뚝새풀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망초, 물달개비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광발아 잡초에 해당하지 않은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광대나물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소리쟁이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왕바랭이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월년생 잡초로만 올바르게 나열한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피, 냉이, 뚝새풀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별꽃, 냉이, 벼룩나물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냉이, 쇠비름, 벼룩나물 ④ 쇠비름, 뚝새풀, 별꽃아재비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잡초의 학명을 바르게 나타낸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올미 : </w:t>
      </w:r>
      <w:r>
        <w:rPr>
          <w:rFonts w:ascii="굴림" w:hint="eastAsia"/>
          <w:i/>
          <w:iCs/>
          <w:sz w:val="18"/>
          <w:szCs w:val="18"/>
        </w:rPr>
        <w:t>Scirpus juncoides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벗풀 : </w:t>
      </w:r>
      <w:r>
        <w:rPr>
          <w:rFonts w:ascii="굴림" w:hint="eastAsia"/>
          <w:i/>
          <w:iCs/>
          <w:sz w:val="18"/>
          <w:szCs w:val="18"/>
        </w:rPr>
        <w:t>Eleocharis kuroguwai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너도방동사니 : </w:t>
      </w:r>
      <w:r>
        <w:rPr>
          <w:rFonts w:ascii="굴림" w:hint="eastAsia"/>
          <w:i/>
          <w:iCs/>
          <w:sz w:val="18"/>
          <w:szCs w:val="18"/>
        </w:rPr>
        <w:t>Cyperus serotinus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올챙이고랭이 : </w:t>
      </w:r>
      <w:r>
        <w:rPr>
          <w:rFonts w:ascii="굴림" w:hint="eastAsia"/>
          <w:i/>
          <w:iCs/>
          <w:sz w:val="18"/>
          <w:szCs w:val="18"/>
        </w:rPr>
        <w:t>Sagittaria pygmaea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잡초의 생물학적 방제용으로 도입되는 곤충이 구비하여야 할 조건으로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영구적으로 소멸되지 않는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잡초에만 피해를 주는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잡초의 발생지역에 잘 적응할 것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인공적으로 배양 또는 증식이 용이한 것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잡초방제에 한계기간이 가장 짧은 작물은?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잡초의 이해관계에 대한 설명으로 가장 거리가 먼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잡초는 유용적인 가치도 가지고 있다.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잡초는 불필요하므로 박멸되어야 한다.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이해관계는 시점에 따라 달라진다.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잡초의 개념은 인간의 의도에 위배된다는 점에서 성립한다.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벼 잡초인 피 방제를 위한 프로파닐 제초제의 선택성에 대한 설명으로 옳은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휴면성의 차이에 기인한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형태적인 차이에 기인한 것이다.</w:t>
      </w: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생활상의 차이에 기인한 것이다.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 활성의 차이에 기인한 것이다.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가시나 갈고리 등을 이용하여 사람이나 동물에 부착해서 종자가 이동하는 잡초가 아닌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소리쟁이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도꼬마리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도깨비바늘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발아를 위한 산소요구도가 가장 낮은 잡초는?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향부자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별꽃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갈퀴덩굴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주로 논에 발생하는 잡초로만 올바르게 나열한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피, 바랭이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명아주, 뚝새풀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개비름, 물옥잠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올미, 여뀌바늘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벼와 피의 주된 형태적 차이점은?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피에만 엽이가 있다.    ② 벼에만 잎몸이 없다.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벼에만 잎혀가 있다.    ④ 벼와 피에는 잎집이 없다.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이행형 제초제가 아닌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2,4-D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Diquat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Simazine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Glyphosate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잡초군락의 천이에서 가장 크게 영향을 받는 것은?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우점잡초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경운 깊이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제초제 사용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밭에서 주로 발생하는 잡초로만 올바르게 나열된 것은?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여뀌, 매자기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쇠비름, 바랭이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올방개, 물달개비</w:t>
      </w:r>
      <w:r>
        <w:tab/>
      </w:r>
      <w:r>
        <w:rPr>
          <w:rFonts w:ascii="굴림" w:hint="eastAsia"/>
          <w:sz w:val="18"/>
          <w:szCs w:val="18"/>
        </w:rPr>
        <w:t>④ 드렁새, 사마귀풀</w:t>
      </w:r>
    </w:p>
    <w:p w:rsidR="00EA6E45" w:rsidRDefault="00EA6E45" w:rsidP="00EA6E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식물의 여러 기관에서 특정물질이 분비되거나 또는 유출되어 주변식물의 발아나 생육을 억제하는 작용은?</w:t>
      </w:r>
    </w:p>
    <w:p w:rsidR="00EA6E45" w:rsidRDefault="00EA6E45" w:rsidP="00EA6E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역치작용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상승작용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상호대립억제작용</w:t>
      </w:r>
      <w:r>
        <w:tab/>
      </w:r>
      <w:r>
        <w:rPr>
          <w:rFonts w:ascii="굴림" w:hint="eastAsia"/>
          <w:sz w:val="18"/>
          <w:szCs w:val="18"/>
        </w:rPr>
        <w:t>④ 상대지속억제작용</w:t>
      </w:r>
    </w:p>
    <w:p w:rsidR="00EA6E45" w:rsidRDefault="00EA6E45" w:rsidP="00EA6E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형태적 특성에 따른 잡초 분류로 옳지 않은 것은?</w:t>
      </w:r>
    </w:p>
    <w:p w:rsidR="00EA6E45" w:rsidRDefault="00EA6E45" w:rsidP="00EA6E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소엽류 잡초</w:t>
      </w:r>
      <w:r>
        <w:tab/>
      </w:r>
      <w:r>
        <w:rPr>
          <w:rFonts w:ascii="굴림" w:hint="eastAsia"/>
          <w:sz w:val="18"/>
          <w:szCs w:val="18"/>
        </w:rPr>
        <w:t>② 광엽류 잡초</w:t>
      </w:r>
    </w:p>
    <w:p w:rsidR="00EA6E45" w:rsidRDefault="00EA6E45" w:rsidP="00EA6E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화본과류 잡초</w:t>
      </w:r>
      <w:r>
        <w:tab/>
      </w:r>
      <w:r>
        <w:rPr>
          <w:rFonts w:ascii="굴림" w:hint="eastAsia"/>
          <w:sz w:val="18"/>
          <w:szCs w:val="18"/>
        </w:rPr>
        <w:t>④ 방동사니과류 잡초</w:t>
      </w: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A6E45" w:rsidRDefault="00EA6E45" w:rsidP="00EA6E4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A6E45" w:rsidRDefault="00EA6E45" w:rsidP="00EA6E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A6E45" w:rsidTr="00EA6E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A6E45" w:rsidRDefault="00EA6E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A6E45" w:rsidRDefault="00EA6E45" w:rsidP="00EA6E45"/>
    <w:sectPr w:rsidR="002B4572" w:rsidRPr="00EA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45"/>
    <w:rsid w:val="003A70E5"/>
    <w:rsid w:val="009E7052"/>
    <w:rsid w:val="00E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71DC3-8E79-44D5-8DFB-AEFFB290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A6E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A6E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A6E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A6E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A6E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