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B9D" w:rsidTr="007A4B9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박테리오파지의 기주특이성을 이용하여 진단할 수 있는 병으로 가장 적절한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밀 속깜부기병</w:t>
      </w:r>
      <w:r>
        <w:tab/>
      </w:r>
      <w:r>
        <w:rPr>
          <w:rFonts w:ascii="굴림" w:hint="eastAsia"/>
          <w:sz w:val="18"/>
          <w:szCs w:val="18"/>
        </w:rPr>
        <w:t>② 벼 줄무늬잎마름병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보리 겉깜부기병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흰잎마름병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과수의 자주날개무늬병균은 분류학적을 어느 균류에 속하는가?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난균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담자균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자낭균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접합균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호박의 흰가루병을 방제하기 위해서는 어느 부위에 약제를 처리하는 것이 가장 효과적인가?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뿌리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잎과 줄기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종자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식물병원체가 생산하는 기주 특이적 독소는?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Victorin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Tentexin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Pohiobolins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Fumaric acid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인공 배지에서 배양이 가능한 식물 병원체는?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바이러스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기생성 종자식물이 수목에 미치는 주요 피해로 가장 거리가 먼 것은?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국부적 이상 비대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기주로부터 양분과 수분 탈취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저장물질의 변화 및 생장 둔화</w:t>
      </w:r>
    </w:p>
    <w:p w:rsidR="007A4B9D" w:rsidRDefault="007A4B9D" w:rsidP="007A4B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태양광선의 차단에 의한 생장 불량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시설재배에서 발생하는 토양 병해의 방제방법으로 가장 거리가 먼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습도 조절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태양열 소독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훈증제 사용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경엽처리제 사용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토마토 풋마름병에 대한 설명으로 옳은 것은?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토마토에만 감염된다.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담자균에 의한 병이다.</w:t>
      </w:r>
    </w:p>
    <w:p w:rsidR="007A4B9D" w:rsidRDefault="007A4B9D" w:rsidP="007A4B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주로 병든 식물체에서 월동한다.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병원균이 뿌리로 침입하면 뿌리가 흰색으로 변한다.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국내에 발생하는 채소류의 균핵병에 대한 설명으로 옳지 않은 것은?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잎, 줄기, 열매 등에 발생한다.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자낭포자나 균핵에서 발아한 균사로 침입한다.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발병 후기에는 발병 조직에 백색 균사가 나타난다.</w:t>
      </w:r>
    </w:p>
    <w:p w:rsidR="007A4B9D" w:rsidRDefault="007A4B9D" w:rsidP="007A4B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균핵이 땅 속에 묻혀 있다가 25℃ 이상의 고온이 되면 발아한다.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종묘 소독에 대한 설명으로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농약만을 사용하는 방법이다.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종자의 발아율을 좋게 하는 방법이다.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종자의 이물질이 없도록 정선하는 방법이다.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종자와 종묘 이외도 덩이뿌리 등 영양번식체를 소독하는 방법이다.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병원균의 분생포자각과 자낭각이 보이는 식물병은?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오이 잘록병</w:t>
      </w:r>
      <w:r>
        <w:tab/>
      </w:r>
      <w:r>
        <w:rPr>
          <w:rFonts w:ascii="굴림" w:hint="eastAsia"/>
          <w:sz w:val="18"/>
          <w:szCs w:val="18"/>
        </w:rPr>
        <w:t>② 옥수수 오갈병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벼 이삭누룩병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 줄기마름병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 flavus</w:t>
      </w:r>
      <w:r>
        <w:rPr>
          <w:rFonts w:ascii="굴림" w:hint="eastAsia"/>
          <w:b/>
          <w:bCs/>
          <w:sz w:val="18"/>
          <w:szCs w:val="18"/>
        </w:rPr>
        <w:t>가 생산하는 균독소는?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Aflatoxin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Citrinin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Fumonisin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Zearalenone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뽕나무 오갈병의 병원체로 옳은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바이러스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바이로이드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사과나무 붉은별무늬병균이 해당하는 분류군은?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담자균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자낭균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불완전균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일반적으로 세균의 플라스미드에 의해 지배되는 형질로 가장 거리가 먼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bacteriocin 생성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편모의 구조 결정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항생제에 대한 내성</w:t>
      </w:r>
      <w:r>
        <w:tab/>
      </w:r>
      <w:r>
        <w:rPr>
          <w:rFonts w:ascii="굴림" w:hint="eastAsia"/>
          <w:sz w:val="18"/>
          <w:szCs w:val="18"/>
        </w:rPr>
        <w:t>④ 기주에 대한 병원성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식물 바이러스 입자를 구성하는 주요 고분자는?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피막과 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세포벽과 세포질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골지체와 RNA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핵산과 단백질 껍질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병원체가 주로 각피를 통해 직접 침입하지 않는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벼 도열병균</w:t>
      </w:r>
      <w:r>
        <w:tab/>
      </w:r>
      <w:r>
        <w:rPr>
          <w:rFonts w:ascii="굴림" w:hint="eastAsia"/>
          <w:sz w:val="18"/>
          <w:szCs w:val="18"/>
        </w:rPr>
        <w:t>② 장미 흰가루병균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사과나무 탄저병균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 줄기마름병균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균류에 의해 발생하는 수목병이 아닌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은행나무 잎마름병</w:t>
      </w:r>
      <w:r>
        <w:tab/>
      </w:r>
      <w:r>
        <w:rPr>
          <w:rFonts w:ascii="굴림" w:hint="eastAsia"/>
          <w:sz w:val="18"/>
          <w:szCs w:val="18"/>
        </w:rPr>
        <w:t>② 벚나무 빗자루병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 오갈병</w:t>
      </w:r>
      <w:r>
        <w:tab/>
      </w:r>
      <w:r>
        <w:rPr>
          <w:rFonts w:ascii="굴림" w:hint="eastAsia"/>
          <w:sz w:val="18"/>
          <w:szCs w:val="18"/>
        </w:rPr>
        <w:t>④ 낙엽송 잎떨림병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사과나무 뿌리혹병의 주요 발생 원인은?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 감염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사상균 감염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생리적 장애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식물병으로 인한 피해에 대한 설명으로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20세기 스리랑카는 바나나 시들음병으로 인하여 관련 산업이 황폐화되었다.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19세기 아일랜드 지방에 감자 역병이 크게 발생하여 100만명 이상이 굶어 죽었다.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20세기 미국 동부지방 주요 수종인 밤나무는 밤나무 줄기마름병으로 큰 피해를 입었다.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20세기 미국 전역에서 옥수수 깨씨무늬병이 크게 발생하여 관련 제품 생산에 큰 차질을 가져왔다.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B9D" w:rsidTr="007A4B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누에의 휴면호르몬이 합성되는 곳은?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앞가슴샘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알라타체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카디아카체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신경분비세포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윤작으로 방제 효과가 가장 미비한 해충은?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이동성이 적은 해충류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생활사가 짧은 해충류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식성의 범위가 좁은 해충류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토양곤충에 해당되는 해충류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복숭아심식나방에 대한 설명으로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유충이 과실 속에 있을 때에는 황백색이다.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 고치는 방추형이다.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1년에 2회 발생하지만 일정하지는 않다.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과일에는 배설물이 배출되지 않는다.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오이잎벌레는 어느 목에 속하는가?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잠자리목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벌목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딱정벌레목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노린재목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부패물 또는 토양 속의 유기물에 자라는 미생물을 먹고 사는 곤충은?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진딧물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메뚜기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톡토기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깍지벌레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배나무이의 분류학적 위치는?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나비목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노린재목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사마귀목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딱정벌레목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일반적으로 곤충의 가운데 가슴마디에 있는 기문(spiracle) 수는?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5쌍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12쌍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식물의 선천적 내충성과 관계가 없는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회귀성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비선호성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정주성 내부기생선충으로 2령 유충만이 식물을 침입할 수 있는 감염기의 선충이 되는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잎선충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뿌리혹선충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뿌리썩이선충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살충제의 효력을 충분히 발휘시킬 목적으로 사용하는 약제로 옳지 않은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용제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전착제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곤충의 소화계에 대한 설명으로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소화흡수작용은 후장(後腸)에서만 일어난다.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전장(前腸)에는 많은 선세포(腺細胞)가 발달되어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말피기관은 배설기관이다.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중장(中腸)에서는 기계적 소화만 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조팝나무진딧물에 대한 설명으로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조팝나무에서 성충으로 월동한다.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귤나무의 경우 새잎 뒷면에 기생한다.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한국, 일본, 북아메리카 등에서 발생한다.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조팝나무, 사과나무, 귤나무에 서식한다.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곤충의 출생방식으로 알이 몸 안에서 부화되어 애벌레 상태로 밖으로 나오는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태생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배발생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난태생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해충의 발생예찰 방법이 아닌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통계적 예찰법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피해사정 예찰법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시뮬레이션 예찰법 </w:t>
      </w:r>
      <w:r>
        <w:tab/>
      </w:r>
      <w:r>
        <w:rPr>
          <w:rFonts w:ascii="굴림" w:hint="eastAsia"/>
          <w:sz w:val="18"/>
          <w:szCs w:val="18"/>
        </w:rPr>
        <w:t>④ 야외조사 및 관찰 예찰법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작물의 재배시기를 조절하여 해충의 피해를 줄이는 방법은?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화학적 방제법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경종적 방제법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기계적 방제법</w:t>
      </w:r>
      <w:r>
        <w:tab/>
      </w:r>
      <w:r>
        <w:rPr>
          <w:rFonts w:ascii="굴림" w:hint="eastAsia"/>
          <w:sz w:val="18"/>
          <w:szCs w:val="18"/>
        </w:rPr>
        <w:t>④ 물리적 방제법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고추의 열매를 뚫고 들어가 열매 속에서 식해하는 해충은?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거세미나방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검거세미밤나방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끝검은밤나방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담배나방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진딧물이 교미 없이 암컷 혼자 번식하는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다배발생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기주전환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완전변태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완전변태를 하지 않는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버들잎벌레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솔수염하늘소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복숭아명나방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진달래방패벌레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벼를 가해하여 오갈병을 매개하는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먹노린재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흰등멸구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끝동매미충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유충에서 성충까지 입틀의 형태가 변하지 않는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꿀벌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말매미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학질모기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배추흰나비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B9D" w:rsidTr="007A4B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포도의 착색에 관여하는 안토시안의 생성을 가장 조장하는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황색광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자외선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 작물의 도복대책으로 가장 적절하지 않는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키가 작고 줄기가 튼튼한 품종을 선택한다.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마지막 논김을 맬 때 배토를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재식밀도를 높이고, 질소 비료를 종시한다.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규산질 비료를 사용한다.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생육 기간의 적산온도가 가장 높은 작물은?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메밀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작물의 내동성에 대한 설명으로 가장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세포의 삼투압이 높아지면 내동성이 커진다.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원형질의 연도가 낮고 점도가 높은 것이 내동성이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자유수의 함량이 적어지면 내동성이 커진다.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지방함량이 높은 것이 내동성이 강하다.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인산질 비료에 대한 설명으로 가장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유기질 인산 비료에는 쌀겨, 보리겨 등이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무기질 인산 비료의 중요한 원료는 인광석이다.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과인산석회는 인산의 대부분이 수용성이고 속효성이다.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용성인비는 구용성 인산을 함유하여 작물에 속히 흡수된다.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재배에 적합한 토성의 범위가 넓은 작물의 순서로 가장 바르게 나열된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담배 ＞ 밀 ＞ 콩</w:t>
      </w:r>
      <w:r>
        <w:tab/>
      </w:r>
      <w:r>
        <w:rPr>
          <w:rFonts w:ascii="굴림" w:hint="eastAsia"/>
          <w:sz w:val="18"/>
          <w:szCs w:val="18"/>
        </w:rPr>
        <w:t>② 담배 ＞ 콩 ＞ 고구마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수수 ＞ 담배 ＞ 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 ＞ 양파 ＞ 담배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작물의 생육과정에서 화성을 유발케 하는 요인으로 가장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C/N 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N-Al 율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식물호르몬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일장효과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묘상에서 육묘한 모를 이식하기 전에 경화시키면 나타나는 이점에 대한 설명으로 가장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착근이 빠르다.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흡수력이 좋아진다.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체내의 즙액 농도가 감소한다.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등 자연환경에 대한 저항성이 증대한다.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배유 종자로만 나열된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콩, 팥, 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밀, 보리, 콩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벼, 옥수수, 보리</w:t>
      </w:r>
      <w:r>
        <w:tab/>
      </w:r>
      <w:r>
        <w:rPr>
          <w:rFonts w:ascii="굴림" w:hint="eastAsia"/>
          <w:sz w:val="18"/>
          <w:szCs w:val="18"/>
        </w:rPr>
        <w:t>④ 팥, 옥수수, 콩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종자의 파종량에 대한 설명으로 가장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감자는 산간지에서 파종량을 늘린다.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파종시기가 늦어질수록 파종량을 늘린다.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맥류는 산파보다 조파 시 파종량을 늘린다.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콩은 맥후작보다 단작에서 파종량을 늘린다.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벼의 도열병 저항성과 가장 관련이 있는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출수생태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조만성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초형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내건성이 강한 작물의 행태적 특성이 아닌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잎맥과 울타리조직이 발달한다.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체적에 대한 표면적이 비가 작다.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지상부에 비해 근군이 발달이 좋다.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기동세포가 발달하지 못하여 표면적이 축소되어 있다.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작물의 생산성을 극대화하기 위한 3요소로 가장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유전성, 환경조건, 생산자본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유전성, 환경조건, 재배기술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유전성, 지대, 생산자본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환경조건, 재배기술, 토지자본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작물의 종류에 따른 시비법에 대한 설명으로 가장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사탕무는 나트륨의 요구량이 많다.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귀리에서는 마그네슘의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사탕무는 암모니아태질소의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콩과작물에서는 석회와 인산의 효과가 크다.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수명이 가장 긴 장명종지는?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상추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줄기 선단에 분열조직에서 합성되어 아래로 이동하여 측아의 발달로 억제하는 정아우세 현상과 관련된 식물생장조절물질은?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시토키닌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침종에 대한 설명으로 가장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침종기간은 연수보다 경수에서 길어지는 경향이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수온에 오래 침종 하면 양분의 소모가 적어 발아에 좋다.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완두는 산소가 부족해도 발아에 지장이 없다.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벼는 종자 무게의 5%의 수분을 흡수하면 발아가 개시된다.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식물세포 원형질의 팽만 상태에 해당하는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 포텐셜 = 0 bar</w:t>
      </w:r>
      <w:r>
        <w:tab/>
      </w:r>
      <w:r>
        <w:rPr>
          <w:rFonts w:ascii="굴림" w:hint="eastAsia"/>
          <w:sz w:val="18"/>
          <w:szCs w:val="18"/>
        </w:rPr>
        <w:t xml:space="preserve"> ② 수분 포텐셜 = -10 bar</w:t>
      </w:r>
    </w:p>
    <w:p w:rsidR="007A4B9D" w:rsidRDefault="007A4B9D" w:rsidP="007A4B9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수분 포텐셜 = -15 bar ④ 수분 포텐셜 = -30 bar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요수량이 가장 큰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수수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기장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다음에서 (가), (나)에 알맞은 내용은?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5" name="그림 5" descr="EMB000060846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9520" descr="EMB000060846b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 : 하강, 나 : 높아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: 상승, 나 : 높아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 : 하강, 나 : 낮아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 : 상승, 나 : 낮아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B9D" w:rsidTr="007A4B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식물생장 조정제가 아닌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지베렐린계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에틸렌계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사이토키닌계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실록산계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분제(입제 포함)의 물리적 성질로서 가장 거리가 먼 것은?</w:t>
      </w:r>
    </w:p>
    <w:p w:rsidR="007A4B9D" w:rsidRDefault="007A4B9D" w:rsidP="007A4B9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현수성(suspensibility)</w:t>
      </w:r>
      <w:r>
        <w:tab/>
      </w:r>
      <w:r>
        <w:rPr>
          <w:rFonts w:ascii="굴림" w:hint="eastAsia"/>
          <w:sz w:val="18"/>
          <w:szCs w:val="18"/>
        </w:rPr>
        <w:t>② 비산성(floatability)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부착성(depositin)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토분성(dustibility)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농약사용 후에 나타나는 약해의 원인이라고 볼 수 없는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표류비산에 의한 약해    ② 휘산에 의한 약해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잔류농약에 의한 약해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원제 부성분에 의한 약해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50%의 fenobucarb 유제(비중 : 1) 100mL를 0.05%액으로 희석하는데 소요되는 물의 양(L)은?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99.9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999.9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급성독성 강도의 순서로 옳게 나열된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흡입독성 ＞ 경피독성 ＞ 경구독성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경구독성 ＞ 흡입독성 ＞ 경피독성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흡입독성 ＞ 경구독성 ＞ 경피독성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경피독성 ＞ 경구독성 ＞ 흡입독성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경구 중독에 대한 설명과 해독 및 구호조치로 가장 거리가 먼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입을 통해서 소화기내로 들어와 흡수 중독을 일으키는 것을 말한다.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인공호흡을 시키고 산소를 흡입시킨 다음 안정시킨 후 모포 등으로 싸서 보온시킨다.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따뜻한 물이나 소금물로 위를 세척한다.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약물이 장내로 들어갈 염려가 있을 때는 황산마그네슘 용액에 규조토 등을 타서 먹여 배설시킨다.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미생물 농약에 대한 설명으로 틀린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약효가 속효성이다.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적용병해충 범위가 제한적이다.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화학농약에 비하여 약효가 저조하다.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환경의 영향을 많이 받는다.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작물 잔류성이 가장 낮은 약제는?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침투성 약제    </w:t>
      </w:r>
      <w:r>
        <w:tab/>
      </w:r>
      <w:r>
        <w:rPr>
          <w:rFonts w:ascii="굴림" w:hint="eastAsia"/>
          <w:sz w:val="18"/>
          <w:szCs w:val="18"/>
        </w:rPr>
        <w:t>② 유용성(油溶性) 약제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증발하기 쉬운 약제</w:t>
      </w:r>
      <w:r>
        <w:tab/>
      </w:r>
      <w:r>
        <w:rPr>
          <w:rFonts w:ascii="굴림" w:hint="eastAsia"/>
          <w:sz w:val="18"/>
          <w:szCs w:val="18"/>
        </w:rPr>
        <w:t>④ 작물에 부착성이 큰 약제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농약 원제를 물에 녹이고 동결방지제를 가하여 제제화한 제형은?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유제(乳劑)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수화제(水和制)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액제(液劑)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수용제(水溶制)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희석하여 살포하는 제형이 아닌 것은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유제(乳劑)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분제(粉劑)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수용제(水溶制)</w:t>
      </w:r>
      <w:r>
        <w:tab/>
      </w:r>
      <w:r>
        <w:rPr>
          <w:rFonts w:ascii="굴림" w:hint="eastAsia"/>
          <w:sz w:val="18"/>
          <w:szCs w:val="18"/>
        </w:rPr>
        <w:t>④ 수화제(水和制)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농약의 작용기작에 의한 분류 중 Parathion이 속하는 분류는?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에너지대사 저해</w:t>
      </w:r>
      <w:r>
        <w:tab/>
      </w:r>
      <w:r>
        <w:rPr>
          <w:rFonts w:ascii="굴림" w:hint="eastAsia"/>
          <w:sz w:val="18"/>
          <w:szCs w:val="18"/>
        </w:rPr>
        <w:t>② 호르몬 기능 교란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생합성 저해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신경기능 저해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주성분의 조성에 따른 농약의 분류에서 카바메이트계 농약에 대한 설명으로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Carbamic acid과 amine의 반응에 의하여 얻어지는 화합물이다.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BHC와 같이 환상구조를 가지는 것과 ethane의 유도체 구조를 가지는 화합물로 나누어진다.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및 황의 위치 및 수에 따라 품목이 분류된다.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 구조내에 질소를 3개 가지는 트리아진 골격을 함유하는 화합물이다.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미탁제나 유탁제 등 신규제형이 각광받지 못한 이유로 가장 거리가 먼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고가로 인한 경제성 문제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환경문제에 대한 인식부족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보수적 농민의 선호도 부족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 독성이 강한 유기용매의 함유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사과의 부란병 방제에 적합한 약제는?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polyoxin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polyoxin B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polyoxin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polyoxin D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Parathion의 구조식으로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28800" cy="552450"/>
            <wp:effectExtent l="0" t="0" r="0" b="0"/>
            <wp:docPr id="4" name="그림 4" descr="EMB000060846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7904" descr="EMB000060846b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85950" cy="561975"/>
            <wp:effectExtent l="0" t="0" r="0" b="9525"/>
            <wp:docPr id="3" name="그림 3" descr="EMB000060846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0712" descr="EMB000060846ba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00250" cy="571500"/>
            <wp:effectExtent l="0" t="0" r="0" b="0"/>
            <wp:docPr id="2" name="그림 2" descr="EMB00006084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9992" descr="EMB000060846b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66900" cy="533400"/>
            <wp:effectExtent l="0" t="0" r="0" b="0"/>
            <wp:docPr id="1" name="그림 1" descr="EMB00006084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0352" descr="EMB000060846b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살선충제 농약은?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Cadusafos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Chlorpyrifos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Diazinon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Dichlorvos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농약의 저항성 발달 정도를 표현하는 저항성 계수를 옳게 나타낸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/ 감수성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감수성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× 저항성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감수성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/ 복합저항성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감수성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× 복합저항성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Sulfonylyrea계 제초제가 아닌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Bensulfuron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Prometryn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Cinosulfuuron</w:t>
      </w:r>
      <w:r>
        <w:tab/>
      </w:r>
      <w:r>
        <w:rPr>
          <w:rFonts w:ascii="굴림" w:hint="eastAsia"/>
          <w:sz w:val="18"/>
          <w:szCs w:val="18"/>
        </w:rPr>
        <w:t>④ Flazasulfuron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유제를 1500배로 희석하여 액량 15L로 살포하려 할 때 필요한 원액약량(mL)은?</w:t>
      </w:r>
    </w:p>
    <w:p w:rsidR="007A4B9D" w:rsidRDefault="007A4B9D" w:rsidP="007A4B9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농약잔류허용기준의 설정 시 결정요소가 아닌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 잔류특성(Supervised residue trial in soil)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안전계수(Safety factor)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섭취 허용량(ADI)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최대무작용량(NOEL)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B9D" w:rsidTr="007A4B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올방개 방제에 가장 효과적인 제초제는?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뷰타클로르 액제    </w:t>
      </w:r>
      <w:r>
        <w:tab/>
      </w:r>
      <w:r>
        <w:rPr>
          <w:rFonts w:ascii="굴림" w:hint="eastAsia"/>
          <w:sz w:val="18"/>
          <w:szCs w:val="18"/>
        </w:rPr>
        <w:t>② 펜티메탈린 유제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페녹슐람 액상수화제</w:t>
      </w:r>
      <w:r>
        <w:tab/>
      </w:r>
      <w:r>
        <w:rPr>
          <w:rFonts w:ascii="굴림" w:hint="eastAsia"/>
          <w:sz w:val="18"/>
          <w:szCs w:val="18"/>
        </w:rPr>
        <w:t>④ 피라조설퓨론에틸 수화제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천적을 이용한 생물학적 잡초방제법에서 천적이 갖춰야 할 전제조건이 아닌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포식자로부터 자유로워야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지역환경에 쉽게 적응하여야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접종지역에서의 이동성이 낮아야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숙주를 쉽게 찾을 수 있어야 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트라이진계 제초제의 주요 이행 특성은?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조기 결실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비대 성장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 저해</w:t>
      </w:r>
      <w:r>
        <w:tab/>
      </w:r>
      <w:r>
        <w:rPr>
          <w:rFonts w:ascii="굴림" w:hint="eastAsia"/>
          <w:sz w:val="18"/>
          <w:szCs w:val="18"/>
        </w:rPr>
        <w:t>④ 신초 생장 억제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벼 재배에 주로 사용하지 않는 제초제는?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2,4-D 액제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옥사디아존 유제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뷰타클로로 입제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알라클로르 유제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암조건에서 발아가 가장 잘 되는 잡초 종자는?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냉이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바랭이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쇠비름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생물학적 잡초 방제법에 대한 설명으로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살초작용이 빠르다.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환경에 잔류문제가 없다.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동시에 여러 초종의 방제가 쉽다.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방제 작업에 필요한 비용이 많이 든다.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땅콩 포장에 문제가 되는 잡초종으로만 나열된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강아지풀, 깨풀</w:t>
      </w:r>
      <w:r>
        <w:tab/>
      </w:r>
      <w:r>
        <w:rPr>
          <w:rFonts w:ascii="굴림" w:hint="eastAsia"/>
          <w:sz w:val="18"/>
          <w:szCs w:val="18"/>
        </w:rPr>
        <w:t>② 너도방동사니, 쇠비름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마디꽃, 돌피</w:t>
      </w:r>
      <w:r>
        <w:tab/>
      </w:r>
      <w:r>
        <w:rPr>
          <w:rFonts w:ascii="굴림" w:hint="eastAsia"/>
          <w:sz w:val="18"/>
          <w:szCs w:val="18"/>
        </w:rPr>
        <w:t>④ 강아지풀, 쇠털골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월년생 밭잡초로만 나열된 것으로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냉이, 개꽃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별꽃, 꽃다지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개망초, 벼룩나물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명아주, 매자기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토양내 제초제의 흡착에 대한 설명으로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이온화가 가능한 제초제는 음이온 치환을 통해 흡착된다.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토양내 점토물의 표면에 부착되거나 친화력을 갖는 것을 의미한다.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제초제는 반응기를 갖고 있어서 토양 유기물과 치환혼합이 가능하다.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제초제는 대부분 하나 이상의 방향족 물질을 함유하고 있어 흡착에 중요한 역할을 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식물의 광합성 회로 특성에 대한 설명이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대부분의 작물은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식물이다.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잡초는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광합성 회로를 갖는다.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회로가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인 식물은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인 식물보다 광합성에서 불리하다.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돌피와 향부자와 같은 잡초는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식물에서 생장이 빨라 경합에서 유리하다.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상호대립억제작용에 대한 설명으로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잡초가 다른 작물의 생육을 억제하는 것은 아니며 잡초 간에만 일어나는 현상이다.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종의 생육을 억제하는 주된 기작은 주로 차광에 의해 일어난다.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죽은 식물 조직에서 나오는 물질에 의해서도 일어날 수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제초제를 오래 사용한 잡초에 대한 내성을 나타내는 것이다.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주로 종자로 번식하는 잡초는?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올미, 벗풀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가래, 쇠털골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강피, 물달개비</w:t>
      </w:r>
      <w:r>
        <w:tab/>
      </w:r>
      <w:r>
        <w:rPr>
          <w:rFonts w:ascii="굴림" w:hint="eastAsia"/>
          <w:sz w:val="18"/>
          <w:szCs w:val="18"/>
        </w:rPr>
        <w:t>④ 올방개, 너도방동사니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제초제의 상승 작용에 대한 설명으로 옳은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제초제를 단독으로 각각 처리하는 경우가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제초제를 혼합하여 처리하는 경우가 단독으로 처리하는 경우보다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제초제를 혼합하여 처리하는 경우와 단독으로 처리하는 경우의 효과가 같다.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제초제를 혼합하여 처리하는 경우 작물의 생리적 장애 현상이 발생한다.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화본과 잡초로 가장 옳은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물달개비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밭뚝외풀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나도겨풀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올미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잡초의 유용성에 대한 설명으로 옳지 않은 것은?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유기물이나 중금속 등으로 오염된 물이나 토양을 정화하는 기능이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근연 관계에 있는 식물에 대한 유전자 은행 역할을 할 수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논둑 및 경사지 등에서 지면을 덮어 토양유실을 막아 준다.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작물과 같이 자랄 경우 빈 공간을 채워 작물의 도복을 막아준다.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제초제가 작물에는 피해(약해)를 주지 않고 잡초만을 죽일 수 있는 특성은?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제초제의 감수성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제초제의 선택성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제초제의 내성</w:t>
      </w:r>
      <w:r>
        <w:tab/>
      </w:r>
      <w:r>
        <w:rPr>
          <w:rFonts w:ascii="굴림" w:hint="eastAsia"/>
          <w:sz w:val="18"/>
          <w:szCs w:val="18"/>
        </w:rPr>
        <w:t>④ 제초제의 저항성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논에 발생하는 1년생 잡초로 가장 옳은 것은?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물달개비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개망초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쇠뜨기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비선택적으로 식물을 전멸시키는 제초제는?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Mazosulfuron</w:t>
      </w:r>
      <w:r>
        <w:tab/>
      </w:r>
      <w:r>
        <w:rPr>
          <w:rFonts w:ascii="굴림" w:hint="eastAsia"/>
          <w:sz w:val="18"/>
          <w:szCs w:val="18"/>
        </w:rPr>
        <w:t>② Simazine</w:t>
      </w:r>
    </w:p>
    <w:p w:rsidR="007A4B9D" w:rsidRDefault="007A4B9D" w:rsidP="007A4B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Glyphosate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2,4-D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종자가 바람에 의해 전파되기 쉬운 잡초로만 나열된 것은?</w:t>
      </w:r>
    </w:p>
    <w:p w:rsidR="007A4B9D" w:rsidRDefault="007A4B9D" w:rsidP="007A4B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망초, 방가지똥</w:t>
      </w:r>
      <w:r>
        <w:tab/>
      </w:r>
      <w:r>
        <w:rPr>
          <w:rFonts w:ascii="굴림" w:hint="eastAsia"/>
          <w:sz w:val="18"/>
          <w:szCs w:val="18"/>
        </w:rPr>
        <w:t>② 어저귀, 명아주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쇠비름, 방동사니</w:t>
      </w:r>
      <w:r>
        <w:tab/>
      </w:r>
      <w:r>
        <w:rPr>
          <w:rFonts w:ascii="굴림" w:hint="eastAsia"/>
          <w:sz w:val="18"/>
          <w:szCs w:val="18"/>
        </w:rPr>
        <w:t>④ 박주가리, 환삼덩굴</w:t>
      </w:r>
    </w:p>
    <w:p w:rsidR="007A4B9D" w:rsidRDefault="007A4B9D" w:rsidP="007A4B9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잡초 군락의 변이 및 천이를 유발하는데 가장 크게 작용하는 요인은?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경운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일모작 재배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비료 사용 증가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 성질의 제초제 연용</w:t>
      </w: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4B9D" w:rsidRDefault="007A4B9D" w:rsidP="007A4B9D"/>
    <w:sectPr w:rsidR="002B4572" w:rsidRPr="007A4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9D"/>
    <w:rsid w:val="003A70E5"/>
    <w:rsid w:val="007A4B9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B311E-F70E-4CBB-AE29-0D0C56E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4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4B9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4B9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4B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4B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