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4713" w:rsidTr="003047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기주 식물이 병원균의 침입에 자극을 받아 방어를 목적으로 생성하는 물질은?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파이토톡신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펙티나아제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지베렐린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파이토알렌식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병원균의 침입방법으로 주로 수공감염 하는 작물의 병은?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감자더뎅이병</w:t>
      </w:r>
      <w:r>
        <w:tab/>
      </w:r>
      <w:r>
        <w:rPr>
          <w:rFonts w:ascii="굴림" w:hint="eastAsia"/>
          <w:sz w:val="18"/>
          <w:szCs w:val="18"/>
        </w:rPr>
        <w:t>② 보리겉깜부기병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고구마무름병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벼흰잎마름병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배나무붉은별무늬병균의 중간 기주는?</w:t>
      </w:r>
    </w:p>
    <w:p w:rsidR="00304713" w:rsidRDefault="00304713" w:rsidP="003047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매자나무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좀꿩의 다리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병원균이 기생체 침입 시 균사가 밀집해서 감염욕을 만들어 침입하는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뽕나무자주날개무늬병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벼깨씨무늬병</w:t>
      </w:r>
    </w:p>
    <w:p w:rsidR="00304713" w:rsidRDefault="00304713" w:rsidP="003047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사과탄저병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오이잿빛곰팡이병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생물적 방제방법의 가장 큰 장점은?</w:t>
      </w:r>
    </w:p>
    <w:p w:rsidR="00304713" w:rsidRDefault="00304713" w:rsidP="003047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친환경적이다.   </w:t>
      </w:r>
      <w:r>
        <w:tab/>
      </w:r>
      <w:r>
        <w:rPr>
          <w:rFonts w:ascii="굴림" w:hint="eastAsia"/>
          <w:sz w:val="18"/>
          <w:szCs w:val="18"/>
        </w:rPr>
        <w:t>② 비용이 많이 들지 않는다.</w:t>
      </w:r>
    </w:p>
    <w:p w:rsidR="00304713" w:rsidRDefault="00304713" w:rsidP="003047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속효성이다.   </w:t>
      </w:r>
      <w:r>
        <w:tab/>
      </w:r>
      <w:r>
        <w:rPr>
          <w:rFonts w:ascii="굴림" w:hint="eastAsia"/>
          <w:sz w:val="18"/>
          <w:szCs w:val="18"/>
        </w:rPr>
        <w:t>④ 잔효성이 길다.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담배모자이크바이러스의 구성 성분 중 병원성을 갖는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단백질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탄수화물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지질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도열병균의 특정 레이스를 어떤 벼 품종에 접종하였더니 병반 형성이 전혀 없거나 과민성 반응이 나타났다면 이 품종의 저항성으로 옳은 것은?</w:t>
      </w:r>
    </w:p>
    <w:p w:rsidR="00304713" w:rsidRDefault="00304713" w:rsidP="003047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수평 저항성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저항성</w:t>
      </w:r>
    </w:p>
    <w:p w:rsidR="00304713" w:rsidRDefault="00304713" w:rsidP="003047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포장 저항성   </w:t>
      </w:r>
      <w:r>
        <w:tab/>
      </w:r>
      <w:r>
        <w:rPr>
          <w:rFonts w:ascii="굴림" w:hint="eastAsia"/>
          <w:sz w:val="18"/>
          <w:szCs w:val="18"/>
        </w:rPr>
        <w:t>④ 레이스 비특이적 저항성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포도나무 노균병균이 월동하는 곳은?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곤충의 유충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잎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뿌리</w:t>
      </w:r>
    </w:p>
    <w:p w:rsidR="00304713" w:rsidRDefault="00304713" w:rsidP="003047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향나무에 감염된 배나무붉은별무늬병균의 포자 이름은?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여름포자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겨울포자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녹포자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분생포자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식물병원 바이러스와 바이로이드의 차이점은?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입자내 핵산의 존재 유무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핵산의 종류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외피의 존재 유무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입자내 지질의 존재 유무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저장 곡물에 Aflatoxin 이라는 독소를 생성하는 균은?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Aspegillus fla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us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Achlya oruzae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Ascochyta pisi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Alternaria mali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토양전반에 의해 발생하는 토양전염병은?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벼도열병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팥흰가루병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오이모잘록병</w:t>
      </w:r>
      <w:r>
        <w:tab/>
      </w:r>
      <w:r>
        <w:rPr>
          <w:rFonts w:ascii="굴림" w:hint="eastAsia"/>
          <w:sz w:val="18"/>
          <w:szCs w:val="18"/>
        </w:rPr>
        <w:t>④ 배나무갈색무늬병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담자균류에 의한 깜부기병에 대한 설명으로 옳지 않은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보리겉깜부기병은 화기감염으로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보리속깜부기병은 유묘감염으로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옥수수깜부기병은 성묘감염으로 발병한다.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밀비린깜부기병은 화기감염으로 발병한다.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진균의 특징으로 옳지 않은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세포내 핵이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영양체는 주로 균사이다.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번식체는 주로 포자이다.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세포벽은 키틴을 갖지 않는다.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식물 바이러스병을 진단하는 방법으로 옳지 않은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지표식물검정법</w:t>
      </w:r>
      <w:r>
        <w:tab/>
      </w:r>
      <w:r>
        <w:rPr>
          <w:rFonts w:ascii="굴림" w:hint="eastAsia"/>
          <w:sz w:val="18"/>
          <w:szCs w:val="18"/>
        </w:rPr>
        <w:t>② 효소항체검정법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그램염색법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PCR법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식물 검역에 대한 설명으로 옳은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식물에 면역작용이 생기게 하여 병을 방제하는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 등을 사용하여 화학적으로 방제하는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 등에 의해 병원균을 박멸하는 것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병원균의 유입을 차단하고자 사전에 검사하여 병을 예방하는 것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수박덩굴쪼김병균이 월동하는 곳은?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매개곤충의 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저장고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중간기주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 오갈병을 매개하는 곤충은?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벼멸구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끝동매미충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마름무늬매미충</w:t>
      </w:r>
      <w:r>
        <w:tab/>
      </w:r>
      <w:r>
        <w:rPr>
          <w:rFonts w:ascii="굴림" w:hint="eastAsia"/>
          <w:sz w:val="18"/>
          <w:szCs w:val="18"/>
        </w:rPr>
        <w:t>④ 복숭아혹진딧물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사과겹무늬썩음병을 일으키는 병원체는?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감자둘레썩음병균이 월동하는 곳은?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잎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덩이줄기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열매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4713" w:rsidTr="003047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톱밥같은 배설물을 밖으로 내보내지 않고 수피 속의 갱도에 쌓아 놓아 피해를 발견하기가 어려운 해충은?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미끈이하늘소</w:t>
      </w:r>
      <w:r>
        <w:tab/>
      </w:r>
      <w:r>
        <w:rPr>
          <w:rFonts w:ascii="굴림" w:hint="eastAsia"/>
          <w:sz w:val="18"/>
          <w:szCs w:val="18"/>
        </w:rPr>
        <w:t>② 알락하늘소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향나무하늘소</w:t>
      </w:r>
      <w:r>
        <w:tab/>
      </w:r>
      <w:r>
        <w:rPr>
          <w:rFonts w:ascii="굴림" w:hint="eastAsia"/>
          <w:sz w:val="18"/>
          <w:szCs w:val="18"/>
        </w:rPr>
        <w:t>④ 털두꺼비하늘소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호흡계의 기문 수가 가장 적은 곤충은?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나비 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나방 유충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모기붙이 유충</w:t>
      </w:r>
      <w:r>
        <w:tab/>
      </w:r>
      <w:r>
        <w:rPr>
          <w:rFonts w:ascii="굴림" w:hint="eastAsia"/>
          <w:sz w:val="18"/>
          <w:szCs w:val="18"/>
        </w:rPr>
        <w:t>④ 딱정벌레 유충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내배엽에서 만들어진 곤충의 소화기관은?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소낭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후장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감자나방의 피해에 대한 설명으로 가장 거리가 먼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감자에 배설물이 나와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어린감자의 생장점을 파고 들어간다.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감자 잎의 표피를 뚫고 들어가 앞뒤 표피만 남긴다.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담배의 뿌리를 가해하고, 밖으로 배설물을 배출한다.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진딧물의 생식방법에 대한 설명으로 옳은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곤충과는 달리 태생에 의해서만 번식한다.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양성생식과 단위생식을 함께 하며 태생도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단위생식과 난생에 의해서만 번식한다.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난생과 태생을 번갈아 한다.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온실 재배 토마토에 바이러스병을 매개하는 해충으로 가장 피해를 많이 주는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외줄면충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갈색여치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담배가루이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목화진딧물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누에의 휴면호르몬이 합성되는 곳은?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신경분비세포</w:t>
      </w:r>
      <w:r>
        <w:tab/>
      </w:r>
      <w:r>
        <w:rPr>
          <w:rFonts w:ascii="굴림" w:hint="eastAsia"/>
          <w:sz w:val="18"/>
          <w:szCs w:val="18"/>
        </w:rPr>
        <w:t>② 카디아카체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알레로파시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알라타체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완전변태를 하지 않는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버들잎벌레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진달래방패벌레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복숭아명나방</w:t>
      </w:r>
      <w:r>
        <w:tab/>
      </w:r>
      <w:r>
        <w:rPr>
          <w:rFonts w:ascii="굴림" w:hint="eastAsia"/>
          <w:sz w:val="18"/>
          <w:szCs w:val="18"/>
        </w:rPr>
        <w:t>④ 솔수염하늘소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배추좀나방에 대한 설명으로 옳지 않은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겨울철에도 월평균기온이 영상 이상이면 발육과 성장이 가능하다.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일부 지역에서는 낙하산벌레라고도 한다.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십자화과 채소류를 주로 가해한다.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세대기간이 길어 번식속도가 느리다.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유시류에 속하는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낮발이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하루살이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좀붙이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톡톡이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솔나방에 대한 설명으로 옳지 않은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 난 잎을 식해하는 것이 보통이나 밀도가 높으면 묵은 잎도 식해한다.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유충이 소나무의 잎을 식해하며 심한 피해를 받은 나무는 고사하기도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 1회 발생하고 제5령 충으로 월동한다.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월동 후의 유충기에 식해한다.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성충이 과실을 직접 가해하는 해충은?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복숭아명나방</w:t>
      </w:r>
      <w:r>
        <w:tab/>
      </w:r>
      <w:r>
        <w:rPr>
          <w:rFonts w:ascii="굴림" w:hint="eastAsia"/>
          <w:sz w:val="18"/>
          <w:szCs w:val="18"/>
        </w:rPr>
        <w:t>② 배명나방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으름밤나방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포도유리나방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미각과 관계가 없는 곤충의 기관은?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작은턱수염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윗입술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아랫입술수염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벼 줄기 속을 가해하여 새로 나온 잎이나 이삭이 말라 죽도록 가해하는 해충은?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진딧물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혹명나방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유충에서 성충까지 입틀의 형태가 변하지 않는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꿀벌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말매미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학질모기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배추흰나비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곤충 표피의 가장 바깥쪽에 있는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왁스층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기저막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시멘트층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총채벌레목에 대한 설명으로 옳지 않은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단위생식도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산란관이 잘 발달하여 식물의 조직 안에 알을 낳는다.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불완전변태군에 속한다.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입틀의 좌우가 같다.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한여름 휴한기에 비닐하우스를 밀폐하고 토양온도를 높인 땅속 해충 방제법은?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화학적 방제법</w:t>
      </w:r>
      <w:r>
        <w:tab/>
      </w:r>
      <w:r>
        <w:rPr>
          <w:rFonts w:ascii="굴림" w:hint="eastAsia"/>
          <w:sz w:val="18"/>
          <w:szCs w:val="18"/>
        </w:rPr>
        <w:t>② 환경적 방제법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행동적 방제법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방제법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분류학적으로 개미가 속하는 곤충목은?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딱정벌레목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총채벌레목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노린재목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벌목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유약호르몬이 분비되는 기관은?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더듬이샘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앞가슴샘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알라타체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카디아카체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4713" w:rsidTr="003047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휴작의 필요 기간이 가장 긴 작물은?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수수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자연교잡률이 가장 낮은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답압을 진행하면 안 되는 경우는?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분얼이 왕성해질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유수가 생긴 이후일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월동 전 생육이 왕성할 경우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월동 중 서릿발이 설 경우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식물체에서 기관의 탈락을 촉진하는 식물생장 조절제는?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시토키닌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ABA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화성유도 시 저온ㆍ장일이 필요한 식물의 저온이나 장일을 대신하는 가장 효과적인 식물호르몬은?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CCC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ABA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눈이 트려고 할 때 필요하지 않는 눈을 손끝으로 따주는 것을 무엇이라 하는가?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환상박피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휘기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작물의 내동성에 대한 설명으로 옳은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포복성인 작물이 직립성보다 약하다.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세포내의 당함량이 높으면 내동성이 감소된다.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원형질의 수분투과성이 크면 내동성이 증대된다.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작물의 종류와 품종에 따른 차이는 경미하다.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중일성 식물은?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코스모스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나팔꽃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국화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풍해를 받았을 경우 작물체에 나타나는 생리적 장해로 가장 거리가 먼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광합성의 감퇴</w:t>
      </w:r>
      <w:r>
        <w:tab/>
      </w:r>
      <w:r>
        <w:rPr>
          <w:rFonts w:ascii="굴림" w:hint="eastAsia"/>
          <w:sz w:val="18"/>
          <w:szCs w:val="18"/>
        </w:rPr>
        <w:t>② 호흡의 증대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작물체온의 증가</w:t>
      </w:r>
      <w:r>
        <w:tab/>
      </w:r>
      <w:r>
        <w:rPr>
          <w:rFonts w:ascii="굴림" w:hint="eastAsia"/>
          <w:sz w:val="18"/>
          <w:szCs w:val="18"/>
        </w:rPr>
        <w:t>④ 작물체의 건조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작물의 적산온도가 가장 낮은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아마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수종에서 발아가 가장 어려운 작물은?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상추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당근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녹체춘화형 식물로만 나열된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추파맥류, 봄무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사리풀, 양배추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봄무, 잠두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완두, 잠두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작물의 복토 깊이가 가장 깊은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당근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보상점이 가장 낮은 식물은?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보리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뿌림골을 만들고 그곳에 줄지어 종자를 뿌리는 방법으로 옳은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점파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조파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벼의 침관수 피해가 가장 크게 나타나는 조건은?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고수온, 유수, 청수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고수온, 정체수, 탁수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저수온, 정체수, 탁수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저수온, 유수, 청수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동상해 대책으로 틀린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방풍시설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파종량 경감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토질 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품종 선정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식물학상 과실로 과실이 나출된 식물은?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겉보리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땅속줄기로 번식하는 작물은?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베고니아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고사리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인과류로만 나열되어 있는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사과, 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복숭아, 자두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무화과, 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감, 딸기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4713" w:rsidTr="003047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Fenthion 30% 유제를 500배로 희석해서 10a당 144L를 살포하여 해충을 방제하고자 할 때 Fenthion 30% 유제의 소요량(mL)은?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188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288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소나무에서 발생하는 솔나방을 방제하는데 주로 사용할 수 있는 유기인제 약제는?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trifluralin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Fenitrothion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chlorothalonil</w:t>
      </w:r>
      <w:r>
        <w:tab/>
      </w:r>
      <w:r>
        <w:rPr>
          <w:rFonts w:ascii="굴림" w:hint="eastAsia"/>
          <w:sz w:val="18"/>
          <w:szCs w:val="18"/>
        </w:rPr>
        <w:t>④ Glufosinate ammonium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살초작용에 따른 제초제의 구분에서 식물체의 뿌리로부터 위쪽으로만 약 성분이 전달되는 제초제는?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호르몬형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비호르몬형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접촉형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이행형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전착제에 대한 설명으로 적절하지 못한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우리나라에서는 농약의 범주에 속한다.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유효성분의 측정은 표면장력으로 확인한다.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농약의 밀도를 높여 균일 살포를 돕는다.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주성분을 식물체에 잘 확전, 부착시키기 위한 보조제이다.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과실의 착색ㆍ숙기촉진을 위하여 주로 사용되는 약제는?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butralin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Indoxacarb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calcium carbonate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ethephon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Kasugamycin 및 Streptomycin과 같은 살균제의 작용기작은?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호흡저해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합성 저해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세포벽 형성 저해</w:t>
      </w:r>
      <w:r>
        <w:tab/>
      </w:r>
      <w:r>
        <w:rPr>
          <w:rFonts w:ascii="굴림" w:hint="eastAsia"/>
          <w:sz w:val="18"/>
          <w:szCs w:val="18"/>
        </w:rPr>
        <w:t>④ 세포막 형성 저해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농약관리법령상 농약의 방제 대상이 아닌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곤충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응애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천적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식물생장조절제(Plant Growth Regulator; PGR)로 사용되지 않은 농약은?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gibberellic acid</w:t>
      </w:r>
      <w:r>
        <w:tab/>
      </w:r>
      <w:r>
        <w:rPr>
          <w:rFonts w:ascii="굴림" w:hint="eastAsia"/>
          <w:sz w:val="18"/>
          <w:szCs w:val="18"/>
        </w:rPr>
        <w:t>② 1-naphthylacetamide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mepiquat chloride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monocrotophos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저장 곡류(穀類)에 주로 사용되는 훈증제(fumigant)는?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Triclopyr-TEA</w:t>
      </w:r>
      <w:r>
        <w:tab/>
      </w:r>
      <w:r>
        <w:rPr>
          <w:rFonts w:ascii="굴림" w:hint="eastAsia"/>
          <w:sz w:val="18"/>
          <w:szCs w:val="18"/>
        </w:rPr>
        <w:t>② Procymidone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Methyl bromide</w:t>
      </w:r>
      <w:r>
        <w:tab/>
      </w:r>
      <w:r>
        <w:rPr>
          <w:rFonts w:ascii="굴림" w:hint="eastAsia"/>
          <w:sz w:val="18"/>
          <w:szCs w:val="18"/>
        </w:rPr>
        <w:t>④ Alpha-cypermethrin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침투성 제초제로 아래와 같은 구조를 갖는 성분은?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57275" cy="714375"/>
            <wp:effectExtent l="0" t="0" r="9525" b="9525"/>
            <wp:docPr id="6" name="그림 6" descr="EMB00000c046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6664" descr="EMB00000c046b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IAA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 4-D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dicamba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fluroxypyr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 등록을 위한 농약안전성 평가 항목 중 환경생물독성에 해당되는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급성독성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어독성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아급성 독성</w:t>
      </w:r>
      <w:r>
        <w:tab/>
      </w:r>
      <w:r>
        <w:rPr>
          <w:rFonts w:ascii="굴림" w:hint="eastAsia"/>
          <w:sz w:val="18"/>
          <w:szCs w:val="18"/>
        </w:rPr>
        <w:t>④ 신경 독성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비침투성 살균제인 Mancozeb에 대한 설명으로 옳은 것은?</w:t>
      </w:r>
    </w:p>
    <w:p w:rsidR="00304713" w:rsidRDefault="00304713" w:rsidP="003047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유기유황계 농약이다.</w:t>
      </w:r>
      <w:r>
        <w:tab/>
      </w:r>
      <w:r>
        <w:rPr>
          <w:rFonts w:ascii="굴림" w:hint="eastAsia"/>
          <w:sz w:val="18"/>
          <w:szCs w:val="18"/>
        </w:rPr>
        <w:t>② 무기유황계 농약이다.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구리화합물이다.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유기수은제 농약이다.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Pyrethrin 살충제의 주요 살충기작은?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원형질독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호흡독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근육독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신경독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약해의 원인으로 가장 거리가 먼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농약제제에 불순물의 혼입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사용량보다 적게 사용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원제 부성분에 의한 이상발생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동시사용으로 인한 약해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Captan(Orthocide)의 구조식은?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781050"/>
            <wp:effectExtent l="0" t="0" r="9525" b="0"/>
            <wp:docPr id="5" name="그림 5" descr="EMB00000c04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5808" descr="EMB00000c046b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23925" cy="866775"/>
            <wp:effectExtent l="0" t="0" r="9525" b="9525"/>
            <wp:docPr id="4" name="그림 4" descr="EMB00000c04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5736" descr="EMB00000c046b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962025"/>
            <wp:effectExtent l="0" t="0" r="0" b="9525"/>
            <wp:docPr id="3" name="그림 3" descr="EMB00000c04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7824" descr="EMB00000c046bb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514350"/>
            <wp:effectExtent l="0" t="0" r="0" b="0"/>
            <wp:docPr id="2" name="그림 2" descr="EMB00000c046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6816" descr="EMB00000c046b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벼재배용 농약의 사용량을 고려한 어독성 구분을 위한 아래 식에 대한 설명 중 틀린 것은?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561975" cy="438150"/>
            <wp:effectExtent l="0" t="0" r="9525" b="0"/>
            <wp:docPr id="1" name="그림 1" descr="EMB00000c046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67536" descr="EMB00000c046bb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계산결과 Ｚ&gt;5일 경우 Ⅰ급으로 구분한다.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계산결과 Ｚ&lt;0.1일 경우 Ⅲ급으로 구분한다.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Ⅹ는 농약등의 어류 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Υ는 농약등의 논물 중 기대농도치(mg/L, 수심 5cm)이다.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농약관리법령상 고독성 농약에 해당하는 농약의 급성 경구독성(LF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)은? (단, 농약은 고체이며, 단위는 mg/kg 체중이다.)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미만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이상, 50 미만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 이상, 500 미만</w:t>
      </w:r>
      <w:r>
        <w:tab/>
      </w:r>
      <w:r>
        <w:rPr>
          <w:rFonts w:ascii="굴림" w:hint="eastAsia"/>
          <w:sz w:val="18"/>
          <w:szCs w:val="18"/>
        </w:rPr>
        <w:t>④ 500 이상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 보조제가 아닌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계면활성제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중량제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도포제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농약관리법령상 대립제(GC)의 검사항목은?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수화성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가비중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입자(粒子)의 크기가 가장 큰 제형은?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분제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수화제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정제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4713" w:rsidTr="003047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벼와 광경합이 가장 크게 일어나는 잡초는?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논뚝외풀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올미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쇠털골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강피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사초과 잡초가 아닌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뚝새풀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향부자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올방개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너도방동사니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상호대립억제작용에 대한 설명으로 옳은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쌍자엽식물에는 있으나 단자엽식물에는 없다.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작물과 작물간에는 일어나지 않는다.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타감작용이라고 하기도 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작물은 받아 시에만 피해를 받는다.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잡초 종자의 산포 방법으로 틀린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가막사리 : 바람에 잘 날려서 이동함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소리쟁이 : 물에 잘 떠서 운반됨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바랭이 : 성숙하면서 흩어짐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메귀리 : 사랑이나 동물 몸에 잘 부착함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2년생 잡초에 대한 설명으로 틀린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망초, 냉이, 방가지똥 등이 있다.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동안에 생활환을 완전히 끝낸다.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월동기간에 화아가 분화하며 주로 온대지역에서 볼 수 있는 잡초이다.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봄과 여름에 발생하여 같은 해 여름과 가을까지 결실하고 고사한다.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잡초의 유용성에 대한 설명으로 틀린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침식을 방지한다.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 전파를 막아준다.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토양에 유기물을 공급한다.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상황에 따라 작물로써 활용할 수 있다.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지하경으로 번식이 가능한 잡초로 가장 거리가 먼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향부자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올방개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발아의 계절성에 대한 설명으로 옳은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반응하여 발아하는 특성이다.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일장에 반응하여 발아하는 특성이다.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방동사니과 잡초가 아닌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매자기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올방개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올챙이고랭이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잡초의 초형이 가장 작은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가막사리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쇠털골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올방개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밭 잡초로만 나열되지 않은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개비름, 닭의장풀</w:t>
      </w:r>
      <w:r>
        <w:tab/>
      </w:r>
      <w:r>
        <w:rPr>
          <w:rFonts w:ascii="굴림" w:hint="eastAsia"/>
          <w:sz w:val="18"/>
          <w:szCs w:val="18"/>
        </w:rPr>
        <w:t>② 깨풀, 좀바랭이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가래, 여뀌바늘</w:t>
      </w:r>
      <w:r>
        <w:tab/>
      </w:r>
      <w:r>
        <w:rPr>
          <w:rFonts w:ascii="굴림" w:hint="eastAsia"/>
          <w:sz w:val="18"/>
          <w:szCs w:val="18"/>
        </w:rPr>
        <w:t>④ 메귀리, 속속이풀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벼와 피를 구분할 때 주요한 행태적 차이점은?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잎초와 떡잎의 유무</w:t>
      </w:r>
      <w:r>
        <w:tab/>
      </w:r>
      <w:r>
        <w:rPr>
          <w:rFonts w:ascii="굴림" w:hint="eastAsia"/>
          <w:sz w:val="18"/>
          <w:szCs w:val="18"/>
        </w:rPr>
        <w:t>② 잎선와 엽초의 유무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엽신과 잎선의 유무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잎혀와 엽이의 유무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잡초의 밀도가 증가되면 작물의 수량이 감소한다. 이에 따라 어느 밀도 이상으로 잡초가 존재하면 작물의 수량이 현저히 감소되는 수준까지의 밀도를 무엇이라 하는가?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허용밀도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잡초허용 한계밀도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잡초허용 최대밀도</w:t>
      </w:r>
      <w:r>
        <w:tab/>
      </w:r>
      <w:r>
        <w:rPr>
          <w:rFonts w:ascii="굴림" w:hint="eastAsia"/>
          <w:sz w:val="18"/>
          <w:szCs w:val="18"/>
        </w:rPr>
        <w:t>④ 잡초피해 한계밀도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잡초의 생육특성에 대한 설명으로 틀린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바랭이, 여뀌는 건조에 대한 내성이 크다.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향부자, 별꽃은 토양의 산소 농도가 낮아도 잘 발생한다.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 종자가 무거울수록 출아심도가 깊다.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갈퀴덩굴, 뚝새풀은 주로 비옥한 땅에서 발생하는 습성이 있다.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잔디밭에 가장 많이 발생하는 잡초로만 나열된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민들레, 명아주</w:t>
      </w:r>
      <w:r>
        <w:tab/>
      </w:r>
      <w:r>
        <w:rPr>
          <w:rFonts w:ascii="굴림" w:hint="eastAsia"/>
          <w:sz w:val="18"/>
          <w:szCs w:val="18"/>
        </w:rPr>
        <w:t>② 여뀌, 물피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한련초, 개비름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토끼풀, 꽃다지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잡초의 생장형에 따른 분류로 틀린 것은?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총생형 : 뚝새풀</w:t>
      </w:r>
      <w:r>
        <w:tab/>
      </w:r>
      <w:r>
        <w:rPr>
          <w:rFonts w:ascii="굴림" w:hint="eastAsia"/>
          <w:sz w:val="18"/>
          <w:szCs w:val="18"/>
        </w:rPr>
        <w:t>② 분지형 : 광대나물</w:t>
      </w:r>
    </w:p>
    <w:p w:rsidR="00304713" w:rsidRDefault="00304713" w:rsidP="003047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포복형 : 가막사리</w:t>
      </w:r>
      <w:r>
        <w:tab/>
      </w:r>
      <w:r>
        <w:rPr>
          <w:rFonts w:ascii="굴림" w:hint="eastAsia"/>
          <w:sz w:val="18"/>
          <w:szCs w:val="18"/>
        </w:rPr>
        <w:t>④ 직립형 : 명아주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포자로 번식하는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개구리밥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생이가래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방동사니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잡초 종자가 휴면하는 원인으로 거리가 가장 먼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배의 미숙    </w:t>
      </w:r>
      <w:r>
        <w:tab/>
      </w:r>
      <w:r>
        <w:rPr>
          <w:rFonts w:ascii="굴림" w:hint="eastAsia"/>
          <w:sz w:val="18"/>
          <w:szCs w:val="18"/>
        </w:rPr>
        <w:t>② 생장조절물질의 불균형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물의 투수성 방해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탄산가스의 결핍</w:t>
      </w:r>
    </w:p>
    <w:p w:rsidR="00304713" w:rsidRDefault="00304713" w:rsidP="003047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 종자의 모양이 올바르게 연결된 것은?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포크 모양 : 바랭이, 어저귀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낙하산 역할의 솜털 : 망초, 민들레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비늘 모양의 가시 : 명아주, 도깨비바늘</w:t>
      </w:r>
    </w:p>
    <w:p w:rsidR="00304713" w:rsidRDefault="00304713" w:rsidP="003047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 바늘 모양의 돌기 : 도꼬마리, 달개비</w:t>
      </w:r>
    </w:p>
    <w:p w:rsidR="00304713" w:rsidRDefault="00304713" w:rsidP="003047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발아 적온이 가장 높은 것은?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올챙이고랭이</w:t>
      </w:r>
    </w:p>
    <w:p w:rsidR="00304713" w:rsidRDefault="00304713" w:rsidP="003047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향부자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뚝새풀</w:t>
      </w:r>
    </w:p>
    <w:p w:rsidR="00304713" w:rsidRDefault="00304713" w:rsidP="0030471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04713" w:rsidRDefault="00304713" w:rsidP="003047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04713" w:rsidTr="0030471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4713" w:rsidRDefault="003047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04713" w:rsidRDefault="00304713" w:rsidP="00304713"/>
    <w:sectPr w:rsidR="002B4572" w:rsidRPr="00304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13"/>
    <w:rsid w:val="0030471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9B296-998C-4A77-A42D-DAFC157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47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47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47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47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47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1507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