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96216" w:rsidTr="00496216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식품위생학</w:t>
            </w:r>
          </w:p>
        </w:tc>
      </w:tr>
    </w:tbl>
    <w:p w:rsidR="00496216" w:rsidRDefault="00496216" w:rsidP="004962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주용도가 식품의 색을 제거하기 위해 사용되는 식품첨가물이 아닌 것은?</w:t>
      </w:r>
    </w:p>
    <w:p w:rsidR="00496216" w:rsidRDefault="00496216" w:rsidP="004962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과황산암모늄</w:t>
      </w:r>
      <w:r>
        <w:tab/>
      </w:r>
      <w:r>
        <w:rPr>
          <w:rFonts w:ascii="굴림" w:hint="eastAsia"/>
          <w:sz w:val="18"/>
          <w:szCs w:val="18"/>
        </w:rPr>
        <w:t>② 메타중아황산칼륨</w:t>
      </w:r>
    </w:p>
    <w:p w:rsidR="00496216" w:rsidRDefault="00496216" w:rsidP="004962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메타중아황산나트륨</w:t>
      </w:r>
      <w:r>
        <w:tab/>
      </w:r>
      <w:r>
        <w:rPr>
          <w:rFonts w:ascii="굴림" w:hint="eastAsia"/>
          <w:sz w:val="18"/>
          <w:szCs w:val="18"/>
        </w:rPr>
        <w:t>④ 무수아황산</w:t>
      </w:r>
    </w:p>
    <w:p w:rsidR="00496216" w:rsidRDefault="00496216" w:rsidP="004962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명반(건조물 : 소명반)의 식품첨가물 명칭은?</w:t>
      </w:r>
    </w:p>
    <w:p w:rsidR="00496216" w:rsidRDefault="00496216" w:rsidP="004962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황산암모늄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황산알루미늄칼륨</w:t>
      </w:r>
    </w:p>
    <w:p w:rsidR="00496216" w:rsidRDefault="00496216" w:rsidP="004962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황산나트륨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황산동</w:t>
      </w:r>
    </w:p>
    <w:p w:rsidR="00496216" w:rsidRDefault="00496216" w:rsidP="004962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집단급식소, 식품접객업소(위탁급식영업) 및 운반급식(개별 또는 벌크포장)의 관리로 적합하지 않은 것은?</w:t>
      </w:r>
    </w:p>
    <w:p w:rsidR="00496216" w:rsidRDefault="00496216" w:rsidP="004962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건물 바닥, 벽, 천장 등에 타일 등과 같이 홈이 있는 재질을 사용한 때에는 홈에 먼지, 곰팡이, 이물 등이 끼지 아니하도록 청결하게 관리하여야 한다.</w:t>
      </w:r>
    </w:p>
    <w:p w:rsidR="00496216" w:rsidRDefault="00496216" w:rsidP="004962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원료 처리실, 제조ㆍ가공ㆍ조리실은 식품의 특성에 따라 내수성 또는 내열성 등의 재질을 사용하거나 이러한 처리를 하여야 한다.</w:t>
      </w:r>
    </w:p>
    <w:p w:rsidR="00496216" w:rsidRDefault="00496216" w:rsidP="0049621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출입문, 창문, 벽, 천장 등은 해충, 설치류 등의 유입 시 조치할 수 있도록 퇴거경로가 확보되어야 한다.</w:t>
      </w:r>
    </w:p>
    <w:p w:rsidR="00496216" w:rsidRDefault="00496216" w:rsidP="004962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선별 및 검사구역 작업장 등은 육안확인에 필요한 조도(540룩스 이상)를 유지하여야 한다.</w:t>
      </w:r>
    </w:p>
    <w:p w:rsidR="00496216" w:rsidRDefault="00496216" w:rsidP="004962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식품 및 축산물 안전관리인증기준의 식품제조ㆍ가공업 선행요건관리 중 인증평가 및 사후관리 시 종합평가에서 전년도 정기조사ㆍ평가의 개선조치를 이행하지 않은 경우 해당 항목에 대한 평가 점수 기준은? (단, 필수항목의 미흡은 제외한다.)</w:t>
      </w:r>
    </w:p>
    <w:p w:rsidR="00496216" w:rsidRDefault="00496216" w:rsidP="004962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해당항목 평가점수 5점 배점 중 2점 부여</w:t>
      </w:r>
    </w:p>
    <w:p w:rsidR="00496216" w:rsidRDefault="00496216" w:rsidP="004962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항목이 1개라도 부적합으로 판정</w:t>
      </w:r>
    </w:p>
    <w:p w:rsidR="00496216" w:rsidRDefault="00496216" w:rsidP="004962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해당 평가 항목의 0점 부여</w:t>
      </w:r>
    </w:p>
    <w:p w:rsidR="00496216" w:rsidRDefault="00496216" w:rsidP="0049621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해당 항목에 대한 감점 점수의 2배를 감점</w:t>
      </w:r>
    </w:p>
    <w:p w:rsidR="00496216" w:rsidRDefault="00496216" w:rsidP="004962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가축에 이상발정 증세를 초래하여 가축의 생산성 저하와 관련이 있는 곰팡이 독소는?</w:t>
      </w:r>
    </w:p>
    <w:p w:rsidR="00496216" w:rsidRDefault="00496216" w:rsidP="004962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맥각독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제랄레논</w:t>
      </w:r>
    </w:p>
    <w:p w:rsidR="00496216" w:rsidRDefault="00496216" w:rsidP="004962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오크라톡신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파툴린</w:t>
      </w:r>
    </w:p>
    <w:p w:rsidR="00496216" w:rsidRDefault="00496216" w:rsidP="004962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식품 중의 acrylamide에 대한 설명으로 틀린 것은?</w:t>
      </w:r>
    </w:p>
    <w:p w:rsidR="00496216" w:rsidRDefault="00496216" w:rsidP="004962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반응성이 높은 물질이다.</w:t>
      </w:r>
    </w:p>
    <w:p w:rsidR="00496216" w:rsidRDefault="00496216" w:rsidP="0049621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탄수화물이 많은 식물성 식품보다는 단백질이 많은 동물성 식품에서 많이 발견된다.</w:t>
      </w:r>
    </w:p>
    <w:p w:rsidR="00496216" w:rsidRDefault="00496216" w:rsidP="004962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신경계통에 이상을 일으킬 수 있다.</w:t>
      </w:r>
    </w:p>
    <w:p w:rsidR="00496216" w:rsidRDefault="00496216" w:rsidP="004962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식품을 삶아서 가공하는 경우에는 생성되는 양이 적다.</w:t>
      </w:r>
    </w:p>
    <w:p w:rsidR="00496216" w:rsidRDefault="00496216" w:rsidP="004962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식품 중 이물에 대한 검사방법과 검체의 특성이 잘못 연결된 것은?</w:t>
      </w:r>
    </w:p>
    <w:p w:rsidR="00496216" w:rsidRDefault="00496216" w:rsidP="004962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체분별법 - 분말 형태 검체</w:t>
      </w:r>
    </w:p>
    <w:p w:rsidR="00496216" w:rsidRDefault="00496216" w:rsidP="004962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여과법 - 액상검체</w:t>
      </w:r>
    </w:p>
    <w:p w:rsidR="00496216" w:rsidRDefault="00496216" w:rsidP="0049621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정치법 - 곡류나 곡분 등의 고체검체</w:t>
      </w:r>
    </w:p>
    <w:p w:rsidR="00496216" w:rsidRDefault="00496216" w:rsidP="004962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부상법 - 동물의 털이나 곤충 등의 가벼운 물질</w:t>
      </w:r>
    </w:p>
    <w:p w:rsidR="00496216" w:rsidRDefault="00496216" w:rsidP="004962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빵류, 치즈류, 잼류에 사용할 수 있는 보존료는?</w:t>
      </w:r>
    </w:p>
    <w:p w:rsidR="00496216" w:rsidRDefault="00496216" w:rsidP="004962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potassium sorbate</w:t>
      </w:r>
      <w:r>
        <w:tab/>
      </w:r>
      <w:r>
        <w:rPr>
          <w:rFonts w:ascii="굴림" w:hint="eastAsia"/>
          <w:sz w:val="18"/>
          <w:szCs w:val="18"/>
        </w:rPr>
        <w:t>② D-sorbitol</w:t>
      </w:r>
    </w:p>
    <w:p w:rsidR="00496216" w:rsidRDefault="00496216" w:rsidP="004962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sodium propionate</w:t>
      </w:r>
      <w:r>
        <w:tab/>
      </w:r>
      <w:r>
        <w:rPr>
          <w:rFonts w:ascii="굴림" w:hint="eastAsia"/>
          <w:sz w:val="18"/>
          <w:szCs w:val="18"/>
        </w:rPr>
        <w:t>④ benzoic acid</w:t>
      </w:r>
    </w:p>
    <w:p w:rsidR="00496216" w:rsidRDefault="00496216" w:rsidP="004962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리스테리아균에 의한 식중독의 예방대책이 아닌 것은?</w:t>
      </w:r>
    </w:p>
    <w:p w:rsidR="00496216" w:rsidRDefault="00496216" w:rsidP="004962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살균이 안 된 우유를 섭취하지 않는다.</w:t>
      </w:r>
    </w:p>
    <w:p w:rsidR="00496216" w:rsidRDefault="00496216" w:rsidP="004962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냉동식품은 냉동온도(-18℃이하) 관리를 철저하게 한다.</w:t>
      </w:r>
    </w:p>
    <w:p w:rsidR="00496216" w:rsidRDefault="00496216" w:rsidP="004962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식품의 가공에 사용되는 물의 위생을 철저하게 관리한다.</w:t>
      </w:r>
    </w:p>
    <w:p w:rsidR="00496216" w:rsidRDefault="00496216" w:rsidP="0049621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고염도, 저온의 환경으로 세균을 사멸시킨다.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병원성 세균과 거리가 먼 것은?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 xml:space="preserve">Salmonella typhi </w:t>
      </w:r>
      <w:r>
        <w:rPr>
          <w:rFonts w:ascii="굴림" w:hint="eastAsia"/>
          <w:sz w:val="18"/>
          <w:szCs w:val="18"/>
        </w:rPr>
        <w:t>    ② </w:t>
      </w:r>
      <w:r>
        <w:rPr>
          <w:rFonts w:ascii="굴림" w:hint="eastAsia"/>
          <w:i/>
          <w:iCs/>
          <w:sz w:val="18"/>
          <w:szCs w:val="18"/>
        </w:rPr>
        <w:t>Listeria monocytogenes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Alteromonas putrifaciens</w:t>
      </w:r>
      <w:r>
        <w:rPr>
          <w:rFonts w:ascii="굴림" w:hint="eastAsia"/>
          <w:sz w:val="18"/>
          <w:szCs w:val="18"/>
        </w:rPr>
        <w:t>  ④ </w:t>
      </w:r>
      <w:r>
        <w:rPr>
          <w:rFonts w:ascii="굴림" w:hint="eastAsia"/>
          <w:i/>
          <w:iCs/>
          <w:sz w:val="18"/>
          <w:szCs w:val="18"/>
        </w:rPr>
        <w:t>Yersinia enterocolitica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식품 및 축산물 안전관리인증기준에 의한 선행요건 중 식품제조업소에서의 냉장ㆍ냉동시설ㆍ설비 관리로 잘못된 것은?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냉장시설은 내부온도를 10℃이하로 한다(단, 신선편의식품, 훈제연어, 가금육은 제외한다.).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냉동시설은 -18℃ 이하로 유지한다.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냉장ㆍ냉동시설의 외부에서 온도변화를 관찰할 수 있어야 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 감응 장치의 센서는 온도의 평균이 측정되는 곳에 위치하도록 한다.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인수공통감염병과 관계가 먼 것은?</w:t>
      </w:r>
    </w:p>
    <w:p w:rsidR="00496216" w:rsidRDefault="00496216" w:rsidP="004962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결핵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탄저병</w:t>
      </w:r>
    </w:p>
    <w:p w:rsidR="00496216" w:rsidRDefault="00496216" w:rsidP="004962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Q열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유구조충에 대한 설명으로 틀린 것은?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돼지고기를 숙주로 돼지 소장에서 부화한 후 돼지 신체 조직으로 옮겨진다.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머리에 갈고리가 있어 갈고리촌충이라고도 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60℃로 가열하면 완전히 사멸된다.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성충이 기생하면 복부 불쾌감, 설사, 구토, 식욕항진 등을 일으킨다.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채소류로부터 감염되는 기생충은?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폐흡충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회충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무구조충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선모충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식품조사(food irradiation) 처리에 대한 설명으로 틀린 것은?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sz w:val="18"/>
          <w:szCs w:val="18"/>
          <w:vertAlign w:val="superscript"/>
        </w:rPr>
        <w:t>60</w:t>
      </w:r>
      <w:r>
        <w:rPr>
          <w:rFonts w:ascii="굴림" w:hint="eastAsia"/>
          <w:sz w:val="18"/>
          <w:szCs w:val="18"/>
        </w:rPr>
        <w:t>Co을 선원으로 한 γ선이 식품조사에 이용된다.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살균을 위해서는 발아 억제를 위한 조사에 비해 높은 선량이 필요하다.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조사 시 바이러스는 해충에 비해 감수성이 커서 민감하다.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 번 조사처리한 식품은 다시 조사하여서는 아니 된다.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제조공정 중 관(管)내면의 부식이 비교적 적게 일어나는 재료는?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오렌지 주스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우유</w:t>
      </w:r>
    </w:p>
    <w:p w:rsidR="00496216" w:rsidRDefault="00496216" w:rsidP="004962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파인애플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아스파라거스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장출혈성대장균의 특징 및 예방방법에 대한 설명으로 틀린 것은?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오염된 식품 이외에 동물 또는 감염된 사람과의 접촉 등을 통하여 전파될 수 있다.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74℃에서 10분 이상 가열하여도 사멸되지 않는 고열에 강한 변종이다.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신선채소류는 염소계 소독제 100ppm으로 소독 후 3회 이상 세척하여 예방한다.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치료시 항생제를 사용할 경우, 장출혈성대장균이 죽으면서 독소를 분비하여 요독증후군을 악화시킬 수 있다.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식품의 신선도 측정 시 실시하는 검사가 아닌 것은?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휘발성염기질소(VBN) 측정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당도 측정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트리메틸아민(TMA) 측정    </w:t>
      </w:r>
      <w:r>
        <w:tab/>
      </w:r>
      <w:r>
        <w:rPr>
          <w:rFonts w:ascii="굴림" w:hint="eastAsia"/>
          <w:sz w:val="18"/>
          <w:szCs w:val="18"/>
        </w:rPr>
        <w:t>④ 생균수 측정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암모니아, pH, 단백질의 승홍침전, 휘발성 염기질소는 어떤 시료를 검사할 때 사용하는 것인가?</w:t>
      </w:r>
    </w:p>
    <w:p w:rsidR="00496216" w:rsidRDefault="00496216" w:rsidP="004962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어육의 신선도</w:t>
      </w:r>
      <w:r>
        <w:tab/>
      </w:r>
      <w:r>
        <w:rPr>
          <w:rFonts w:ascii="굴림" w:hint="eastAsia"/>
          <w:sz w:val="18"/>
          <w:szCs w:val="18"/>
        </w:rPr>
        <w:t>② 우유의 신선도</w:t>
      </w:r>
    </w:p>
    <w:p w:rsidR="00496216" w:rsidRDefault="00496216" w:rsidP="004962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우유의 지방</w:t>
      </w:r>
      <w:r>
        <w:tab/>
      </w:r>
      <w:r>
        <w:rPr>
          <w:rFonts w:ascii="굴림" w:hint="eastAsia"/>
          <w:sz w:val="18"/>
          <w:szCs w:val="18"/>
        </w:rPr>
        <w:t>④ 어육연제품의 전분량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구운 육류의 가열ㆍ분해에 의해 생성되기도하고, 마이야르(Mailard) 반응에 의해서도 생성되는 유독성분은?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휘발성아민류(volatile amines)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이환방향족아민류(heterocylic amines)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아질산염(N-nitrosoamine)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메틸알코올(methyl alcohol)</w:t>
      </w:r>
    </w:p>
    <w:p w:rsidR="00496216" w:rsidRDefault="00496216" w:rsidP="0049621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96216" w:rsidTr="0049621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식품화학</w:t>
            </w:r>
          </w:p>
        </w:tc>
      </w:tr>
    </w:tbl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훈연제품이나 숯불에 구운 고기에서 검출되는 다환성 방향족 탄화수소로 발암성작용이 있는 물질은?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니트로자민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아플라톡신</w:t>
      </w:r>
    </w:p>
    <w:p w:rsidR="00496216" w:rsidRDefault="00496216" w:rsidP="004962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다이옥신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벤조피렌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D-글루코오스 중합체에 속하는 단순 다당류가 아닌 것은?</w:t>
      </w:r>
    </w:p>
    <w:p w:rsidR="00496216" w:rsidRDefault="00496216" w:rsidP="004962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글리코겐(glycogen)</w:t>
      </w:r>
      <w:r>
        <w:tab/>
      </w:r>
      <w:r>
        <w:rPr>
          <w:rFonts w:ascii="굴림" w:hint="eastAsia"/>
          <w:sz w:val="18"/>
          <w:szCs w:val="18"/>
        </w:rPr>
        <w:t>② 셀룰로오스(cellulose)</w:t>
      </w:r>
    </w:p>
    <w:p w:rsidR="00496216" w:rsidRDefault="00496216" w:rsidP="004962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전분(starch)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펙틴(pectin)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자외선을 받아서 비타민 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물질이 될 수 있는 전구물질은?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에르고스테롤(ergosterol)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스티그마스테롤(stigmasterol)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디하이드로콜레스테롤(dehydrocholesterol)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베타-싸이토스테롤(β-sitosterol)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provitamin A에 대한 설명으로 틀린 것은?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식물 중에 있을 때는 비타민 A와 다른 화합물이다.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α - carotene이 비타민 A로서의 효력이 가장 크다.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체내에서 유지와 공존하지 않으면 흡수율이 낮다.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β - ionone을 갖는 carotenoid이다.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식품첨가물 지정 절차의 기본원칙에서 사용의 기술적 필요성 및 정당성에 해당하지 않는 것은?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질병치료 및 기타 의료효과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식품의 제조, 가공, 저장, 처리의 보조적 역할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식품의 영양가 유지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식품의 품질 유지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마이야르(Maillard) 반응에 영향을 미치는 요소에 대한 설명 중 틀린 것은?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중간 수분활성도 범위(0.5~0.8)에서 가장 빠르게 일어난다.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pH를 낮추면 meloanoid 색소의 형성 속도를 줄일 수 있다.</w:t>
      </w:r>
    </w:p>
    <w:p w:rsidR="00496216" w:rsidRDefault="00496216" w:rsidP="004962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아황산염, 티올(thiol), 칼슘염 등은 갈변을 저해한다.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반응속도는 환원성 이당류 ＞ 6탄당 ＞ 5탄당의 순으로 빠르다.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식품의 관능평가의 측정요소 중 반응척도가 갖추어야 할 요건이 아닌 것은?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의미전달이 명확해야 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단순해야 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차이를 감지할 수 없어야 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관련성이 있어야 한다.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식품등의 표시기준에 의거하여 영양성분이 “단백질 10g, 유기산 5g, 식이섬유 5g, 지방 3g”으롤 표시된 식품의 열량은 얼마인가?</w:t>
      </w:r>
    </w:p>
    <w:p w:rsidR="00496216" w:rsidRDefault="00496216" w:rsidP="004962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67 kcal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77 kcal</w:t>
      </w:r>
    </w:p>
    <w:p w:rsidR="00496216" w:rsidRDefault="00496216" w:rsidP="004962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82 kcal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92 kcal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녹말의 가공에 대한 설명 중 틀린 것은?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녹말은 알칼리성 pH에서 녹말 입자의 팽윤과 호화가 촉진된다.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수분함량이 30~60%일 때 노화가 잘 일어난다.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녹말은 물을 더하지 않고 높은 온도에 의해 글루코사이드 결합의 일부가 절단되어 덱스트란(dextran)이 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유화제를 첨가하면 녹말의 노화를 억제할 수 있다.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객관적 관능평가시 텍스쳐 측정과 관련된 기기가 아닌 것은?</w:t>
      </w:r>
    </w:p>
    <w:p w:rsidR="00496216" w:rsidRDefault="00496216" w:rsidP="004962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피네트로미터</w:t>
      </w:r>
      <w:r>
        <w:tab/>
      </w:r>
      <w:r>
        <w:rPr>
          <w:rFonts w:ascii="굴림" w:hint="eastAsia"/>
          <w:sz w:val="18"/>
          <w:szCs w:val="18"/>
        </w:rPr>
        <w:t>② 파리노그래프</w:t>
      </w:r>
    </w:p>
    <w:p w:rsidR="00496216" w:rsidRDefault="00496216" w:rsidP="004962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익스텐소그래프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리프랙토미터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엽록소(Chlorophyll)가 페오피틴(pheophytin)으로 변하는 현상은 어떤 경우에 가장 빨리 일어나는가?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푸른 채소를 공기 중에 방치해 두었을 때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조리하는 물에 소다를 넣었을 때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푸른 채소를 소금에 절였을 때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조리하는 물에 산이 존재할 때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동물성식품과 단백질 함량이 많은 식품을 상압가열건조법을 이용하여 수분측정 시 적합한 가열온도는?</w:t>
      </w:r>
    </w:p>
    <w:p w:rsidR="00496216" w:rsidRDefault="00496216" w:rsidP="004962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98 ~ 100℃</w:t>
      </w:r>
      <w:r>
        <w:tab/>
      </w:r>
      <w:r>
        <w:rPr>
          <w:rFonts w:ascii="굴림" w:hint="eastAsia"/>
          <w:sz w:val="18"/>
          <w:szCs w:val="18"/>
        </w:rPr>
        <w:t>② 100 ~ 103℃</w:t>
      </w:r>
    </w:p>
    <w:p w:rsidR="00496216" w:rsidRDefault="00496216" w:rsidP="004962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105℃ 전후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110℃ 이상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밀단백질인 글루텐의 구성성분은?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글리아딘(gliadin)과 프로라민(prolamin)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글리아딘(gliadin)과 글루테닌(glutenin)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글루타민(glutamin)과 글루테닌(glutenin)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글루타민(glutamin)과 프로라민(prolamin)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식물성 식품의 성분과 특성에 대한 설명으로 틀린 것은?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땅콩은 가공처리 과정 중에 잘못 처리하면 흙이 묻어나고 이로부터 발암성 물질인 아플라톡신이 생성될 수 있다.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채소류에는 소화되지 않는 식이섬유가 많이 함유되어 있어 장벽을 자극하여 통변을 조정하는 생리적 효과가 있다.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당근에는 비타민 C 산화 효소가 있어 비타민 C를 많이 만들어 주는 역할을 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과실이 완전히 익기 전에 수확하여 저장하면 특이한 호흡을 행하며 후숙하는 현상을 보여주는데 이를 호흡상승현상(climacteric rise)이라 하며 바나나가 이런 현상을 나타낸다.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식품 중 뉴턴 유체가 아닌 것은?</w:t>
      </w:r>
    </w:p>
    <w:p w:rsidR="00496216" w:rsidRDefault="00496216" w:rsidP="004962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커피</w:t>
      </w:r>
    </w:p>
    <w:p w:rsidR="00496216" w:rsidRDefault="00496216" w:rsidP="004962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마요네즈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맥주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떫은 맛과 가장 관계 깊은 것은?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allicin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tannin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caffeine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trimethylamine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고구마를 저장하면서 일어나는 현상으로 틀린 것은?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고구마는 수분 함량이 50% 미만으로 낮은 편이라 외부 환경에 강한 편이다.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고구마는 흑반병이나 연부병 등 부패균에 강하고 저온 또는 온도 변화에 강하며 감자에 비하여 싹이 잘 나지 않는 편이다.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수확 시 상해(霜害)를 입으면 저장력이 약해지고 비가 많이 와서 수분이 많아져도 저장력이 약해진다.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수확 시 상처가 나거나 하면 병균의 침입으로 부패하기 쉽고 또 병에 걸린 고구마를 저장하면 다른 고구마에 감염되므로 유의하여야 한다.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마이야르(Maillard) 반응이나 가열에 의해 주로 생성되는 휘발성 물질이 아닌 것은?</w:t>
      </w:r>
    </w:p>
    <w:p w:rsidR="00496216" w:rsidRDefault="00496216" w:rsidP="004962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케톤류(ketones)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피롤류(pyrroles)</w:t>
      </w:r>
    </w:p>
    <w:p w:rsidR="00496216" w:rsidRDefault="00496216" w:rsidP="0049621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레덕톤류(reductiones)</w:t>
      </w:r>
      <w:r>
        <w:tab/>
      </w:r>
      <w:r>
        <w:rPr>
          <w:rFonts w:ascii="굴림" w:hint="eastAsia"/>
          <w:sz w:val="18"/>
          <w:szCs w:val="18"/>
        </w:rPr>
        <w:t>④ 피라진류(pyrazines)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전단응력이 증가함에 따라 전단속도가 급증하는 현상으로 외관상의 점도는 급격하게 증가하며 궁극적으로 고체화되기 까지 하는 것은?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가소성(plastic) 유체</w:t>
      </w:r>
    </w:p>
    <w:p w:rsidR="00496216" w:rsidRDefault="00496216" w:rsidP="004962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의사가소성(pseudo plastic) 유동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딜라탄트(dilatant) 유동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의액성(thixotropic) 유동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부제탄소(asymmetric carbon)가 4개 존재하는 glucose에서 가능한 입체이성질체의 수는?</w:t>
      </w:r>
    </w:p>
    <w:p w:rsidR="00496216" w:rsidRDefault="00496216" w:rsidP="004962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</w:t>
      </w:r>
    </w:p>
    <w:p w:rsidR="00496216" w:rsidRDefault="00496216" w:rsidP="004962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</w:t>
      </w:r>
    </w:p>
    <w:p w:rsidR="00496216" w:rsidRDefault="00496216" w:rsidP="0049621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96216" w:rsidTr="0049621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식품가공학</w:t>
            </w:r>
          </w:p>
        </w:tc>
      </w:tr>
    </w:tbl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달걀의 성분에 대한 설명으로 옳은 것은?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달걀의 난황단백질은 지방, 인 등과 결합된 구조로 되어 있다.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다른 동물성 식품과는 달리 탄수화물의 함량이 높다.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달걀의 무기질은 알 껍질 보다는 난황에 많이 함유되어 있다.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달걀은 비타민 A, B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, B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C, D, E를 많이 함유하고 있으며, 대부분 난백에 함유되어 있다.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벼를 장기 저장할 경우 곤충의 피해를 방지하기 위한 가장 효과적인 방법은?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공기를 자주 순환시킨다.  ② 습도를 조절한다.</w:t>
      </w:r>
    </w:p>
    <w:p w:rsidR="00496216" w:rsidRDefault="00496216" w:rsidP="004962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살균제를 살포한다. 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주기적으로 훈증처리한다.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통조림통의 주요한 결점과 부패 원인 중 물리적 원인에 의한 변형이 아닌 것은?</w:t>
      </w:r>
    </w:p>
    <w:p w:rsidR="00496216" w:rsidRDefault="00496216" w:rsidP="004962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탈기 불충분</w:t>
      </w:r>
      <w:r>
        <w:tab/>
      </w:r>
      <w:r>
        <w:rPr>
          <w:rFonts w:ascii="굴림" w:hint="eastAsia"/>
          <w:sz w:val="18"/>
          <w:szCs w:val="18"/>
        </w:rPr>
        <w:t>② 파넬링(Paneling)</w:t>
      </w:r>
    </w:p>
    <w:p w:rsidR="00496216" w:rsidRDefault="00496216" w:rsidP="004962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과잉 충전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불충분한 냉각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건조방법 중에서 건조시간이 대단히 짧고, 제품의 온도를 비교적 낮게 유지할 수 있으며 액상식품을 분말로 건조하는데 가장 적합한 건조법은?</w:t>
      </w:r>
    </w:p>
    <w:p w:rsidR="00496216" w:rsidRDefault="00496216" w:rsidP="004962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rotary drying</w:t>
      </w:r>
      <w:r>
        <w:tab/>
      </w:r>
      <w:r>
        <w:rPr>
          <w:rFonts w:ascii="굴림" w:hint="eastAsia"/>
          <w:sz w:val="18"/>
          <w:szCs w:val="18"/>
        </w:rPr>
        <w:t>② drum drying</w:t>
      </w:r>
    </w:p>
    <w:p w:rsidR="00496216" w:rsidRDefault="00496216" w:rsidP="004962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freeze drying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spray drying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마요네즈 제조 시 유화제 역할을 하는 것은?</w:t>
      </w:r>
    </w:p>
    <w:p w:rsidR="00496216" w:rsidRDefault="00496216" w:rsidP="004962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식초산</w:t>
      </w:r>
    </w:p>
    <w:p w:rsidR="00496216" w:rsidRDefault="00496216" w:rsidP="004962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식용유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소금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식초 제조에 관여하는 반응은?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 → 2C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OH + 2CO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 → C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8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+ 2CO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+ 2H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OH + 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→ 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COOH +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 → 2C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지방율이 3.5%인 원유(raw milk) 2000kg에 지방율이 0.1%인 탈지유(skim milk)를 혼합하여 지방율 2.5%의 표준화 우유로 만들고자 한다. 이때 탈지유의 첨가량(kg)은?</w:t>
      </w:r>
    </w:p>
    <w:p w:rsidR="00496216" w:rsidRDefault="00496216" w:rsidP="004962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833 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2833 kg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563 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283.3 kg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탄산음료를 제조할 때 주입하는 탄산가스의 용해도는?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온도에 관계 없이 일정하다.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온도가 낮을수록 크다.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온도가 높을수록 크다.     ④ 20℃에서 제일 크다.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밀가루의 제빵 특성에 영향을 주는 가장 중요한 품질 요인은?</w:t>
      </w:r>
    </w:p>
    <w:p w:rsidR="00496216" w:rsidRDefault="00496216" w:rsidP="004962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회분 함량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색깔</w:t>
      </w:r>
    </w:p>
    <w:p w:rsidR="00496216" w:rsidRDefault="00496216" w:rsidP="004962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단백질 함량</w:t>
      </w:r>
      <w:r>
        <w:tab/>
      </w:r>
      <w:r>
        <w:rPr>
          <w:rFonts w:ascii="굴림" w:hint="eastAsia"/>
          <w:sz w:val="18"/>
          <w:szCs w:val="18"/>
        </w:rPr>
        <w:t>④ 당 함량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증기재킷(steam jacket)으로 된 솥에서 설탕 용액을 가열하고 있다. 설탕 용액과 스팀의 표면 열전달계수는 각각 1000kcal/m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h℃와 10000kcal/m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h℃이며, 솥내벽의 두께는 0.2cm이고, 열전도도는 20kcal/m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h℃일 때 총괄열전달계수(overall heat transfer coefficient)는 약 얼마인가?</w:t>
      </w:r>
    </w:p>
    <w:p w:rsidR="00496216" w:rsidRDefault="00496216" w:rsidP="004962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1110 kcal/m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h℃</w:t>
      </w:r>
      <w:r>
        <w:tab/>
      </w:r>
      <w:r>
        <w:rPr>
          <w:rFonts w:ascii="굴림" w:hint="eastAsia"/>
          <w:sz w:val="18"/>
          <w:szCs w:val="18"/>
        </w:rPr>
        <w:t>② 1104 kcal/m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h℃</w:t>
      </w:r>
    </w:p>
    <w:p w:rsidR="00496216" w:rsidRDefault="00496216" w:rsidP="004962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973 kcal/m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h℃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883 kcal/m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h℃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아이스크림 제조 시 향과 색소 및 산류의 일반적인 첨가 시기는?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배합공정에서 첨가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여과 후 균질화 하기 전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멸균이 끝난 후 숙성시키기 전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숙성이 끝난 후 동결시키기 전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옥수수 전분 제조 공정에서 얻어지는 부산물 중 기름을 얻는데 쓰이는 것은?</w:t>
      </w:r>
    </w:p>
    <w:p w:rsidR="00496216" w:rsidRDefault="00496216" w:rsidP="004962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배아 ② 글루텐 사료(gluten feed)</w:t>
      </w:r>
    </w:p>
    <w:p w:rsidR="00496216" w:rsidRDefault="00496216" w:rsidP="0049621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글루텐 박(gluten meal) ④ 종피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육류 가공 시 증량제로서 전분을 10% 첨가하면 최종적으로 몇 %의 증량효과를 갖는가?</w:t>
      </w:r>
    </w:p>
    <w:p w:rsidR="00496216" w:rsidRDefault="00496216" w:rsidP="004962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20%</w:t>
      </w:r>
    </w:p>
    <w:p w:rsidR="00496216" w:rsidRDefault="00496216" w:rsidP="004962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40%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김치의 초기 발효에 관여하는 저온숙성의 주 발효균은?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Leuconostoc mesenteroides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rFonts w:ascii="굴림" w:hint="eastAsia"/>
          <w:i/>
          <w:iCs/>
          <w:sz w:val="18"/>
          <w:szCs w:val="18"/>
        </w:rPr>
        <w:t>Lactobacillus plantarum</w:t>
      </w:r>
    </w:p>
    <w:p w:rsidR="00496216" w:rsidRDefault="00496216" w:rsidP="004962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Bacillus macerans</w:t>
      </w:r>
    </w:p>
    <w:p w:rsidR="00496216" w:rsidRDefault="00496216" w:rsidP="004962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rFonts w:ascii="굴림" w:hint="eastAsia"/>
          <w:i/>
          <w:iCs/>
          <w:sz w:val="18"/>
          <w:szCs w:val="18"/>
        </w:rPr>
        <w:t>Pediococcus cerevisiae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사후강직 현상에 대한 설명으로 옳은 것은?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젖산이 분해되고, 알칼리 상태가 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ATP 함량이 증가한다.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산성 포스파타아제(phosphatase) 활성이 증가한다.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글리코겐(glycogen) 함량이 증가한다.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식품산업에서 사용하는 Extruder의 단위공정으로 틀린 것은?</w:t>
      </w:r>
    </w:p>
    <w:p w:rsidR="00496216" w:rsidRDefault="00496216" w:rsidP="004962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혼합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분리</w:t>
      </w:r>
    </w:p>
    <w:p w:rsidR="00496216" w:rsidRDefault="00496216" w:rsidP="004962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배열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당화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두유를 제조할 때 불쾌한 냄새나 맛이 나고 두유의 수율이 낮은 문제를 개선하는 방법으로 틀린 것은?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끓는 물(80~100℃)로 콩을 마쇄하여 지방산패나 콩 비린내를 발생시키는 lipoxygenase를 불활성시키는 방법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콩을 NaHCO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용액에 침지시켜 불린 뒤, 마쇄 전과 후에 가열처리해서 콩 비린내를 없애는 방법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데치기 전에 콩을 수세하고 껍질을 벗겨 사용하는 방법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낮은 온도에서 장시간 가열하여 염에 대한 노출을 증가시키는 방법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병조림의 파손형태에 관한 그림 중 내부 충격에 의해 파손된 형태는?</w:t>
      </w:r>
    </w:p>
    <w:p w:rsidR="00496216" w:rsidRDefault="00496216" w:rsidP="004962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38225" cy="962025"/>
            <wp:effectExtent l="0" t="0" r="9525" b="9525"/>
            <wp:docPr id="5" name="그림 5" descr="EMB0000651c6b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671336" descr="EMB0000651c6bc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95350" cy="809625"/>
            <wp:effectExtent l="0" t="0" r="0" b="9525"/>
            <wp:docPr id="4" name="그림 4" descr="EMB0000651c6b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670328" descr="EMB0000651c6bc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23925" cy="876300"/>
            <wp:effectExtent l="0" t="0" r="9525" b="0"/>
            <wp:docPr id="3" name="그림 3" descr="EMB0000651c6b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673496" descr="EMB0000651c6bc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33450" cy="895350"/>
            <wp:effectExtent l="0" t="0" r="0" b="0"/>
            <wp:docPr id="2" name="그림 2" descr="EMB0000651c6b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673640" descr="EMB0000651c6bc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옥수수 전분 제조 시 전분 분리를 위해 사용하는 것은?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HCOOH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496216" w:rsidRDefault="00496216" w:rsidP="004962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HCl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HOOC-COOH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유지의 정제 공정 중 윈터리제이션(winterization)의 설명으로 틀린 것은?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유지가 저온에서 굳어져 혼탁해지는 것을 방지한다.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바삭바삭한 성질을 부여하는 공정이다.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고체지방을 석출·분리한다.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유지의 내한성을 높인다.</w:t>
      </w:r>
    </w:p>
    <w:p w:rsidR="00496216" w:rsidRDefault="00496216" w:rsidP="0049621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96216" w:rsidTr="0049621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식품미생물학</w:t>
            </w:r>
          </w:p>
        </w:tc>
      </w:tr>
    </w:tbl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효모의 무성포자와 관련 없는 것은?</w:t>
      </w:r>
    </w:p>
    <w:p w:rsidR="00496216" w:rsidRDefault="00496216" w:rsidP="004962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위접합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이태접합</w:t>
      </w:r>
    </w:p>
    <w:p w:rsidR="00496216" w:rsidRDefault="00496216" w:rsidP="004962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단위생식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사출포자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버섯류에 대한 설명으로 틀린 것은?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버섯은 분류학적으로 담자균류에 속한다.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유성적으로는 담자포자 형성에 의해 증식을 하며, 무성적으로는 균사 신장에 의해 증식한다.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동충하초(</w:t>
      </w:r>
      <w:r>
        <w:rPr>
          <w:rFonts w:ascii="굴림" w:hint="eastAsia"/>
          <w:i/>
          <w:iCs/>
          <w:sz w:val="18"/>
          <w:szCs w:val="18"/>
        </w:rPr>
        <w:t>Cordyceps sp.</w:t>
      </w:r>
      <w:r>
        <w:rPr>
          <w:rFonts w:ascii="굴림" w:hint="eastAsia"/>
          <w:sz w:val="18"/>
          <w:szCs w:val="18"/>
        </w:rPr>
        <w:t>)도 분류학상 담자균류에 속한다.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우리가 식용하는 부위인 자실체는 3차균사에 해당한다.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식품공전에 의거하여 일반세균수를 측정할 때 10000배 희석한 시료 1mL를 평판에 분주하여 균수를 측정한 결과 237개의 집락이 형성되었다면 시료 1g에 존재하는 세균수는?</w:t>
      </w:r>
    </w:p>
    <w:p w:rsidR="00496216" w:rsidRDefault="00496216" w:rsidP="004962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2.37×10</w:t>
      </w:r>
      <w:r>
        <w:rPr>
          <w:rFonts w:ascii="굴림" w:hint="eastAsia"/>
          <w:sz w:val="18"/>
          <w:szCs w:val="18"/>
          <w:vertAlign w:val="superscript"/>
        </w:rPr>
        <w:t>5</w:t>
      </w:r>
      <w:r>
        <w:rPr>
          <w:rFonts w:ascii="굴림" w:hint="eastAsia"/>
          <w:sz w:val="18"/>
          <w:szCs w:val="18"/>
        </w:rPr>
        <w:t> CFU/g</w:t>
      </w:r>
      <w:r>
        <w:tab/>
      </w:r>
      <w:r>
        <w:rPr>
          <w:rFonts w:ascii="굴림" w:hint="eastAsia"/>
          <w:sz w:val="18"/>
          <w:szCs w:val="18"/>
        </w:rPr>
        <w:t>② 2.37×10</w:t>
      </w:r>
      <w:r>
        <w:rPr>
          <w:rFonts w:ascii="굴림" w:hint="eastAsia"/>
          <w:sz w:val="18"/>
          <w:szCs w:val="18"/>
          <w:vertAlign w:val="superscript"/>
        </w:rPr>
        <w:t>6</w:t>
      </w:r>
      <w:r>
        <w:rPr>
          <w:rFonts w:ascii="굴림" w:hint="eastAsia"/>
          <w:sz w:val="18"/>
          <w:szCs w:val="18"/>
        </w:rPr>
        <w:t> CFU/g</w:t>
      </w:r>
    </w:p>
    <w:p w:rsidR="00496216" w:rsidRDefault="00496216" w:rsidP="004962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2.4×10</w:t>
      </w:r>
      <w:r>
        <w:rPr>
          <w:rFonts w:ascii="굴림" w:hint="eastAsia"/>
          <w:sz w:val="18"/>
          <w:szCs w:val="18"/>
          <w:vertAlign w:val="superscript"/>
        </w:rPr>
        <w:t>5</w:t>
      </w:r>
      <w:r>
        <w:rPr>
          <w:rFonts w:ascii="굴림" w:hint="eastAsia"/>
          <w:sz w:val="18"/>
          <w:szCs w:val="18"/>
        </w:rPr>
        <w:t> CFU/g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2.4×10</w:t>
      </w:r>
      <w:r>
        <w:rPr>
          <w:rFonts w:ascii="굴림" w:hint="eastAsia"/>
          <w:sz w:val="18"/>
          <w:szCs w:val="18"/>
          <w:vertAlign w:val="superscript"/>
        </w:rPr>
        <w:t>6</w:t>
      </w:r>
      <w:r>
        <w:rPr>
          <w:rFonts w:ascii="굴림" w:hint="eastAsia"/>
          <w:sz w:val="18"/>
          <w:szCs w:val="18"/>
        </w:rPr>
        <w:t> CFU/g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Bergy의 분류법에서 초산을 탄산가스와 물로 산화하며 NH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염을 유일한 질소원으로 사용하는 균주는?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Acetobacter xylinum</w:t>
      </w:r>
      <w:r>
        <w:rPr>
          <w:rFonts w:ascii="굴림" w:hint="eastAsia"/>
          <w:sz w:val="18"/>
          <w:szCs w:val="18"/>
        </w:rPr>
        <w:t>     ② </w:t>
      </w:r>
      <w:r>
        <w:rPr>
          <w:rFonts w:ascii="굴림" w:hint="eastAsia"/>
          <w:i/>
          <w:iCs/>
          <w:sz w:val="18"/>
          <w:szCs w:val="18"/>
        </w:rPr>
        <w:t>Acetobacter oxydans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 xml:space="preserve">Acetobacter pasteurianum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Acetobacter aceti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진핵세포의 특징에 대한 설명 중 틀린 것은?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염색체는 핵막에 의해 세포질과 격리되어 있다.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미토콘드리아, 마이크로솜, 골지체와 같은 세포소기관이 존재한다.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스테롤 성분과 세포골격을 가지고 있다.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염색체의 구조에 히스톤과 인을 갖고 있지 않다.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Glucose 대사 중 NADPH가 주로 생성되는 것은?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EMP 경로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HMP 경로</w:t>
      </w:r>
    </w:p>
    <w:p w:rsidR="00496216" w:rsidRDefault="00496216" w:rsidP="004962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TCA 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Glucoxylate 회로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세포융합(cell fusion)의 실험순서로 옳은 것은?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재조합체 선택 및 분리→protoplast의 융합→융합체의 재생→세포의 protoplast화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protoplast의 융합→세포의 protoplast화→융합체의 재생→재조합체 선택 및 분리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세포의 protoplast화→protoplast의 융합→융합체의 재생→재조합체 선택 및 분리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융합체의 재생→재조합체 선택 및 분리→protoplast의 융합→세포의 protoplast화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미생물의 영양세포 및 포자를 사멸시켜 무균상태로 만드는 것은?</w:t>
      </w:r>
    </w:p>
    <w:p w:rsidR="00496216" w:rsidRDefault="00496216" w:rsidP="004962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가열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살균</w:t>
      </w:r>
    </w:p>
    <w:p w:rsidR="00496216" w:rsidRDefault="00496216" w:rsidP="004962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멸균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소독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대표적인 하면발효 맥주효모는?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Saccharomyces cerevisiae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rFonts w:ascii="굴림" w:hint="eastAsia"/>
          <w:i/>
          <w:iCs/>
          <w:sz w:val="18"/>
          <w:szCs w:val="18"/>
        </w:rPr>
        <w:t>Saccharomyces mellis</w:t>
      </w:r>
    </w:p>
    <w:p w:rsidR="00496216" w:rsidRDefault="00496216" w:rsidP="004962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Saccharomyces carlsbergensis</w:t>
      </w:r>
    </w:p>
    <w:p w:rsidR="00496216" w:rsidRDefault="00496216" w:rsidP="004962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rFonts w:ascii="굴림" w:hint="eastAsia"/>
          <w:i/>
          <w:iCs/>
          <w:sz w:val="18"/>
          <w:szCs w:val="18"/>
        </w:rPr>
        <w:t>Saccharomyces mali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70. </w:t>
      </w:r>
      <w:r>
        <w:rPr>
          <w:rFonts w:ascii="굴림" w:hint="eastAsia"/>
          <w:b/>
          <w:bCs/>
          <w:i/>
          <w:iCs/>
          <w:sz w:val="18"/>
          <w:szCs w:val="18"/>
        </w:rPr>
        <w:t>Aspergillus</w:t>
      </w:r>
      <w:r>
        <w:rPr>
          <w:rFonts w:ascii="굴림" w:hint="eastAsia"/>
          <w:b/>
          <w:bCs/>
          <w:sz w:val="18"/>
          <w:szCs w:val="18"/>
        </w:rPr>
        <w:t> 속에 속하는 곰팡이에 대한 설명으로 틀린 것은?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A. oryzae</w:t>
      </w:r>
      <w:r>
        <w:rPr>
          <w:rFonts w:ascii="굴림" w:hint="eastAsia"/>
          <w:sz w:val="18"/>
          <w:szCs w:val="18"/>
        </w:rPr>
        <w:t>는 단백질 분해력과 전분 당화력이 강하여 주류 또는 장류 양조에 이용된다.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A. glaucus</w:t>
      </w:r>
      <w:r>
        <w:rPr>
          <w:rFonts w:ascii="굴림" w:hint="eastAsia"/>
          <w:sz w:val="18"/>
          <w:szCs w:val="18"/>
        </w:rPr>
        <w:t> 군에 속하는 곰팡이는 백색집락을 이루며 ochratoxin을 생산한다.</w:t>
      </w:r>
    </w:p>
    <w:p w:rsidR="00496216" w:rsidRDefault="00496216" w:rsidP="004962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A. niger</w:t>
      </w:r>
      <w:r>
        <w:rPr>
          <w:rFonts w:ascii="굴림" w:hint="eastAsia"/>
          <w:sz w:val="18"/>
          <w:szCs w:val="18"/>
        </w:rPr>
        <w:t>는 대표적인 흑국균이다.</w:t>
      </w:r>
    </w:p>
    <w:p w:rsidR="00496216" w:rsidRDefault="00496216" w:rsidP="004962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rFonts w:ascii="굴림" w:hint="eastAsia"/>
          <w:i/>
          <w:iCs/>
          <w:sz w:val="18"/>
          <w:szCs w:val="18"/>
        </w:rPr>
        <w:t>A. flavus</w:t>
      </w:r>
      <w:r>
        <w:rPr>
          <w:rFonts w:ascii="굴림" w:hint="eastAsia"/>
          <w:sz w:val="18"/>
          <w:szCs w:val="18"/>
        </w:rPr>
        <w:t>는 aflatoxin을 생산한다.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젖산발효에 대한 설명으로 틀린 것은?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젖산균이나 </w:t>
      </w:r>
      <w:r>
        <w:rPr>
          <w:rFonts w:ascii="굴림" w:hint="eastAsia"/>
          <w:i/>
          <w:iCs/>
          <w:sz w:val="18"/>
          <w:szCs w:val="18"/>
        </w:rPr>
        <w:t>Rhizopus</w:t>
      </w:r>
      <w:r>
        <w:rPr>
          <w:rFonts w:ascii="굴림" w:hint="eastAsia"/>
          <w:sz w:val="18"/>
          <w:szCs w:val="18"/>
        </w:rPr>
        <w:t>와 같은 곰팡이가 젖산을 생성한다.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젖산균에 의한 젖산은 L-형, D-형, DL-형이 있는데, DL-형의 젖산은 lactic acid lacemase에 의한다.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젖산균이 당으로부터 젖산을 생성하는 경로는 homo형과 hetero형이 있다.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대부분의 젖산균이 산화적 인산화를 할 때 더 많은 젖산이 생성된다.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곰팡이 독소가 아닌 것은?</w:t>
      </w:r>
    </w:p>
    <w:p w:rsidR="00496216" w:rsidRDefault="00496216" w:rsidP="004962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patulin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ochratoxin</w:t>
      </w:r>
    </w:p>
    <w:p w:rsidR="00496216" w:rsidRDefault="00496216" w:rsidP="004962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enterotoxin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aflatoxin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대장균(</w:t>
      </w:r>
      <w:r>
        <w:rPr>
          <w:rFonts w:ascii="굴림" w:hint="eastAsia"/>
          <w:b/>
          <w:bCs/>
          <w:i/>
          <w:iCs/>
          <w:sz w:val="18"/>
          <w:szCs w:val="18"/>
        </w:rPr>
        <w:t>Escherichia coli</w:t>
      </w:r>
      <w:r>
        <w:rPr>
          <w:rFonts w:ascii="굴림" w:hint="eastAsia"/>
          <w:b/>
          <w:bCs/>
          <w:sz w:val="18"/>
          <w:szCs w:val="18"/>
        </w:rPr>
        <w:t>)에 대한 설명으로 틀린 것은?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그람양성간균으로 장내세균과에 속한다.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사람이나 동물의 장내에서 일반적으로 발견된다.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젖당을 발효하여 산과 가스를 생성한다.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식품과 음료수에서 분변오염의 지표로 이용된다.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파아지(phage)에 대한 설명 중 틀린 것은?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단백질 외각(capsid) 내에 DNA와 RNA를 모두 가지고 있다.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세균을 숙주로 하여 증식하는 것을 박테리오파아지(bacteriophage)라고 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독성파아지는 숙주세균을 용균하고 세포 밖으로 유리파아지를 방출한다.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용원파아지는 숙주세포를 파괴하지 않고 세포의 일부가 되어 세포의 증식과 함께 늘어나는 파아지이다.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잠재적 발암활성도를 측정하는 Ames test에서 이용하는 돌연변이는?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역돌연변이(back mutation)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불별돌연변이(silent mutation)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불인식돌연변이(nonsense mutation)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틀변환(격자이동)돌연변이(frameshift mutation)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유성포자가 아닌 것은?</w:t>
      </w:r>
    </w:p>
    <w:p w:rsidR="00496216" w:rsidRDefault="00496216" w:rsidP="004962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접합포자(zygospore) ② 담자포자(basidospore)</w:t>
      </w:r>
    </w:p>
    <w:p w:rsidR="00496216" w:rsidRDefault="00496216" w:rsidP="0049621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후막포자(chlamydospore) ④ 자낭포자(ascospore)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유기화합물 합성을 위해 햇빛을 에너지원으로 이용하는 광독립영양생물(photoautotroph)은 탄소원으로 무엇을 이용하는가?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메탄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이산화탄소</w:t>
      </w:r>
    </w:p>
    <w:p w:rsidR="00496216" w:rsidRDefault="00496216" w:rsidP="004962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포도당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산소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정상발효젖산균(homofermentative lactic acid bacteria)에 관한 설명으로 옳은 것은?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포도당을 분해하여 젖산만을 주로 생성한다.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포도당을 분해하여 젖산과 탄산가스를 주로 생성한다.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포도당을 분해하여 젖산과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에탄올과 함께 초산 등을 부산물로 생성한다.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포도당을 분해하여 젖산과 탄산가스, 수소를 부산물로 생성한다.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산막효모의 특징이 아닌 것은?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산소를 요구한다.     ② 산화력이 강하다.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발효액의 내부에서 발육한다.    ④ 피막을 형성한다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조류(algae)에 대한 설명으로 옳은 것은?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홍조류는 엽록체가 있어 광합성 작용을 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남조류는 진핵생물에 속한다.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클로렐라(chlorella)는 단세포의 갈조류의 일종이다.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우뭇가사리, 김은 갈조류에 속한다.</w:t>
      </w:r>
    </w:p>
    <w:p w:rsidR="00496216" w:rsidRDefault="00496216" w:rsidP="0049621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96216" w:rsidTr="0049621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생화학 및 발효학</w:t>
            </w:r>
          </w:p>
        </w:tc>
      </w:tr>
    </w:tbl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호기적 발효에 의하여 생산되는 것은?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에틸 알코올(ethyl alcohol)</w:t>
      </w:r>
      <w:r>
        <w:tab/>
      </w:r>
      <w:r>
        <w:rPr>
          <w:rFonts w:ascii="굴림" w:hint="eastAsia"/>
          <w:sz w:val="18"/>
          <w:szCs w:val="18"/>
        </w:rPr>
        <w:t>② 젖산(lactic acid)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구연산(citric acid)   </w:t>
      </w:r>
      <w:r>
        <w:tab/>
      </w:r>
      <w:r>
        <w:rPr>
          <w:rFonts w:ascii="굴림" w:hint="eastAsia"/>
          <w:sz w:val="18"/>
          <w:szCs w:val="18"/>
        </w:rPr>
        <w:t>④ 글리세롤(glycerol)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중에서 세균 세포벽의 성분은?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펩티도글리칸(peptidoglycan)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히알루론산(hyaluronic acid)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키틴(citin)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콘드로아틴(chondroitin)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근육에서 피루브산이 아미노기(NH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 전이를 받아 생성되는 아미노산은?</w:t>
      </w:r>
    </w:p>
    <w:p w:rsidR="00496216" w:rsidRDefault="00496216" w:rsidP="004962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프롤린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트립토판</w:t>
      </w:r>
    </w:p>
    <w:p w:rsidR="00496216" w:rsidRDefault="00496216" w:rsidP="004962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알라닌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리신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중 보조효소(coenzyme)와 비타민과의 관계가 틀린 것은?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NAD – 나이아신(niacin)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FAD – 리보플라빈(riboflavin)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Coenzyme A – 엽산(folic acid)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TPP – 티아민(thiamine)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반응에 관여하는 효소는?</w:t>
      </w:r>
    </w:p>
    <w:p w:rsidR="00496216" w:rsidRDefault="00496216" w:rsidP="004962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81250" cy="381000"/>
            <wp:effectExtent l="0" t="0" r="0" b="0"/>
            <wp:docPr id="1" name="그림 1" descr="EMB0000651c6b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174896" descr="EMB0000651c6b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6216" w:rsidRDefault="00496216" w:rsidP="004962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hydroxylase</w:t>
      </w:r>
      <w:r>
        <w:tab/>
      </w:r>
      <w:r>
        <w:rPr>
          <w:rFonts w:ascii="굴림" w:hint="eastAsia"/>
          <w:sz w:val="18"/>
          <w:szCs w:val="18"/>
        </w:rPr>
        <w:t>② fumarase</w:t>
      </w:r>
    </w:p>
    <w:p w:rsidR="00496216" w:rsidRDefault="00496216" w:rsidP="004962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lactate racemase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catalase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당이 혐기적 조건에서 효소에 의해 분해되는 대사작용으로 세포질에서 일어나는 것은?</w:t>
      </w:r>
    </w:p>
    <w:p w:rsidR="00496216" w:rsidRDefault="00496216" w:rsidP="004962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해당작용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유전정보 저장</w:t>
      </w:r>
    </w:p>
    <w:p w:rsidR="00496216" w:rsidRDefault="00496216" w:rsidP="004962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세포의 운동</w:t>
      </w:r>
      <w:r>
        <w:tab/>
      </w:r>
      <w:r>
        <w:rPr>
          <w:rFonts w:ascii="굴림" w:hint="eastAsia"/>
          <w:sz w:val="18"/>
          <w:szCs w:val="18"/>
        </w:rPr>
        <w:t>④ TCA 회로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발효산업에서 고체배양의 일반적인 장점이 아닌 것은?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값싼 원료를 이용할 수 있다.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생산물의 회수가 쉽다.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산소공급이 쉽다.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환경조건의 측정 및 제어가 쉽다.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핵산 관련 물질이 정미성을 갖추기 위해서 필요한 구조와 관련된 설명으로 틀린 것은?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Purine환의 6위치에 OH기가 있어야 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Ribose의 5' 위치에 인산기가 있어야 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Nucleotide의 당은 ribose에만 정미성이 있다.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고분자 nucleotide, nucleoside 및 염기 중에서 mononucleotide에만 정미성이 있는 것이 존재한다.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중 비타민 B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생산능이 우수한 미생물은?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Saccharomyces cerevisiae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Eremothecium ashbyii</w:t>
      </w:r>
    </w:p>
    <w:p w:rsidR="00496216" w:rsidRDefault="00496216" w:rsidP="004962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Acetobactor aceti</w:t>
      </w:r>
    </w:p>
    <w:p w:rsidR="00496216" w:rsidRDefault="00496216" w:rsidP="004962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rFonts w:ascii="굴림" w:hint="eastAsia"/>
          <w:i/>
          <w:iCs/>
          <w:sz w:val="18"/>
          <w:szCs w:val="18"/>
        </w:rPr>
        <w:t>Clostridium botulinum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곰팡이를 이용하여 액체배양법으로 구연산을 생산할 경우, 균사가 가지가 없는 섬유상으로 존재하면 구연산 생성이 현저히 감소한다. 이 때, 구연산 생성을 위하여 균사의 형태를 pellet으로 전환하고자 Fe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와의 비율을 조절하기 위하여 첨가되는 금속이온은?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Ca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Cu</w:t>
      </w:r>
      <w:r>
        <w:rPr>
          <w:rFonts w:ascii="굴림" w:hint="eastAsia"/>
          <w:sz w:val="18"/>
          <w:szCs w:val="18"/>
          <w:vertAlign w:val="superscript"/>
        </w:rPr>
        <w:t>2+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Mg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Zn</w:t>
      </w:r>
      <w:r>
        <w:rPr>
          <w:rFonts w:ascii="굴림" w:hint="eastAsia"/>
          <w:sz w:val="18"/>
          <w:szCs w:val="18"/>
          <w:vertAlign w:val="superscript"/>
        </w:rPr>
        <w:t>2+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포도당 분해과정 중 HMP(hexose monophosphate shunt)로만 100% 대사하는 미생물은?</w:t>
      </w:r>
    </w:p>
    <w:p w:rsidR="00496216" w:rsidRDefault="00496216" w:rsidP="004962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Escherichia coli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Saccharomyces cerevisiae</w:t>
      </w:r>
    </w:p>
    <w:p w:rsidR="00496216" w:rsidRDefault="00496216" w:rsidP="004962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Rhizopus oryzae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Acetomonas oxydans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중 purine 염기는?</w:t>
      </w:r>
    </w:p>
    <w:p w:rsidR="00496216" w:rsidRDefault="00496216" w:rsidP="004962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adenine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cytosine</w:t>
      </w:r>
    </w:p>
    <w:p w:rsidR="00496216" w:rsidRDefault="00496216" w:rsidP="004962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thymine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uracil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발효법에 의해 구연산(citric acid) 제조시 필요한 것은?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ethyl isovalerate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Brevibacterium</w:t>
      </w:r>
      <w:r>
        <w:rPr>
          <w:rFonts w:ascii="굴림" w:hint="eastAsia"/>
          <w:sz w:val="18"/>
          <w:szCs w:val="18"/>
        </w:rPr>
        <w:t> 속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phenylacetic acid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Aspergillus niger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성인 한국인에서 유당불내증(lactose intolerance) 비율이 높게 나타나는 이유로 옳은 것은?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한국에서 생산되는 우유 중에 유당 함량이 10% 이상 높기 때문이다.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구성효소로 유당분해효소를 가지고 있기 때문이다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갈락토오스 분해효소가 없기 때문이다.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유당분해효소가 적게 생성되기 때문이다.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Prostaglandin의 생합성에 이용되는 지방산은?</w:t>
      </w:r>
    </w:p>
    <w:p w:rsidR="00496216" w:rsidRDefault="00496216" w:rsidP="004962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stearic acid</w:t>
      </w:r>
      <w:r>
        <w:tab/>
      </w:r>
      <w:r>
        <w:rPr>
          <w:rFonts w:ascii="굴림" w:hint="eastAsia"/>
          <w:sz w:val="18"/>
          <w:szCs w:val="18"/>
        </w:rPr>
        <w:t>② oleic acid</w:t>
      </w:r>
    </w:p>
    <w:p w:rsidR="00496216" w:rsidRDefault="00496216" w:rsidP="004962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arachidonic acid</w:t>
      </w:r>
      <w:r>
        <w:tab/>
      </w:r>
      <w:r>
        <w:rPr>
          <w:rFonts w:ascii="굴림" w:hint="eastAsia"/>
          <w:sz w:val="18"/>
          <w:szCs w:val="18"/>
        </w:rPr>
        <w:t>④ palmitic acid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석유계 탄화수소를 기질로 하여 균체를 생산하기에 가장 적합한 효소는?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Pseudomonas aeruginosa</w:t>
      </w:r>
    </w:p>
    <w:p w:rsidR="00496216" w:rsidRDefault="00496216" w:rsidP="004962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Candida tropicalis</w:t>
      </w:r>
    </w:p>
    <w:p w:rsidR="00496216" w:rsidRDefault="00496216" w:rsidP="004962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Saccharomyces cerevisiae</w:t>
      </w:r>
    </w:p>
    <w:p w:rsidR="00496216" w:rsidRDefault="00496216" w:rsidP="004962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rFonts w:ascii="굴림" w:hint="eastAsia"/>
          <w:i/>
          <w:iCs/>
          <w:sz w:val="18"/>
          <w:szCs w:val="18"/>
        </w:rPr>
        <w:t>Saccharomyces carlsbergensis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필수아미노산에 대한 설명으로 옳은 것은?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생체의 필수적인 성분이므로 인체에서 배설되지 않는다.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생체 내에서 합성되지 않으므로 식품에 의해 공급되어야 한다,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신장에 의해서만 합성되고, 다른 기관에서는 일체 만들어질 수 없다.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 - amino acid의 산화 효소에 의한 대사 산물이다,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두 종류의 미생물 A와 미생물 B를 분리하여 DNA 중 GC 함량을 분석해보니 각각 70%와 54% 이었다. 미생물들의 각 염기조성은?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(미생물A) A:15%, G:35%, T:15%, C:35%</w:t>
      </w:r>
      <w:r>
        <w:br/>
      </w:r>
      <w:r>
        <w:rPr>
          <w:rFonts w:ascii="굴림" w:hint="eastAsia"/>
          <w:sz w:val="18"/>
          <w:szCs w:val="18"/>
        </w:rPr>
        <w:t>(미생물B) A:23%, G:27%, T:23%, C:27%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(미생물A) A:30%, G:70%, T:30%, C:70%</w:t>
      </w:r>
      <w:r>
        <w:br/>
      </w:r>
      <w:r>
        <w:rPr>
          <w:rFonts w:ascii="굴림" w:hint="eastAsia"/>
          <w:sz w:val="18"/>
          <w:szCs w:val="18"/>
        </w:rPr>
        <w:t>(미생물B) A:46%, G:54%, T:46%, C:54%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(미생물A) A:35%, G:35%, T:15%, C:15%</w:t>
      </w:r>
      <w:r>
        <w:br/>
      </w:r>
      <w:r>
        <w:rPr>
          <w:rFonts w:ascii="굴림" w:hint="eastAsia"/>
          <w:sz w:val="18"/>
          <w:szCs w:val="18"/>
        </w:rPr>
        <w:t>(미생물B) A:27%, G:27%, T:23%, C:23%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(미생물A) A:35%, G:15%, T:35%, C:15%</w:t>
      </w:r>
      <w:r>
        <w:br/>
      </w:r>
      <w:r>
        <w:rPr>
          <w:rFonts w:ascii="굴림" w:hint="eastAsia"/>
          <w:sz w:val="18"/>
          <w:szCs w:val="18"/>
        </w:rPr>
        <w:t>(미생물B) A:27%, G:23%, T:27%, C:23%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설탕을 기질로 하여 덱스트란(dextran)을 공업적으로 생성하는 젖산균은?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Pediococcus lindneri</w:t>
      </w:r>
    </w:p>
    <w:p w:rsidR="00496216" w:rsidRDefault="00496216" w:rsidP="004962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rFonts w:ascii="굴림" w:hint="eastAsia"/>
          <w:i/>
          <w:iCs/>
          <w:sz w:val="18"/>
          <w:szCs w:val="18"/>
        </w:rPr>
        <w:t>Streptococcus cremoris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Lactobacillus bulgaricus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Leuconostoc mesenteroides</w:t>
      </w:r>
    </w:p>
    <w:p w:rsidR="00496216" w:rsidRDefault="00496216" w:rsidP="004962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아미노산 합성이나 대사와 연관성이 없는 것끼리 짝지어진 것은?</w:t>
      </w:r>
    </w:p>
    <w:p w:rsidR="00496216" w:rsidRDefault="00496216" w:rsidP="004962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류신(leucine) - 포도당생성의(glucogenic)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페닐알라닌(phenylalanine) - 페닐케톤뇨증(PKU)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메티오닌(methionine) - 시스테인(cysteine)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티로신(tyrosine) - 멜라닌(melanine)</w:t>
      </w: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496216" w:rsidRDefault="00496216" w:rsidP="0049621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496216" w:rsidTr="0049621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96216" w:rsidTr="0049621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96216" w:rsidTr="0049621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96216" w:rsidTr="0049621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96216" w:rsidTr="0049621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96216" w:rsidTr="0049621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96216" w:rsidTr="0049621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96216" w:rsidTr="0049621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96216" w:rsidTr="0049621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96216" w:rsidTr="0049621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96216" w:rsidTr="0049621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96216" w:rsidTr="0049621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96216" w:rsidTr="0049621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96216" w:rsidTr="0049621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96216" w:rsidTr="0049621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96216" w:rsidTr="0049621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96216" w:rsidTr="0049621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496216" w:rsidTr="0049621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96216" w:rsidTr="0049621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496216" w:rsidTr="0049621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496216" w:rsidRDefault="00496216" w:rsidP="00496216"/>
    <w:sectPr w:rsidR="002B4572" w:rsidRPr="004962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216"/>
    <w:rsid w:val="003A70E5"/>
    <w:rsid w:val="00496216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CB752-4991-4341-8149-0D5A79E78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9621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49621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49621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9621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9621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2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2383</Words>
  <Characters>13588</Characters>
  <Application>Microsoft Office Word</Application>
  <DocSecurity>0</DocSecurity>
  <Lines>113</Lines>
  <Paragraphs>31</Paragraphs>
  <ScaleCrop>false</ScaleCrop>
  <Company/>
  <LinksUpToDate>false</LinksUpToDate>
  <CharactersWithSpaces>15940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2025-06-16T13:30:00Z</dcterms:created>
  <dcterms:modified xsi:type="dcterms:W3CDTF">2025-06-16T13:30:00Z</dcterms:modified>
</cp:coreProperties>
</file>