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33DC" w:rsidTr="00EA33D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아플라톡신(aflatoxin)은 무엇에 의해 생성되는 독소인가?</w:t>
      </w:r>
    </w:p>
    <w:p w:rsidR="00EA33DC" w:rsidRDefault="00EA33DC" w:rsidP="00EA33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Aspergillus oryzae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 flavus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Aspergillus niger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Aspergillus glaucus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황변미(yellowed rice)중독의 원인이 되는 주미생물은?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Penicillium citreoviride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Fusarium tricinctum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 xml:space="preserve">Aspergillus flavus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Claviceps purpurea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유화제로서 사용되는 식품첨가물은?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구연산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아질산나트륨</w:t>
      </w:r>
    </w:p>
    <w:p w:rsidR="00EA33DC" w:rsidRDefault="00EA33DC" w:rsidP="00EA33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글리세린 지방산 에스테르   </w:t>
      </w:r>
      <w:r>
        <w:tab/>
      </w:r>
      <w:r>
        <w:rPr>
          <w:rFonts w:ascii="굴림" w:hint="eastAsia"/>
          <w:sz w:val="18"/>
          <w:szCs w:val="18"/>
        </w:rPr>
        <w:t>④ 사카린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첨가물의 LD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 의 값이 높을 경우 이것이 의미하는 것은 무엇인가?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독성이 약하다.</w:t>
      </w:r>
      <w:r>
        <w:tab/>
      </w:r>
      <w:r>
        <w:rPr>
          <w:rFonts w:ascii="굴림" w:hint="eastAsia"/>
          <w:sz w:val="18"/>
          <w:szCs w:val="18"/>
        </w:rPr>
        <w:t>② 독성이 강하다.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보존성이 작다.</w:t>
      </w:r>
      <w:r>
        <w:tab/>
      </w:r>
      <w:r>
        <w:rPr>
          <w:rFonts w:ascii="굴림" w:hint="eastAsia"/>
          <w:sz w:val="18"/>
          <w:szCs w:val="18"/>
        </w:rPr>
        <w:t>④ 보존성이 크다.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내분비장애 물질이 아닌 것은?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Dioxin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Phthalate ester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Ricinine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PCB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10 kGy 이하의 방사선 조사가 식품에 미치는 영향에 대한 설명으로 옳은 것은?</w:t>
      </w:r>
    </w:p>
    <w:p w:rsidR="00EA33DC" w:rsidRDefault="00EA33DC" w:rsidP="00EA33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단백질, 탄수화물, 지방과 같은 거대분자 영양물질은 비교적 안정하다.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방사선 조사에 의한 무기질 변화가 많다.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식품의 관능적 품질에 상당한 영향을 준다.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모든 병원균을 완전히 사멸시킨다.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보존료의 사용목적이 아닌 것은?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식품의 영양가 유지   ② 가공식품의 변질, 부패방지</w:t>
      </w:r>
    </w:p>
    <w:p w:rsidR="00EA33DC" w:rsidRDefault="00EA33DC" w:rsidP="00EA33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가공식품의 수분증발 방지 ④ 가공식품의 신선도 유지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대장균군의 감별 시험법(반응)이 아닌 것은?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Enterotoxin 시험</w:t>
      </w:r>
      <w:r>
        <w:tab/>
      </w:r>
      <w:r>
        <w:rPr>
          <w:rFonts w:ascii="굴림" w:hint="eastAsia"/>
          <w:sz w:val="18"/>
          <w:szCs w:val="18"/>
        </w:rPr>
        <w:t>② Indole 반응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Methyl red 시험</w:t>
      </w:r>
      <w:r>
        <w:tab/>
      </w:r>
      <w:r>
        <w:rPr>
          <w:rFonts w:ascii="굴림" w:hint="eastAsia"/>
          <w:sz w:val="18"/>
          <w:szCs w:val="18"/>
        </w:rPr>
        <w:t>④ Voges - Proskauer 반응</w:t>
      </w:r>
    </w:p>
    <w:p w:rsidR="00EA33DC" w:rsidRDefault="00EA33DC" w:rsidP="00EA33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국제수역사무국에서 지정한 광우병의 특정 위해물질(SRM, specified riskmaterial)이 아닌 것은?</w:t>
      </w:r>
    </w:p>
    <w:p w:rsidR="00EA33DC" w:rsidRDefault="00EA33DC" w:rsidP="00EA33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우유 및 유제품   </w:t>
      </w:r>
      <w:r>
        <w:tab/>
      </w:r>
      <w:r>
        <w:rPr>
          <w:rFonts w:ascii="굴림" w:hint="eastAsia"/>
          <w:sz w:val="18"/>
          <w:szCs w:val="18"/>
        </w:rPr>
        <w:t>② 뇌 및 눈을 포함한 두개골</w:t>
      </w:r>
    </w:p>
    <w:p w:rsidR="00EA33DC" w:rsidRDefault="00EA33DC" w:rsidP="00EA33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척수를 포함한 척추 </w:t>
      </w:r>
      <w:r>
        <w:tab/>
      </w:r>
      <w:r>
        <w:rPr>
          <w:rFonts w:ascii="굴림" w:hint="eastAsia"/>
          <w:sz w:val="18"/>
          <w:szCs w:val="18"/>
        </w:rPr>
        <w:t>④ 십이지장에서 직장까지의 내장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식품등의 표시기준에 의거하여 다류 및 커피의 카페인 함량을 몇 퍼센트 이상 제거한 제품을 “탈카페인(디카페인) 제품”으로 표시할 수 있는가?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80%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식품에서 미생물의 증식을 억제하여 부패를 방지하는 방법으로 가장 거리가 먼 것은?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건조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진공포장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역학의 3대 요인이 아닌 것은?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감염경로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숙주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병인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식품첨가물 중 보존료가 아닌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안식향산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차아염소산나트륨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소르빈산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프로피온산나트륨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아래에서 설명하는 유해물질은?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09625"/>
            <wp:effectExtent l="0" t="0" r="9525" b="9525"/>
            <wp:docPr id="4" name="그림 4" descr="EMB000014c86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7456" descr="EMB000014c86bd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퓨란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폴리염화비페닐(PCBs)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비스페놀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프탈레이트류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유해 합성 착색료(제)는?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식용색소적색제2호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아우라민(auramine)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β-카로틴(β-carotene)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이산화티타늄(titanium dioxide)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물에 녹기 쉬운 무색의 가스살균제로 방부력이강하여 0.1%로서 아포균에 유효하며, 단백질을변성시키고 중독 시 두통, 위통, 구토 등의 중독중상을 일으키는 물질은?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</w:t>
      </w:r>
      <w:r>
        <w:tab/>
      </w:r>
      <w:r>
        <w:rPr>
          <w:rFonts w:ascii="굴림" w:hint="eastAsia"/>
          <w:sz w:val="18"/>
          <w:szCs w:val="18"/>
        </w:rPr>
        <w:t>② 불화수소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붕산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승홍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식품에서 생성되는 아크릴아마이드(acrylamide)에 의한 위험을 낮추기 위한 방법으로 잘못된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감자는 8℃ 이상의 음지에서 보관하고냉장고에 보관하지 않는다.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튀김의 온도는 160℃ 이상으로 하고, 오븐의 경우는 200℃ 이상으로 조절한다.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빵이나 시리얼 등의 곡류 제품은 갈색으로변하지 않도록 조리하고, 조리 후 갈색으로변한 부분은 제거한다.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가정에서 생감자를 튀길 경우 물과 식초의혼합물(1:1 비율)에 15분간 침지한다.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식품용 기구, 용기 또는 포장과 위생상 문제가되는 성분의 연결이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종이제품 - 형광염료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법랑피복제품 - 납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페놀수지제품 - 페놀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PVC제품 - 포르말린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아래에서 설명하는 플라스틱 포장재료는?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562100"/>
            <wp:effectExtent l="0" t="0" r="9525" b="0"/>
            <wp:docPr id="3" name="그림 3" descr="EMB000014c86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1280" descr="EMB000014c86bd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폴리에틸렌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폴리프로필렌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폴리스틸렌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폴리염화비닐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황색포도상구균에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대표적인 독소형 식중독균이다.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통성혐기성균으로 산소의 존재 여부와 상관없이 성장할 수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독소형성이 최대인 온도대는 21 ~37℃정도이다.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황색포도상구균의 독소는 대부분 단백질 성분이므로 열처리에 의해 쉽게 분해된다.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33DC" w:rsidTr="00EA33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당알코올 중 설탕과 거의 같은 감미를 가지면서 혈압 상승과 충치 예방, 당뇨 환자용 감미료로 사용되는 것은?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자일리톨(xylitol)</w:t>
      </w:r>
      <w:r>
        <w:tab/>
      </w:r>
      <w:r>
        <w:rPr>
          <w:rFonts w:ascii="굴림" w:hint="eastAsia"/>
          <w:sz w:val="18"/>
          <w:szCs w:val="18"/>
        </w:rPr>
        <w:t>② 이노시톨(inositol)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맥아당(maltose)</w:t>
      </w:r>
      <w:r>
        <w:tab/>
      </w:r>
      <w:r>
        <w:rPr>
          <w:rFonts w:ascii="굴림" w:hint="eastAsia"/>
          <w:sz w:val="18"/>
          <w:szCs w:val="18"/>
        </w:rPr>
        <w:t>④ 과당(fructose)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관능검사의 차이식별검사방법 중 종합적차이검사에 해당하는 방법은?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삼점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다중비교검사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평점법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감자칩과 같은 식품의 갈변과 지방산패를억제할 목적으로 어떤 효소를 첨가해야하는가?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glucose oxidase, catalase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lipoxygenase, peroxidase</w:t>
      </w:r>
    </w:p>
    <w:p w:rsidR="00EA33DC" w:rsidRDefault="00EA33DC" w:rsidP="00EA33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peroxidase, bromelain</w:t>
      </w:r>
    </w:p>
    <w:p w:rsidR="00EA33DC" w:rsidRDefault="00EA33DC" w:rsidP="00EA33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pectin esterase, tyrosinase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요오드가(iodine value)란 지방의 어떤 특성을 표시하는 기준인가?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분자량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경화도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유리지방산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불포화도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시중에서 구입한 자(measurement)를 이용하여 길이 10.0 cm로 표시된 껌의 길이를 5회 측정하였다. 그 값은 각각 8.89, 8.82, 8.79, 8.81, 8.80 cm이었다. 이와 같은 경우의 분석 결과는 어떻게 해석할 수 있는가?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정확도(accuracy)는 상대적으로 낮고 재현성 (precision)도 상대적으로 낮다.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정확도(accuracy)는 상대적으로 낮고 재현성 (precision)은 상대적으로 높다.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정확도(accuracy)는 상대적으로 높고 재현성 (precision)은 상대적으로 낮다.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정확도(accuracy)는 상대적으로 높고 재현성 (precision)도 상대적으로 높다.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달걀 흰자 중에 들어 있는 단백질의 하나인 라이소자임(lysozyme)의 특징적인 기능은?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유화 기능    </w:t>
      </w:r>
      <w:r>
        <w:tab/>
      </w:r>
      <w:r>
        <w:rPr>
          <w:rFonts w:ascii="굴림" w:hint="eastAsia"/>
          <w:sz w:val="18"/>
          <w:szCs w:val="18"/>
        </w:rPr>
        <w:t>② 비오틴(biotin) 분해 기능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기포 형성 기능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 세포의 분해 기능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조지방 정량을 위한 soxhlet에 사용되는 용매는?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에테르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에탄올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암모니아수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데치기 (blanching) 공정 시 공정이 잘 되었는지를 확인하는 효소로 가장 적합한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Polyphenol oxidase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Peroxidase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Lipase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Cellulase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이용한 수산 정량, 칼슘 정량 등의 실험에 적용되는 실험 방법은?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산화환원적정법</w:t>
      </w:r>
      <w:r>
        <w:tab/>
      </w:r>
      <w:r>
        <w:rPr>
          <w:rFonts w:ascii="굴림" w:hint="eastAsia"/>
          <w:sz w:val="18"/>
          <w:szCs w:val="18"/>
        </w:rPr>
        <w:t>② 침전적정법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중화적정법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요오드적정법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포르피린 링(porphyrin ring) 구조 안에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을 함유하고 있는 색소 성분은?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미오글로빈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헤모글로빈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헤모시아닌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식품을 씹는 동안 식품 성분의 여러 인자들이 감각을 다르게 하여 식품 전체의 조직감을 짐작하게 한다. 이런 조직감에 영향을 미치는 인자가 아닌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 입자의 모양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 입자의 크기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식품 입자 표면의 거친 정도(roughness)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입자의 표면 장력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딜라탄트 유동(dilatant flow)의 성질을 갖고있지 않는 식품은?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 지방질 함유 식품 ② 농도가 큰 전분입자 현탁액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초콜릿 시럽    </w:t>
      </w:r>
      <w:r>
        <w:rPr>
          <w:rFonts w:ascii="굴림" w:hint="eastAsia"/>
          <w:spacing w:val="6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④ 60% 옥수수 생전분 현탁액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안토시아닌(Anthocyanin)계 색소가 적색을 띠는 경우는?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중성 조건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알칼리성 조건</w:t>
      </w:r>
      <w:r>
        <w:tab/>
      </w:r>
      <w:r>
        <w:rPr>
          <w:rFonts w:ascii="굴림" w:hint="eastAsia"/>
          <w:sz w:val="18"/>
          <w:szCs w:val="18"/>
        </w:rPr>
        <w:t>④ pH에 관계없이 항상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글루테린(glutelin)에 해당하지 않는 단백질은?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Oryzenin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Glutenin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Hordenin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Zein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관능검사 중 묘사 분석법의 종류가 아닌 것은?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향미 프로필</w:t>
      </w:r>
      <w:r>
        <w:tab/>
      </w:r>
      <w:r>
        <w:rPr>
          <w:rFonts w:ascii="굴림" w:hint="eastAsia"/>
          <w:sz w:val="18"/>
          <w:szCs w:val="18"/>
        </w:rPr>
        <w:t>② 텍스처 프로필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질적 묘사분석</w:t>
      </w:r>
      <w:r>
        <w:tab/>
      </w:r>
      <w:r>
        <w:rPr>
          <w:rFonts w:ascii="굴림" w:hint="eastAsia"/>
          <w:sz w:val="18"/>
          <w:szCs w:val="18"/>
        </w:rPr>
        <w:t>④ 정량 묘사분석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30%의 수분과 30%의 설탕(C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)을 함유하고 있는 식품의 수분활성도는?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0.90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 식용유지에 그 함량이 가장 적은 지방산은?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올레산(oleic acid)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부티르산(butyric acid)</w:t>
      </w:r>
    </w:p>
    <w:p w:rsidR="00EA33DC" w:rsidRDefault="00EA33DC" w:rsidP="00EA33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팔미트산(palmitic acid) ④ 리놀레산(linoleic acid)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산소가 없으면 발효를 통해서, 산소가 있으면 호흡을 통해서 에너지를 생산하는 균은?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편성호기성균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통성혐기성균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미호기성균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편성혐기성균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유지의 산화속도에 영향을 미치는 인자에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이중결합의 수가 많은 들기름은 이중결합의 수가 상대적으로 적은 올리브유에 비해 산패의 속도가 빠르다.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분유 보관 시 수분활성도가 매우 낮은 상태일수록(Aw 0.2 이하) 지방산화속도가 느려진다.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유탕처리 시 구리성분을 기름에 넣으면 유지의 산화속도가 빨라진다.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유지를 형광등 아래에 보관하면 산패가 촉진된다.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육류의 사후경직과 숙성에 대한 내용으로 옳지 않은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육류를 숙성시키면 신장성이 감소되고 보수성은 증가한다.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사후경직 시 액토미오신(actomyosin)이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숙성 시 육질이 연해지고 풍미가 증가한다.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사후경직 시 글리코겐(glycogen) 함량과 pH가 낮아진다.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33DC" w:rsidTr="00EA33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발효유에 사용되는 starter는?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고초균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유산균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장구균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황국균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장류의 제조·가공 기준으로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발효 또는 중화가 끝난 간장원액은 여과하여 간장박 등을 제거하여야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여과된 간장원액과 조미원료, 식품첨가물 등을 혼합한 후 곰팡이 등의 위해가 발생되지 않도록 하여야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제조공정상 알코올 성분을 제품의 맛, 향의 보조, 냄새 제거 등의 목적으로 사용할 수 없다.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고추장 제조 시 홍국색소를 사용할 수 없으며 또한 시트리닌이 검출되어서는 아니된다.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표준상태(0℃, 1기압)에서 진공도가 36 cmHg인 통조림이 같은 온도에서 대기압이 70 cmHg 상태인 경우 그 진공도는 얼마가 되는가?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 cmHg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 cmHg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 cmHg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 cmHg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식품에 사용할 수 있는 원료와 그 사용부위의 연결이 옳은 것은?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감자 - 열매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스테비아 - 잎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석이버섯 - 씨앗</w:t>
      </w:r>
      <w:r>
        <w:tab/>
      </w:r>
      <w:r>
        <w:rPr>
          <w:rFonts w:ascii="굴림" w:hint="eastAsia"/>
          <w:sz w:val="18"/>
          <w:szCs w:val="18"/>
        </w:rPr>
        <w:t>④ 거북복 - 알, 내장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후난백의 3차원 망막구조를 형성하는데 기여하는 단백질은?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conalbumin</w:t>
      </w:r>
      <w:r>
        <w:tab/>
      </w:r>
      <w:r>
        <w:rPr>
          <w:rFonts w:ascii="굴림" w:hint="eastAsia"/>
          <w:sz w:val="18"/>
          <w:szCs w:val="18"/>
        </w:rPr>
        <w:t>② ovalbumin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ovomucin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zein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통조림의 뚜껑에 있는 익스팬션 링(Expansionring)의 주 역할은?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상해의 구별을 쉽게 하기 위함이다.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견딜 수 있게 하기 위함이다.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밀봉 시 관통과의 결합을 쉽게 하기 위함이다.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내압의 완충 작용을 하기 위함이다.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식훈연의 목적과 거리가 먼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색과 향미 향상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건조에 의한 저장성 향상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연기의 방부성분에 의한 잡균 증식 억제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pH를 조절하여 잡균 오염 방지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상업적 살균법(commercial sterilization)을 가장 잘 설명한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고온단시간 처리하여 미생물을 살균한다.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고온에서 변화를 일으키거나 분해되는 물질을 함유하는 액체를 63℃, 30분 가열하는 것이다.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식품공업에서 제품의 유통기간을 감안하여 문제가 발생하지 않을 수준으로 처리하는 부분살균을 말한다.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미생물 중 포자가 발아하여 열에 약한 생장형이 될 때까지 상온에서 방치 후 재차 3회 반복 가열하여 살균하는 것을 말한다.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분말 건조제품의 복원성을 향상시키는 가장 효과적인 방법은?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입자를 매우 작게 하여 서로 뭉치는 경향을 띠게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건조제를 첨가하여 물의 표면장력을 증가시킨다.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입자표면에 응축이 일어나 부착성을 갖도록 수증기 또는 습한 공기로 처리한 다음 건조·냉각한다.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분무 건조한 입자 상호 간의 접촉을 차단하기 위하여 입자의 운동을 직선형으로 유도한다.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플라스틱 포장재료의 물성 특징에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폴리에틸렌필름(polyethylene, PE) : 기체 투과도가 낮아 산화방지 용도로 사용된다.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폴리에스테르 필름(polyester, PET) : 내열성이 강하여 레토르트용으로 사용된다.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폴리프로필렌필름(polypropylene, PP) : 인쇄적성이 좋기 때문에 표면층 필름으로 사용된다.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폴리스티렌필름(polystyrene, PS) : 내수성이 우수하며 고무성 물질을 넣은 내충격성 폴리스티렌(HIPS)은 유산균음료 포장에 사용된다.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경화유 제조 시 수소를 첨가하는 반응에서 사용되는 촉매는?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Au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어류의 지질에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흰살 생선은 지방함량이 적어 맛이 담백하다.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어유(fish oil)에는 ω-3계열의 불포화지방산이 많다.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어유에는 혈전이나 동맥경화 예방효과가 있는 고도불포화 지방산이 많이 함유되어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어유에 있는 DHA와 EPA는 융점이 실온보다 높다.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된장 숙성에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탄수화물은 아밀라아제의 당화작용으로 단맛이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당분은 효모의 알코올 발효로 알코올과 함께 향기 성분을 생성한다.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단백질은 프로테아제에 의하여 아미노산으로 분해되어 구수한 맛이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 숙성 조건은 60 ~ 65℃에서 3 ~ 5시간이다.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동물성 유지류의 가공에서 '부틸히드록시아니솔, 디부틸히드록시톨루엔, 터셔리부틸히드로퀴논몰식자산 프로필'이 사용되는 용도로 옳은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영양강화제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산화방지제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산도조절제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안정제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식품공전상 우유류의 성분규격으로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산도(%): 0.18 이하(젖산으로서)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유지방(%): 3.0 이상(다만, 저지방제품은 0.6~2.6, 무지방제품은 0.5이하)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포스파타제: 1mL당 2g 이하(가온살균제품에 한한다.)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대장균군: n=5, c=2, m=0, M=10(멸균제품은 제외한다.)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지름 5cm인 관을 통해서 3.0 kg/s의 속도로 20℃의 물을 펌프로 이송할 때 평균유속은?(단, 물의 밀도는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가정한다.)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1.53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3.06 m/s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0.38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0.76 m/s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밀가루의 품질시험 방법이 잘못 짝지어진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색도 - 밀기울의 혼입도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 - 체눈 크기와 사별 정도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패리노그래프 - 점탄성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아밀로그래프 - 인장항력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변성전분의 일종인 말토덱스트린(malto dextrin)의 특성 중 옳은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보수성 또는 보습성이 크다.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감미도가 높다.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갈변 현상이 잘 일어난다.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케이킹(Caking)현상이 잘 일어난다.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일반적으로 사후 경직 시간이 가장 짧은 육류는?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닭고기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쇠고기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돼지고기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제분 시 자력 분리기(magnetic separator)등으로 이물을 제거하는 공정 단계는?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정선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탈수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33DC" w:rsidTr="00EA33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효모의 증식억제 효과가 가장 큰 것은?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glucose 50%</w:t>
      </w:r>
      <w:r>
        <w:tab/>
      </w:r>
      <w:r>
        <w:rPr>
          <w:rFonts w:ascii="굴림" w:hint="eastAsia"/>
          <w:sz w:val="18"/>
          <w:szCs w:val="18"/>
        </w:rPr>
        <w:t>② glucose 30%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sucrose 50%</w:t>
      </w:r>
      <w:r>
        <w:tab/>
      </w:r>
      <w:r>
        <w:rPr>
          <w:rFonts w:ascii="굴림" w:hint="eastAsia"/>
          <w:sz w:val="18"/>
          <w:szCs w:val="18"/>
        </w:rPr>
        <w:t>④ sucrose 30%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미생물의 영양분이 무기화 물로만 되어 있는 배지에서 증식할 수 있는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종속영양균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아미노산 요구균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독립영양균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호염성균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진핵세포에 대한 설명으로 옳지 않은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핵막을 가지고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미토콘드리아가 존재한다.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편모는 단일 단백질 섬유로 구성된 미세구조로 되어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스테롤 성분을 가지고 있다.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단백질의 생합성에 대한 설명 중 옳지 않은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DNA의 염기 배열순에 따라 단백질의 아미노산 배열 순위가 결정된다.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 생합성에서 RNA는 mRNA → rRNA → tRNA 순으로 관여한다.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RNA는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D-ribose, 염기로 구성되어 있다.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RNA에는 adenine, guanine, cytosine, tymine이 있다.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젖산균이 우유 중의 구연산을 발효하여 생성하는 향기 성분은?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maltol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diacetyl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ethanol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4-ethylguajacol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식품공전에 의한 살모넬라(Salmonella spp.)의 미생물시험법의 방법 및 순서가 옳은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증균 배양 - 분리 배양 - 확인시험(생화학적 확인시험, 응집시험)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균수측정 - 확인시험 - 균수계산 - 독소 확인시험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증균배양 - 분리 배양 - 확인시험 - 독소 유전자확인시험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배양 및 균분리 - 동물시험 - PCR 반응 - 병원성시험,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곰팡이에서 발견되며 식품의 갈변방지, 통조림 산소제거 등에 이용되는 효소는?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lipase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catalase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lysozyme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glucose oxidase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생균수를 측정하는 방법으로 적합한 것은?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건조 균체량 측정법</w:t>
      </w:r>
      <w:r>
        <w:tab/>
      </w:r>
      <w:r>
        <w:rPr>
          <w:rFonts w:ascii="굴림" w:hint="eastAsia"/>
          <w:sz w:val="18"/>
          <w:szCs w:val="18"/>
        </w:rPr>
        <w:t>② 비탁법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균체질소량 측정법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평판계수법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내삼투압성 효모로 염분 함량이 높은 간장이나 된장에서 증식하는 효모의 종류는?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Rhodotorula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Pichia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Zygosaccharomyces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미생물의 분류기준으로 옳지 않은 것은?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핵막의 유무</w:t>
      </w:r>
      <w:r>
        <w:tab/>
      </w:r>
      <w:r>
        <w:rPr>
          <w:rFonts w:ascii="굴림" w:hint="eastAsia"/>
          <w:sz w:val="18"/>
          <w:szCs w:val="18"/>
        </w:rPr>
        <w:t>② 포자의 유무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격벽의 유무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세포막의 유무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그람양성균과 그람음성균에 대한 비교설명으로 옳은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그람음성균은 그람양성균에 비해 페니실린 및 설파제에 대한 감수성이 높다.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그람음성균은 그람양성균에 비해 세포벽에 방향족 또는 함황아미노산의 함량이 적다.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그람양성균은 그람음성균에 비해 세포벽에 fat-like 물질이 많다.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그람양성균은 그람음성균에 비해 NaN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대한 저항성이 높다.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파아지(phage)의 특성에 관한 설명 중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세균여과기를 통과한다.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발효 생산에 이용되는 발효균의 용균 및 대사산물 생산 정지를 유발한다.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약품에 대한 저항력은 일반 세균보다 약하여 항생물질에 의해 쉽게 사멸된다.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유전물질로 DNA 또는 RNA를 가진다.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당밀 또는 전분질 원료로부터 생산되며, 주로 Aspergillus niger를 이용하여 생산되는 산미용 식품첨가물은?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Acetic acid</w:t>
      </w:r>
      <w:r>
        <w:tab/>
      </w:r>
      <w:r>
        <w:rPr>
          <w:rFonts w:ascii="굴림" w:hint="eastAsia"/>
          <w:sz w:val="18"/>
          <w:szCs w:val="18"/>
        </w:rPr>
        <w:t>② Fumaric acid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Citric acid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Malic acid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효모의 형태에 대한 설명으로 옳은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효모의 종류에 관계없이 형태는 모두 동일하다.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종류의 효모는 배지의 pH와 관계없이 형태는 일정하다.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종류의 효모는 세포의 영양상태에 따라 형태가 달라진다.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종류의 효모는 세포의 나이에 관계없이 형태는 동일하다.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세포와 세포가 접촉하여 한 세균에서 다른 세균으로 유전물질인 DNA가 전달되는 기작은?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접합(conjugation) ② 전사(transcription)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형질도입(transduction) ④ 형질전환(transformation)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세균 내생포자의 설명으로 옳지 않은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외부환경(방사선, 화학물질, 열)에 대한 저항력이 크다.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증식이 불리한 환경에서는 휴면상태이다.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영양분이 풍부할 때 포자 형성이 시작된다.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발아하여 영양세포가 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세균의 영양세포에는 없고 내생포자에 만함유된 물질은?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glucan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dipicolinic acid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teichoic acid</w:t>
      </w:r>
      <w:r>
        <w:tab/>
      </w:r>
      <w:r>
        <w:rPr>
          <w:rFonts w:ascii="굴림" w:hint="eastAsia"/>
          <w:sz w:val="18"/>
          <w:szCs w:val="18"/>
        </w:rPr>
        <w:t>④ muco complex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극성 편모를 가지며 나트륨 이온에 의해 증식이 촉진되며, 주로 해산물의 섭취 시식중독을 일으킬 수 있는 세균의 종류는?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Yersinia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Vibrio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Staphylococcus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Klebsiella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여름철 쌀의 저장 중 독성물질을 생성하여 황변미를 유발하는 미생물은?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Bacillus subtilis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Lactobacillus plantarum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Penicillium citrinum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Mucor rouxii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식품과 주요 변패 관련 미생물의 연결로 옳지 않은 것은?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냉동식품 -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감자전분식품 -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통조림식품 - </w:t>
      </w:r>
      <w:r>
        <w:rPr>
          <w:rFonts w:ascii="굴림" w:hint="eastAsia"/>
          <w:i/>
          <w:iCs/>
          <w:sz w:val="18"/>
          <w:szCs w:val="18"/>
        </w:rPr>
        <w:t>Clostridium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우유식품 - </w:t>
      </w:r>
      <w:r>
        <w:rPr>
          <w:rFonts w:ascii="굴림" w:hint="eastAsia"/>
          <w:i/>
          <w:iCs/>
          <w:sz w:val="18"/>
          <w:szCs w:val="18"/>
        </w:rPr>
        <w:t>Pseudomonas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33DC" w:rsidTr="00EA33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생화학 및 발효학</w:t>
            </w:r>
          </w:p>
        </w:tc>
      </w:tr>
    </w:tbl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provitamin과 vitamin과의 연결이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β carotene - 비타민 A    ② tryptophan - niacin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glucose - biotin     ④ ergosterol 비타민 D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포도당이 해당과정(glycolysis)과 구연산회로(citric acid cycle)를 통해 이산화탄소로 완전히 분해될 때, 구연산회로로 진입하는 분자형태는?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포도당 - 6 - 인산(glucose-6-phosphate)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피루브산(pyruvic acid)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아세틸-CoA(acetyl-CoA)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숙시닐 -CoA(succinyl-CoA)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Carotenoid계 색소와 관련 있는 비타민A의 결핍증상과 거리가 먼 것은?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야맹증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안구건조증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성장지연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결막염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어떤 생명체의 전자전달계의 각 성분의 E ' (표준산화환원전위)가 아래표와 같을 때 전자전달계의 순서는?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609725"/>
            <wp:effectExtent l="0" t="0" r="9525" b="9525"/>
            <wp:docPr id="2" name="그림 2" descr="EMB000014c8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73168" descr="EMB000014c86b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DAN → Delta Xi → Q → Y → X →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DAN → Delta Xi → Y → Q → X →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X → Y → Q → Delta Xi → DAN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X → Q → Y → Delta Xi → DAN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어떤 DNA 사슬 단편의 질소염기별 농도가 A=991개, G=456개일 때, G+C에 해당되는 질소염기의 개수는?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1447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1982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 종속영양균의 배양 시 미생물의 생장 속도에 영향을 끼치는 인자가 아닌 것은?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접종균량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핵산의 소화에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췌액 중의 nuclease 에 의해 분해되어 mononucleotide 가 생성된다.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위액 중의 DNAase 에 의해 인산과 nucleoside 로 분해된다.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nucleosidase는 글리코시드 결합을 가수분해한다.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RNA는 ribonuclease에 의해서 분해된다.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탄화수소에서의 균체생산과 관련이 없는 균주는?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Torulopsis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Chlorella</w:t>
      </w:r>
      <w:r>
        <w:rPr>
          <w:rFonts w:ascii="굴림" w:hint="eastAsia"/>
          <w:sz w:val="18"/>
          <w:szCs w:val="18"/>
        </w:rPr>
        <w:t> 속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클로렐라에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햇빛을 에너지원으로 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배양 시 질소원으로 요소를 사용한다.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탄소원으로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사용하지 않는다.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균체는 식품으로서 영양가가 높다.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알코올 10% 수용액을 가열한 뒤 냉각하여 51%의 알코올 수용액이 생성되었을 때 증발계수는?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6.1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8.1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구연산 발효에 대한 설명으로 틀린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Aspergillus niger 등을 사용한다.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배지의 pH는 2.0 3.0 에서 구연산의 생산이 좋다.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배지의 pH가 비교적 높은 곳에서는 수산의 생산량이 증가한다.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발효할 때 산소의 존재여부와 관계가 없다.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핵단백질의 가수분해 순서는?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핵산 → nucleotide → nucleoside → base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핵산 → nucleoside → nucleotide → base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핵산 → nucleotide → base → nucleoside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핵산 → base → nucleoside → nucleotide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이중 결합이 가장 많이 포함된 다가불포화지방산(polyunsaturated fatty acid)은?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arachidonic acid</w:t>
      </w:r>
      <w:r>
        <w:tab/>
      </w:r>
      <w:r>
        <w:rPr>
          <w:rFonts w:ascii="굴림" w:hint="eastAsia"/>
          <w:sz w:val="18"/>
          <w:szCs w:val="18"/>
        </w:rPr>
        <w:t>② linoleic acid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linolenic acid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DHA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적포도주의 주발효에서 주요하지 않은반응은?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알코올의 생성</w:t>
      </w:r>
      <w:r>
        <w:tab/>
      </w:r>
      <w:r>
        <w:rPr>
          <w:rFonts w:ascii="굴림" w:hint="eastAsia"/>
          <w:sz w:val="18"/>
          <w:szCs w:val="18"/>
        </w:rPr>
        <w:t>② 색소의 용출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젖산의 생성</w:t>
      </w:r>
      <w:r>
        <w:tab/>
      </w:r>
      <w:r>
        <w:rPr>
          <w:rFonts w:ascii="굴림" w:hint="eastAsia"/>
          <w:sz w:val="18"/>
          <w:szCs w:val="18"/>
        </w:rPr>
        <w:t>④ 탄닌의 용출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에너지 이용률이 가장 낮은 반응은?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당의 호기적 대사</w:t>
      </w:r>
      <w:r>
        <w:tab/>
      </w:r>
      <w:r>
        <w:rPr>
          <w:rFonts w:ascii="굴림" w:hint="eastAsia"/>
          <w:sz w:val="18"/>
          <w:szCs w:val="18"/>
        </w:rPr>
        <w:t>② 당의 혐기적 대사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 발효</w:t>
      </w:r>
      <w:r>
        <w:tab/>
      </w:r>
      <w:r>
        <w:rPr>
          <w:rFonts w:ascii="굴림" w:hint="eastAsia"/>
          <w:sz w:val="18"/>
          <w:szCs w:val="18"/>
        </w:rPr>
        <w:t>④ 지방 대사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영양 요구성 변이 주로 lysine 직접 발효 시첨가물질은?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tryptophan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phenylalanine</w:t>
      </w:r>
    </w:p>
    <w:p w:rsidR="00EA33DC" w:rsidRDefault="00EA33DC" w:rsidP="00EA33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homoserine</w:t>
      </w:r>
      <w:r>
        <w:tab/>
      </w:r>
      <w:r>
        <w:rPr>
          <w:rFonts w:ascii="굴림" w:hint="eastAsia"/>
          <w:sz w:val="18"/>
          <w:szCs w:val="18"/>
        </w:rPr>
        <w:t>④ asparagine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발효공업의 수단으로서의 미생물의 특징이아닌 것은?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증식이 빠르다.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기질의 이용성이 다양하지 않다.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화학활성과 반응의 특이성이 크다.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대부분이 상온과 상압 하에서 이루어진다.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( )에 들어갈 알맞은 내용은?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1" name="그림 1" descr="EMB000014c8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1224" descr="EMB000014c86b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-1/Km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-Km</w:t>
      </w:r>
    </w:p>
    <w:p w:rsidR="00EA33DC" w:rsidRDefault="00EA33DC" w:rsidP="00EA33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항체 호르몬인 프로게스테론(progesterone)의 11-a-위치의 수산화(hydroxylation)를 통해 hydroxy progesterone으로 전환하는데 이용되는 미생물은?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Rhizopus nigricans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Arthrobacter simplex</w:t>
      </w: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</w:p>
    <w:p w:rsidR="00EA33DC" w:rsidRDefault="00EA33DC" w:rsidP="00EA33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Streptomyces roseochromogenes</w:t>
      </w:r>
    </w:p>
    <w:p w:rsidR="00EA33DC" w:rsidRDefault="00EA33DC" w:rsidP="00EA33D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sulfur를 갖는 amino acid는?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Histidine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Asparagine</w:t>
      </w:r>
    </w:p>
    <w:p w:rsidR="00EA33DC" w:rsidRDefault="00EA33DC" w:rsidP="00EA33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Methionine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Lysine</w:t>
      </w: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33DC" w:rsidRDefault="00EA33DC" w:rsidP="00EA33D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A33DC" w:rsidRDefault="00EA33DC" w:rsidP="00EA33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A33DC" w:rsidTr="00EA33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33DC" w:rsidRDefault="00EA33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A33DC" w:rsidRDefault="00EA33DC" w:rsidP="00EA33DC"/>
    <w:sectPr w:rsidR="002B4572" w:rsidRPr="00EA3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DC"/>
    <w:rsid w:val="003A70E5"/>
    <w:rsid w:val="009E7052"/>
    <w:rsid w:val="00E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8A90-8DA1-4CB4-BE9B-8911C19B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3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33D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33D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33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33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2126</Words>
  <Characters>12120</Characters>
  <Application>Microsoft Office Word</Application>
  <DocSecurity>0</DocSecurity>
  <Lines>101</Lines>
  <Paragraphs>28</Paragraphs>
  <ScaleCrop>false</ScaleCrop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