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1E4A" w:rsidTr="005E1E4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식품위생학</w:t>
            </w:r>
          </w:p>
        </w:tc>
      </w:tr>
    </w:tbl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식품에 사용되는 기구 및 용기, 포장의 기준 및 규격으로 틀린것은?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전류를 직접 식품에 통하게 하는 장치를 가진 기구의 전극은 철, 알루미늄, 백금, 티타늄 및 스테인리스 이외의 금속을 사용해서는 안된다.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기구 및 용기, 포장의 식품과 접촉하는 부분에 사용하는 도금용 주석 중 납은 0.10% 이하여야 한다.</w:t>
      </w:r>
    </w:p>
    <w:p w:rsidR="005E1E4A" w:rsidRDefault="005E1E4A" w:rsidP="005E1E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기구 및 용기, 포장 제조 시 식품과 직접 접촉하지 않는 면에도 인쇄를 해서는 안된다.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기구 및 용기, 포장의 식품과 접촉하는 부분에 제조 또는 수리를 위하여 사용하는 금속 중 납은 0.1%이하 또는 안티몬은 5.0%이하여야 한다.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수용성인 산화방지제는?</w:t>
      </w:r>
    </w:p>
    <w:p w:rsidR="005E1E4A" w:rsidRDefault="005E1E4A" w:rsidP="005E1E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Ascorbic acid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Butylated hydroxy anisole (BHA)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Butylated hydroxy toluene (BHT)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Propyl gallate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자연독 식중독 중 곰팡이와 관련이 없는 것은?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황변미독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맥각독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아플라톡신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셉신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치즈에 대한 기준 및 규격으로 틀린 것은?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자연치즈는 원유 또는 유가공품에 유산균, 응유효소, 유기산 등을 응고시킨 후 유청을 제거하여 제조한 것이다.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모조치즈는 식용유지가공품이다.</w:t>
      </w:r>
    </w:p>
    <w:p w:rsidR="005E1E4A" w:rsidRDefault="005E1E4A" w:rsidP="005E1E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가공치즈는 모조치즈에 식품첨가물을 가해 유화시켜 가공한 것이나 모조치즈에서 유래한 유고형분이 50%이상인 것이다.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모조치즈는 식용유지와 단백질 원료를 주원료로 하여 이에 식품 또는 식품첨가물을 가하여 유화시켜 제조한 것이다.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방사선 조사식품에 대한 설명으로 틀린 것은?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식품을 일정 시간 동안 이온화 에너지에 노출시킨다.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발아 억제, 숙도 지연, 보존성 향상, 기생충 및 해충 사멸 등의 효과가 있다.</w:t>
      </w:r>
    </w:p>
    <w:p w:rsidR="005E1E4A" w:rsidRDefault="005E1E4A" w:rsidP="005E1E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식품을 포장하기 전에 조사처리를 하고 그 후 건조 또는 탈기한다.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한 번 조사처리한 식품은 다시 조사하여서는 아니 된다.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식품위생 분야 종사자 (식품을 제조, 가공하는데 직접 종사하는 사람)의 건강진단 항목이 아닌 것은?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장티푸스(식품위생 관련 영업 및 집단급식소 종사자만 해당한다.)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폐결핵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전염성 피부질환 (한센병 등 세균성 피부질환을 말한다)</w:t>
      </w:r>
    </w:p>
    <w:p w:rsidR="005E1E4A" w:rsidRDefault="005E1E4A" w:rsidP="005E1E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갑상선 검사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설명과 관계 깊은 식중독균은?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6" name="그림 6" descr="EMB00005c106b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85128" descr="EMB00005c106bd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살모넬라균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병원성 대장균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장염비브리오</w:t>
      </w:r>
      <w:r>
        <w:tab/>
      </w:r>
      <w:r>
        <w:rPr>
          <w:rFonts w:ascii="굴림" w:hint="eastAsia"/>
          <w:sz w:val="18"/>
          <w:szCs w:val="18"/>
        </w:rPr>
        <w:t>④ 캠필로박터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식품위생법상 식품 위생감시원의 직무가 아닌 것은?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식품 등의 위생적인 취급에 관한 기준의 이행지도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출입, 검사 및 검사에 필요한 식품 등의 수거</w:t>
      </w:r>
    </w:p>
    <w:p w:rsidR="005E1E4A" w:rsidRDefault="005E1E4A" w:rsidP="005E1E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중요관리점 (CCP) 기록 관리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행정처분의 이행여부 확인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미생물에 의한 품질저하 및 손상을 방지하여 식품의 저장수명을 연장시키는 식품첨가물은?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산화 방지제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보존료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살균제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표백제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식품 가공을 위한 냉장/냉동 시설 설비의 관리 방법으로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냉장시설은 내부 온도를 10℃이하로 유지한다.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 시설은 –18℃이하로 유지한다.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감응 장치의 센서는 온도가 가장 낮게 측정되는 곳에 위치하도록 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신선편의식품, 훈제연어, 가금육은 5℃이하로 유지한다.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HACCP에 대한 설명으로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위험요인이 제조, 가공 단계에서 확인되었으나 관리할 CCP가 없다면 전체 공정 중에서 관리되도록 제품 자체나 공정을 수정한다.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CCP의 결정은 “CCP 결정도”를 활용하고 가능한 CCP 수를 최소화하여 지정하는 것이 바람직하다.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모니터된 결과 한계 기준 이탈 시 적절하게 처리하고 개선조치 등에 대한 기록을 유지한다.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검증은 CCP의 한계기준의 관리 상태 확인을 목적으로 하고 모니터링은 HACCP 시스템 전체의 운영 유효성과 실행여부평가를 목적으로 수행한다.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식품의 기준 및 규격(총칭)에 의거하여 방사성물질 누출 사고 발생시 관리해야 할 방사성 핵종 중 우선 선정하는 대표적 방사성 오염 지표 물질 2가지는?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라듐, 토륨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요오드, 세슘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플루토늄, 스트론튬</w:t>
      </w:r>
      <w:r>
        <w:tab/>
      </w:r>
      <w:r>
        <w:rPr>
          <w:rFonts w:ascii="굴림" w:hint="eastAsia"/>
          <w:sz w:val="18"/>
          <w:szCs w:val="18"/>
        </w:rPr>
        <w:t>④ 라돈, 우라늄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먹는물의 건강상 유해영향 유기물질 검사항목이 아닌 것은?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디클로로메탄</w:t>
      </w:r>
      <w:r>
        <w:tab/>
      </w:r>
      <w:r>
        <w:rPr>
          <w:rFonts w:ascii="굴림" w:hint="eastAsia"/>
          <w:sz w:val="18"/>
          <w:szCs w:val="18"/>
        </w:rPr>
        <w:t>②  벤젠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톨루엔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A군 β-용혈성 연쇄상구균에 의해서 발병하는 발열성 경구감염병은?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디프테리아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성홍열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감염성설사증</w:t>
      </w:r>
      <w:r>
        <w:tab/>
      </w:r>
      <w:r>
        <w:rPr>
          <w:rFonts w:ascii="굴림" w:hint="eastAsia"/>
          <w:sz w:val="18"/>
          <w:szCs w:val="18"/>
        </w:rPr>
        <w:t>④ 천열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미생물이 성장할 수 있는 수분활성도의 일반적인 최소한계점은?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0.61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0.51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식품을 경유하여 인체에 들어왔을 때 반감기가 길고 칼슘과 유사하여 뼈에 축적되며, 백혈병을 유발할 수 있는 방사성 핵종은?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스트론튬 90</w:t>
      </w:r>
      <w:r>
        <w:tab/>
      </w:r>
      <w:r>
        <w:rPr>
          <w:rFonts w:ascii="굴림" w:hint="eastAsia"/>
          <w:sz w:val="18"/>
          <w:szCs w:val="18"/>
        </w:rPr>
        <w:t>② 바륨 140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요오드 131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코발트 60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식품위생법상 위생 검사 등의 식품위생검사기관이 아닌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식품의약품안전평가원    ②  지방식품의약품안전청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시도보건환경연구원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보건소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자연독을 함유하고 있는 식물과 독소의 연결 중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독버섯 – 아마니타톡신(amanitatoxin)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피마자 – 리신 (ricin)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독미나리 – 테물린 (temulline)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 목화씨 – 고시폴(gossypol)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어패류가 감염원이 아닌 기생충은?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선모충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간디스토마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유극악구충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고래회충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기생충에 감염됨으로써 일어나는 피해에 대한 설명으로 가장 거리가 먼 것은?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영양물질의 손실</w:t>
      </w:r>
      <w:r>
        <w:tab/>
      </w:r>
      <w:r>
        <w:rPr>
          <w:rFonts w:ascii="굴림" w:hint="eastAsia"/>
          <w:sz w:val="18"/>
          <w:szCs w:val="18"/>
        </w:rPr>
        <w:t>② 조직의 파괴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자극과 염증 유발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유행성 간염</w:t>
      </w:r>
    </w:p>
    <w:p w:rsidR="005E1E4A" w:rsidRDefault="005E1E4A" w:rsidP="005E1E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1E4A" w:rsidTr="005E1E4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식품화학</w:t>
            </w:r>
          </w:p>
        </w:tc>
      </w:tr>
    </w:tbl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우유 단백질 간의 이황화결합을 촉진시키는데 관여하는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설프하이드릴(sulfhydryl)기 ② 이미다졸 (imidazole)기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페놀(phenol)기 ④ 알킬(alkyl)기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식품 관련 유해물질인 니켈에 대한 설명으로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 각종 주방기구의 제조에 사용될 수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식품에 포함된 니켈의 대부분이 소화기관을 통해 흡수되고, 인체 흡수경로는 주로 식품 섭취에 기인한다.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농산물, 가공식품을 통해 섭취될 수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고농도 니켈에 노출되면 폐 또는 부비(강)암, 신장독성, 기관지 협착 등이 발생한다.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육류나 육류 가공품의 육색소를 나타내는 주된 성분으로 근육세포에 함유되어 있는 것은?</w:t>
      </w:r>
    </w:p>
    <w:p w:rsidR="005E1E4A" w:rsidRDefault="005E1E4A" w:rsidP="005E1E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미오글로빈 (myoglobin) ② 헤모글로빈 (hemoglobin)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시토스테롤(sitosterol) ④ 시토크롬(cytocrome)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단당류 중 glucose와 mannose는 화학구조적으로 어떤 관계인가?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anomer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epimer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동위원소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acetal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식품 등의 표시기준에 의한 알코올과 유기산의 열량 산출 기준은?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알코올은 1g당 4kcal, 유기산은 1g당 4kcal를 각각 곱한 값의 합으로 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알코올은 1g당 9kcal, 유기산은 1g당 2kcal를 각각 곱한 값의 합으로 한다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알코올은 1g당 7kcal, 유기산은 1g당 3kcal를 각각 곱한 값의 합으로 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알코올은 1g당 4kcal, 유기산은 1g당 2kcal를 각각 곱한 값의 합으로 한다.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아밀로오스 분자의 비환원성 말단으로부터 maltose 단위로 가수분해시키는 효소는?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α-amylose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β-amylose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glucoamylase</w:t>
      </w:r>
      <w:r>
        <w:tab/>
      </w:r>
      <w:r>
        <w:rPr>
          <w:rFonts w:ascii="굴림" w:hint="eastAsia"/>
          <w:sz w:val="18"/>
          <w:szCs w:val="18"/>
        </w:rPr>
        <w:t>④ amylo-1,6-glucosidase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효소에 의한 과실 및 채소의 갈변을 억제하는 방법으로 가장 관계가 먼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데치기 (blanching) </w:t>
      </w:r>
      <w:r>
        <w:tab/>
      </w:r>
      <w:r>
        <w:rPr>
          <w:rFonts w:ascii="굴림" w:hint="eastAsia"/>
          <w:sz w:val="18"/>
          <w:szCs w:val="18"/>
        </w:rPr>
        <w:t>② 최적 조건 (온도, pH 등)의 변동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산소의 제거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철, 구리 용기 사용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알라닌 (alanine)이 strecker 반응을 거치면 무엇으로 변하는가?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acetic acid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ethanol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acetamide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acetaldehyde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환원당이 아닌 것은?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맥아당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유당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포도당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관능검사 방법 중 종합적 차이 검사에 사용하는 방법이 아닌 것은?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일-이점 검사</w:t>
      </w:r>
      <w:r>
        <w:tab/>
      </w:r>
      <w:r>
        <w:rPr>
          <w:rFonts w:ascii="굴림" w:hint="eastAsia"/>
          <w:sz w:val="18"/>
          <w:szCs w:val="18"/>
        </w:rPr>
        <w:t>② 삼점 검사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단일 시료 검사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이점 비교 검사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전분의 호화와 노화의 관계 요인에 대한 설명으로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수분이 많을수록 호화가 잘 일어나며 적으면 느리다.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 염류는 팽윤을 지연시켜 gel 형성온도, 즉 호화 온도를 높여준다.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설탕은 자유수의 탈수와 수소결합 저하의 역할로 노화를 억제한다.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 전분의 팽윤과 호화는 적당한 범위의 알칼리성으로 촉진된다.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뉴턴 유체에 해당하지 않는 것은?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유탁액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청량음료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식용유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식품과 그 식품이 함유하고 있는 단백질이 서로 잘못 연결된 것은?</w:t>
      </w:r>
    </w:p>
    <w:p w:rsidR="005E1E4A" w:rsidRDefault="005E1E4A" w:rsidP="005E1E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소맥-프롤라민(prolamine)</w:t>
      </w:r>
      <w:r>
        <w:tab/>
      </w:r>
      <w:r>
        <w:rPr>
          <w:rFonts w:ascii="굴림" w:hint="eastAsia"/>
          <w:sz w:val="18"/>
          <w:szCs w:val="18"/>
        </w:rPr>
        <w:t>② 난백-알부민(albumin)</w:t>
      </w:r>
    </w:p>
    <w:p w:rsidR="005E1E4A" w:rsidRDefault="005E1E4A" w:rsidP="005E1E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우유-글루테린(glutelin)</w:t>
      </w:r>
      <w:r>
        <w:tab/>
      </w:r>
      <w:r>
        <w:rPr>
          <w:rFonts w:ascii="굴림" w:hint="eastAsia"/>
          <w:sz w:val="18"/>
          <w:szCs w:val="18"/>
        </w:rPr>
        <w:t>④ 옥수수-제인(zein)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관능검사법의 장소에 따른 분류 중 이동수레 (mobile serving cart)를 활용하여 소비자 기호도 검사를 수행하는 방법은?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중심지역 검사</w:t>
      </w:r>
      <w:r>
        <w:tab/>
      </w:r>
      <w:r>
        <w:rPr>
          <w:rFonts w:ascii="굴림" w:hint="eastAsia"/>
          <w:sz w:val="18"/>
          <w:szCs w:val="18"/>
        </w:rPr>
        <w:t>② 실험실 검사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가정사용 검사</w:t>
      </w:r>
      <w:r>
        <w:tab/>
      </w:r>
      <w:r>
        <w:rPr>
          <w:rFonts w:ascii="굴림" w:hint="eastAsia"/>
          <w:sz w:val="18"/>
          <w:szCs w:val="18"/>
        </w:rPr>
        <w:t>④ 직장사용 검사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식품에 존재하는 수분에 대한 설명 중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어떤 임의의 온도에서 식품이 나타내는 수증기압을 그 온도에서 순수한 물의 수증기압으로 나눈 것을 수분활성도라고 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수용성 단백질, 설탕, 중성지질, 포도당, 비타민 E로 구성된 식품에서 수분활성도에 영향을 미치지 않는 성분은 중성지질과 비타민 E이다.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식품 내 수용성 물질과 수분은 주로 이온결합을 통해 수화 (hydration)상태로 존재한다.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결합수는 식품 성분과 수소결합으로 연결되어 있어 탈수나 건조 등에 의해 쉽게 제거되지 않는다.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식품 중 단백질 변성에 대한 설명 중 옳은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단백질 변성이란 공유결합 파괴 없이 분자 내 구조 변형이 발생하여 1,2,3,4차 구조가 변화하는 현상이다.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결합조직 중 collagen은 가열에 의해 gelatin으로 변성된다.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어육의 경우 동결에 의해 물이 얼음으로 동결되면서 단백질 입자가 상호 접근하여 결합되는 염용 (salting-in)현상이 주로 발생한다.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우유 단백질인 casein의 경우 등전점 부근에서 가장 잘 변성이 되지 않는다.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식품의 변색 반응에 대한 설명 중 연결이 옳지 않은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설탕의 가열 : caramelization-&gt; caramel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새우, 게의 가열 : astaxanthin-&gt; astacin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된장의 갈색 착색 : aminocarbony 반응-&gt; melanoidine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절단 사과의 갈색 변색 : tyrosinase에 의한 산화-&gt; melanin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옥수수를 주식으로 하는 저소득층의 주민들 사이에서 풍토병 또는 유행병으로 알려진 질병의 원인을 알기 위하여 연구한 끝에 발견된 비타민은?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나이아신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비타민 E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비타민 B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비타민 B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분자식은 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14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 이며 포도당을 환원시켜 제조하고 백색의 알맹이, 분말 또는 결정성 분말로서 냄새가 없고 청량한 단맛이 있는 식품 첨가물은?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D-sorbitol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Xylitol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inositol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D-dulcitol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각 식품별로 분산매와 분산상 간의 관계가 순서대로 연결된 것은?</w:t>
      </w:r>
    </w:p>
    <w:p w:rsidR="005E1E4A" w:rsidRDefault="005E1E4A" w:rsidP="005E1E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마요네즈 : 액체 - 액체</w:t>
      </w:r>
      <w:r>
        <w:tab/>
      </w:r>
      <w:r>
        <w:rPr>
          <w:rFonts w:ascii="굴림" w:hint="eastAsia"/>
          <w:sz w:val="18"/>
          <w:szCs w:val="18"/>
        </w:rPr>
        <w:t>② 우유 : 고체 - 기체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캔디 : 액체 - 고체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버터 : 고체 - 고체</w:t>
      </w:r>
    </w:p>
    <w:p w:rsidR="005E1E4A" w:rsidRDefault="005E1E4A" w:rsidP="005E1E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1E4A" w:rsidTr="005E1E4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식품가공학</w:t>
            </w:r>
          </w:p>
        </w:tc>
      </w:tr>
    </w:tbl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난백분의 제조법에 대한 설명 중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난액 중 흰자위만을 건조 시켜 가루로 만든 것이다.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난백분은 당 성분을 제거한 후 건조시킨다.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흰자위를 분리 즉시 그대로 건조시켜야 용해도가 높고 색도 좋아진다.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건조시키기 전에 발효시키면 흰자위의 분리가 용이하다.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감의 떫은 맛을 제거한 침시를 만들 때 사용하는 방법이 아닌 것은?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알코올법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탄산가스법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식품의 유통 기한 설정에 관한 설명으로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유통기한 설정 시 품질변화의 지표 물질은 반응 속도에서 높은 반응차수를 갖는 것이 바람직하다.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장기간 유통조건 하에서 관능검사를 통하여 유통 기한을 설정할 수 있다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유통 중 품질 변화를 반응 속도론에 근거하여 수학적으로 예측하여 유통기한을 설정할 수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유통 기한 설정의 조건 인자에는 저장시간, 수분함량, 온도, pH 등이 있다.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육류 가공 시 보수성에 영향을 미치는 요인과 가장 거리가 먼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근육의 pH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유리아미노산의 양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이온의 영향</w:t>
      </w:r>
      <w:r>
        <w:tab/>
      </w:r>
      <w:r>
        <w:rPr>
          <w:rFonts w:ascii="굴림" w:hint="eastAsia"/>
          <w:sz w:val="18"/>
          <w:szCs w:val="18"/>
        </w:rPr>
        <w:t>④ 근섬유간 결합상태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과일 주스 제조 시에 혼탁을 방지하기 위하여 사용되는 효소는?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protease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amylase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pectinase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lipase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유지 용제 추출법에 사용되는 용제의 구비조건으로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 및 기타 물질을 잘 추출할 것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유지 및 착유박에 나쁜 냄새 및 독성이 없을 것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기화열 및 비열이 작아 회수하기가 쉬울 것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 및 폭발하는 등의 위험성이 적을 것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도정도 결정에 사용되는 방법이 아닌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색에 의한 방법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도정시간에 의한 방법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생성되는 쌀겨량에 의한 방법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추의 무게를 측정하는 방법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평판의 표면 온도는 120℃이고 주위 온도는 20℃이며 금속평판으로부터의 열플럭스 속도가 1000W/m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대류열전달계수는?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·℃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·℃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일반적인 CA 저장 설비 장치가 아닌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냉각장치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흡수장치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흡수장치</w:t>
      </w:r>
      <w:r>
        <w:tab/>
      </w:r>
      <w:r>
        <w:rPr>
          <w:rFonts w:ascii="굴림" w:hint="eastAsia"/>
          <w:sz w:val="18"/>
          <w:szCs w:val="18"/>
        </w:rPr>
        <w:t>④ 온도, 습도 센서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두부 제조 시 소포제를 어떤 공정에서 사용하는가?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침지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마쇄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응고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20℃의 물 1kg을 –20℃의 얼음으로 만드는데 필요한 냉동부하는? (단, 물의 비열은 1.0kcal/kg℃, 얼음의 비열은 0.5kcal/kg℃, 물의 융해잠열은 79.6kcal/kg℃이다)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100kcal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110kcal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120kcal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130kcal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반경질치즈 제조 시 일반적인 수율은?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20%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10%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유지의 융점에 대한 설명 중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지방산의 탄소수가 증가할수록 융점이 높다.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cis형이 trans형보다 높다.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포화지방산보다 불포화지방산으로 된 유지가 융점이 낮다.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탄소수가 짝수번호인 지방산은 그 번호 다음 홀수번호 지방산보다 융점이 높다.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아미노산 간장 제조에 사용되지 않는 것은?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탈지대두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염산용액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수산화나트륨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아래 설명에 해당하는 성분은?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95350"/>
            <wp:effectExtent l="0" t="0" r="9525" b="0"/>
            <wp:docPr id="5" name="그림 5" descr="EMB00005c106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62256" descr="EMB00005c106bd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알긴산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펙틴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카라기난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키틴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전분의 효소가수분해 물질 중 DE (dextrose equivalent) 20 이하의 저당화당인 제품은?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glucose (포도당)    </w:t>
      </w:r>
      <w:r>
        <w:tab/>
      </w:r>
      <w:r>
        <w:rPr>
          <w:rFonts w:ascii="굴림" w:hint="eastAsia"/>
          <w:sz w:val="18"/>
          <w:szCs w:val="18"/>
        </w:rPr>
        <w:t>② starch syrup (물엿)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maltodextrin (말토덱스트린)</w:t>
      </w:r>
      <w:r>
        <w:tab/>
      </w:r>
      <w:r>
        <w:rPr>
          <w:rFonts w:ascii="굴림" w:hint="eastAsia"/>
          <w:sz w:val="18"/>
          <w:szCs w:val="18"/>
        </w:rPr>
        <w:t>④ fructose(과당)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피부 건강에 도움을 주는 건강기능식품 원료가 아닌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알로에 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쏘팔메토열매추출물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엽록소 함유 식물</w:t>
      </w:r>
      <w:r>
        <w:tab/>
      </w:r>
      <w:r>
        <w:rPr>
          <w:rFonts w:ascii="굴림" w:hint="eastAsia"/>
          <w:sz w:val="18"/>
          <w:szCs w:val="18"/>
        </w:rPr>
        <w:t>④  클로렐라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페리노 그래프 중 강력분을 나타내는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52500" cy="495300"/>
            <wp:effectExtent l="0" t="0" r="0" b="0"/>
            <wp:docPr id="4" name="그림 4" descr="EMB00005c106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67440" descr="EMB00005c106b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00125" cy="514350"/>
            <wp:effectExtent l="0" t="0" r="9525" b="0"/>
            <wp:docPr id="3" name="그림 3" descr="EMB00005c106b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66000" descr="EMB00005c106bd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533400"/>
            <wp:effectExtent l="0" t="0" r="0" b="0"/>
            <wp:docPr id="2" name="그림 2" descr="EMB00005c106b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68880" descr="EMB00005c106b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00125" cy="504825"/>
            <wp:effectExtent l="0" t="0" r="9525" b="9525"/>
            <wp:docPr id="1" name="그림 1" descr="EMB00005c106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69888" descr="EMB00005c106be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발효유 제품 제조시 젖산균 스타터 사용에 대한 설명으로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우리가 원하는 절대적 다수의 미생물을 발효시키고자 하는 기질 또는 식품에 접종시켜 성장하도록 하므로 원하는 발효가 일어나도록 해준다.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원하지 않는 미생물의 오염과 성장의 기회를 극소화한다.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균일한 성능의 발효미생물을 사용함으로써 자연발효법에 의하여 제조되는 제품보다 품질이 균일하고, 우수한 제품을 많이 생산할 수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발효미생물의 성장속도를 조정할 수 없어서 공장에서 제조계획에 맞출 수 없다.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농축장치를 사용하여 오렌지주스를 농축하고자 한다. 원료인 오렌지 주스는 7.08%의 고형분을 함유하고 있으며, 농축이 끝난 제품은 58% 고형분을 함유하도록 한다. 원료주스를 100kg/h의 속도로 투입할 때 증발 제거되는 수분의 양 (W)과 농축주스의 양(C)은 얼마인가?</w:t>
      </w:r>
    </w:p>
    <w:p w:rsidR="005E1E4A" w:rsidRDefault="005E1E4A" w:rsidP="005E1E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W = 75.0kg/h, C=25.0kg/h</w:t>
      </w:r>
    </w:p>
    <w:p w:rsidR="005E1E4A" w:rsidRDefault="005E1E4A" w:rsidP="005E1E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W = 25.0kg/h, C=75.0kg/h</w:t>
      </w:r>
    </w:p>
    <w:p w:rsidR="005E1E4A" w:rsidRDefault="005E1E4A" w:rsidP="005E1E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 = 87.8kg/h, C=12.2kg/h</w:t>
      </w:r>
    </w:p>
    <w:p w:rsidR="005E1E4A" w:rsidRDefault="005E1E4A" w:rsidP="005E1E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W = 12.1kg/h, C=87.8kg/h</w:t>
      </w:r>
    </w:p>
    <w:p w:rsidR="005E1E4A" w:rsidRDefault="005E1E4A" w:rsidP="005E1E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1E4A" w:rsidTr="005E1E4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식품미생물학</w:t>
            </w:r>
          </w:p>
        </w:tc>
      </w:tr>
    </w:tbl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효모의 Protoplast 제조 시 세포벽을 분해시킬 수 없는 효소는?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β-glucosidase</w:t>
      </w:r>
      <w:r>
        <w:tab/>
      </w:r>
      <w:r>
        <w:rPr>
          <w:rFonts w:ascii="굴림" w:hint="eastAsia"/>
          <w:sz w:val="18"/>
          <w:szCs w:val="18"/>
        </w:rPr>
        <w:t>② β-glucuronidase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laminarinase</w:t>
      </w:r>
      <w:r>
        <w:tab/>
      </w:r>
      <w:r>
        <w:rPr>
          <w:rFonts w:ascii="굴림" w:hint="eastAsia"/>
          <w:sz w:val="18"/>
          <w:szCs w:val="18"/>
        </w:rPr>
        <w:t>④ snail enzyme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Gram 양성균에 해당되지 않는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Streptococcus lactis</w:t>
      </w:r>
      <w:r>
        <w:tab/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Escherichia coli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 ③ Staphylococcus aureus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Lactobacillus acidophilus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광합성 무기영양균 (phtolithotroph)의 특징이 아닌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에너지원을 빛에서 얻는다.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탄소원을 이산화탄소로부터 얻는다.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녹색황세균과 홍색황세균이 이에 속한다.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모두 호기성균이다.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조류 (algae)에 대한 설명으로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엽록소를 갖는 광합성 미생물이다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남조류를 포함하여 모든 조류는 진핵세포구조로 되어 있어 고등 미생물에 속한다.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갈조류와 홍조류는 조직분화를 볼 수 있는 다세포형이다.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녹조류인 클로렐라는 단세포 미생물로 단백질 함량이 높아 미래의 식량으로 기대되고 있다.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주정공업에서 glucose 1ton을 발효시켜 얻을 수 있는 에탄올의 이론적 수량은?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180kg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511kg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244kg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711kg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정상발효 젖산균 (homo fermentative lactic acid bacteria)은?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Lactobacillus fermentum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Lactobacillus brevis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Lactobacillus casei</w:t>
      </w:r>
      <w:r>
        <w:tab/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Lactobacillus heterohiochi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발효 과정 중 제조공정에서 박테리오 파아지에 의한 오염이 발생하지 않는 것은?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초산발효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젖산발효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아세톤-부탄올 발효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맥주 발효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효모의 설명 중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산막효모에서는 Debaryomyces속, Pichia속, Hansenula속 이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산막효모는 산화능이 강하고 비산막효모는 알콜발효능이 강하다.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맥주상면발효효모는 raffinose를 완전발효하고 맥주하면발효효모는 raffinose를 1/3만 발효한다.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야생효모는 자연에 존재하는 효모이고, 배양효모는 유용한 순수분리한 효모이다.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수확 직후의 쌀에 빈번한 곰팡이로 저장 중 점차 감소되어 쌀의 변질에는 거의 관여하지 않는 것으로만 묶여진 것은?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Alternaria, Fusarium</w:t>
      </w:r>
      <w:r>
        <w:tab/>
      </w:r>
      <w:r>
        <w:rPr>
          <w:rFonts w:ascii="굴림" w:hint="eastAsia"/>
          <w:sz w:val="18"/>
          <w:szCs w:val="18"/>
        </w:rPr>
        <w:t xml:space="preserve"> ② Aspergillus, Penicillium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Alternaria, Penicillium ④ Aspergillus, Fusarium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재조합 DNA를 제조하기 위한 DNA의 절단에 사용하는 효소는?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중합효소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제한효소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연결효소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탈수소효소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미생물의 영양원에 대한 설명으로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종속영양균은 탄소원으로 주로 탄수화물을 이용하지만 그 종류는 균종에 따라 다르다.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 질소원으로 요소, 아미노산 등은 효모, 곰팡이, 세균에 의하여 잘 이용된다.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무기염류는 미생물의 세포 구성성분, 세포내 삼투압 조절 또는 효소 활성 등에 필요하다.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생육인자는 미생물의 종류와 관계없이 일정하다.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일반적으로 미생물의 생육 최저 수분활성도가 높은 것부터 순서대로 나타낸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곰팡이 &gt;효모&gt; 세균    ② 효모 &gt;곰팡이 &gt;세균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세균 &gt;효모 &gt;곰팡이    ④ 세균 &gt;곰팡이 &gt;효모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접합균류에 속하는 곰팡이속은?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Mucor속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Aspergillus 속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Neurospore속</w:t>
      </w:r>
      <w:r>
        <w:tab/>
      </w:r>
      <w:r>
        <w:rPr>
          <w:rFonts w:ascii="굴림" w:hint="eastAsia"/>
          <w:sz w:val="18"/>
          <w:szCs w:val="18"/>
        </w:rPr>
        <w:t>④ Agaricus 속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미생물 생육에 영향을 미치는 환경 요인에 대한 설명으로 옳은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외부환경조건이 불리해도 영양소만 풍부하면 미생물은 잘 자란다.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미생물은 생육최적온도에서 생육속도가 가장 빠르다.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온도가 낮아지면 세포 내 효소 활성이 점점 증가하여 생육 속도가 빨라진다.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온도가 낮아지면 세포막의 유동성이 좋아져 생육속도가 빨라진다.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요구르트 (yogurt) 제조에 이용하는 젖산균은?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Lactobacillus bulgaricus와 Streptococcus thermophilus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Lactobacillus plantarum와 Acetobacter aceti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Lactobacillus bulgaricus와 Streptococcus pygenes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Lactobacillus plantarum와 Lactobacillus homohioci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Aspergillus 속과 Penicillium 속 곰팡이의 가장 큰 형태적 차이점은?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분생포자와 균사의 격벽   </w:t>
      </w:r>
      <w:r>
        <w:tab/>
      </w:r>
      <w:r>
        <w:rPr>
          <w:rFonts w:ascii="굴림" w:hint="eastAsia"/>
          <w:sz w:val="18"/>
          <w:szCs w:val="18"/>
        </w:rPr>
        <w:t>② 영양균사와 경자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정낭과 병족세포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자낭과 가균사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미생물 중 최적의 pH가 가장 낮은 균은?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Bacillus subtilis</w:t>
      </w:r>
      <w:r>
        <w:tab/>
      </w:r>
      <w:r>
        <w:rPr>
          <w:rFonts w:ascii="굴림" w:hint="eastAsia"/>
          <w:sz w:val="18"/>
          <w:szCs w:val="18"/>
        </w:rPr>
        <w:t>② Clostridium botulinum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Escherichia coli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Saccharomyces cerevisiae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바이러스에 대한 설명으로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유전자로서 RNA나 DNA 중 한가지 핵산을 가지고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숙주세포 밖에서는 증식할 수 없다.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일반세균과 비슷한 구조적 특징과 기능을 갖고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완전한 형태의 바이러스 입자를 비리온 (virion)이라고 한다.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미생물의 증식도 측정에 관한 설명 중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총균계수법 측정에서 0.1% methylene blue로 염색하면 생균은 청색으로 나타난다.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곰팡이와 방선균의 증식도는 일반적으로 건조균체량으로 측정한다.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Packed volume법은 일정한 조건으로 원심분리하여 얻은 침전된 균체의 용적을 측정하는 방법이다.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비탁법은 세포현탁액에 의하여 산란된 광의 양을 전기적으로 측정하는 방법이다.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진핵세포의 구조에 관한 설명으로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복수의 염색체 내에 히스톤이라는 핵단백질이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 단위체 50S와 작은 단위체 30S인 리보솜을 갖는다.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ATP를 생산하는 미토콘드리아를 갖는다.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중심섬유는 2개의 쌍으로 되어 있고 외위섬유는 2개의 쌍으로 된 9개의 조의 형태로 된 편모를 갖는다.</w:t>
      </w:r>
    </w:p>
    <w:p w:rsidR="005E1E4A" w:rsidRDefault="005E1E4A" w:rsidP="005E1E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1E4A" w:rsidTr="005E1E4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생화학 및 발효학</w:t>
            </w:r>
          </w:p>
        </w:tc>
      </w:tr>
    </w:tbl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시트르산 회로의 8가지 연속되는 반응 단계 중 첫 번 째 단계에 해당되는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Succinate가 Fumarate로 산화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L-malate가 oxaloacetate로 되는 산화 반응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퓨마르산이 L-malate로 전환되는 수화 반응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시트르산의 생성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아미노산 분자에 대한 설명으로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개별 아미노산 분자는 pH에 따라 산 또는 염기로 작용할 수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단백질을 구성하는 아미노산 잔기는 L-입체이성질체이다.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단백질의 아미노산 서열을 일차구조라 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아미노산 분자가 노출된 PH가 높아지면 양전하량이 증가한다.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단세포단백질 생산의 기질과 미생물이 잘못 연결된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에탄올 – 효모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메탄- 곰팡이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메탄올 - 세균</w:t>
      </w:r>
      <w:r>
        <w:tab/>
      </w:r>
      <w:r>
        <w:rPr>
          <w:rFonts w:ascii="굴림" w:hint="eastAsia"/>
          <w:sz w:val="18"/>
          <w:szCs w:val="18"/>
        </w:rPr>
        <w:t>④ 이산화탄소 - 조류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DNA의 생합성에 대한 설명으로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DNA polymerase에 의한 DNA 생합성 시에는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(혹은 Mn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)와 primer를 필요로 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Nucleotide chain의 신장은 3 → 5 방향이며 4종류의 deoxynucleotide-5-triphosphate 중 하나가 없어도 반응속도는 유지된다.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DNA ligase는 DNA의 2가닥 사슬구조 중에 nick이 생기는 경우 절단 부위를 다시 인산 diester 결합으로 연결하는 것이다.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DNA 복제 과정 시에는 2개의 본 가닥이 풀림과 동시에 주형으로 작용하여 상보적인 2개의 DNA 가닥이 새롭게 합성된다.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주정 생산 시 주요 공정인 증류에 있어 공비점(K점)에 대한 설명으로 옳은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공비점에서의 알코올 농도는 95.5%(v/v), 물의 농도는 4.5%이다.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공비점 이상의 알코올 농도는 어떤 방법으로도 만들 수 없다.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99%의 알코올을 끓이면 발생하는 증기의 농도가 높아진다.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공비점이란 술덧의 비등점과 응축점이 78.15℃로 일치하는 지점이다.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폐수의 혐기적 분해에 관여하는 균이 아닌 것은?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Clostridium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Proteus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Pseudomonas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Nitrosomonas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한 분자의 피부르산이 TCA회로를 거쳐 완전분해하면 얻을 수 있는 ATP의 수는? (단, 1분자의 NADH당 2.5ATP, 1분자의 FADH2당 1.5ATP를 생성한다고 가정한다)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12.5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균체 분리 공정에서 효모나 방선균 분리에 주로 사용되며 연속적으로 대량처리가 용이한 기기는?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회전식 진공여과기 (rotary vaccum filter)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엽상가압여과기 (leaf filter)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가압여과기 (filter press)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원심여과기 (basket centrifuge)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효소의 고정화 방법에 대한 설명으로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담체결합법은 공유결합법, 이온결합법, 물리적 흡착법이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가교법은 2개 이상의 반응 활성기를 가진 시약을 사용하는 방법이다.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포괄법에는 격자형과 클로스트링킹형이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효소와 담체 간의 결합이다.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오탄당 인산경로 (pentose phosphate pathway)의 생산물이 아닌 것은?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NADPH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Ribose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일반적으로 사용되는 생산균주의 보관 방법이 아닌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저온(냉장)보관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상온보관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냉동보관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동결건조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퓨린(purine)을 생합성할 때 purine의 골격 구성에 필요한 물질이 아닌 것은?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Alanine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aspartic acid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formyl THF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그람 (gram) 음성세균의 세포벽 구성 성분 중 그람 (gram) 양성세균의 세포벽 성분보다 적은 특징적 성분은?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Lipoprotein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Lipopolysaccharide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Peptidoglycan</w:t>
      </w:r>
      <w:r>
        <w:tab/>
      </w:r>
      <w:r>
        <w:rPr>
          <w:rFonts w:ascii="굴림" w:hint="eastAsia"/>
          <w:sz w:val="18"/>
          <w:szCs w:val="18"/>
        </w:rPr>
        <w:t>④ Phospholipid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단백질의 생합성이 이루어지는 장소는?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미토콘드리아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리보솜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액포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비오틴 결핍증이 잘 나타나지 않는 이유는?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지용성 비타민으로 인체 내에 저장되므로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일상 생활 중 자외선에 의해 활성되므로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아비딘 등의 당단백질의 분해산물이므로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장내 세균에 의해서 합성되므로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Allosteric 효소에 대한 설명으로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효소 분자에서 촉매 부위와 조절 부위는 대부분 다른 subunit에 존재한다.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촉진인자가 첨가되면 효소는 기질과 복합체를 형성할 수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조절인자는 효소 활성을 저해 또는 촉진시킨다.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전형적인 Michalis-Menten식의 성질을 갖고 Km, Vmax값 변화는 없다.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Dextran에 대한 설명으로 틀린 것은?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공업적 제조에 Leuconostoc mesenteroides가 이용된다.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발효법에서는 배지 중의 sucrose로부터 furctose가 중합되어 생산되어, 이때 glucose가 유리된다.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Dextransucrase를 사용하여 효소법으로도 제조된다.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효소법으로는 불순물의 혼입 없이 반응이 진행되므로 순도가 높은 dextran을 얻을 수 있다.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원핵세포의 리보좀을 이루는 50S 및 30S에 함유되어 있는 RNA는?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mRNA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rRNA</w:t>
      </w:r>
    </w:p>
    <w:p w:rsidR="005E1E4A" w:rsidRDefault="005E1E4A" w:rsidP="005E1E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tRNA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sRNA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토코페롤 중 가장 높은 비타민 E 활성을 갖는 것은?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α-tocopherol</w:t>
      </w:r>
      <w:r>
        <w:tab/>
      </w:r>
      <w:r>
        <w:rPr>
          <w:rFonts w:ascii="굴림" w:hint="eastAsia"/>
          <w:sz w:val="18"/>
          <w:szCs w:val="18"/>
        </w:rPr>
        <w:t>② β-tocopherol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γ-tocopherol</w:t>
      </w:r>
      <w:r>
        <w:tab/>
      </w:r>
      <w:r>
        <w:rPr>
          <w:rFonts w:ascii="굴림" w:hint="eastAsia"/>
          <w:sz w:val="18"/>
          <w:szCs w:val="18"/>
        </w:rPr>
        <w:t>④ δ-tocopherol</w:t>
      </w:r>
    </w:p>
    <w:p w:rsidR="005E1E4A" w:rsidRDefault="005E1E4A" w:rsidP="005E1E4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아황산펄프폐액을 이용한 효모 균체의 생산에 이용되는 균은?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Candida utilis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Pichia pastoris</w:t>
      </w:r>
    </w:p>
    <w:p w:rsidR="005E1E4A" w:rsidRDefault="005E1E4A" w:rsidP="005E1E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Sacharomyces cerevisiae</w:t>
      </w:r>
      <w:r>
        <w:tab/>
      </w:r>
      <w:r>
        <w:rPr>
          <w:rFonts w:ascii="굴림" w:hint="eastAsia"/>
          <w:sz w:val="18"/>
          <w:szCs w:val="18"/>
        </w:rPr>
        <w:t>④ Torulopsis glabrata</w:t>
      </w: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E1E4A" w:rsidRDefault="005E1E4A" w:rsidP="005E1E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5E1E4A" w:rsidRDefault="005E1E4A" w:rsidP="005E1E4A"/>
    <w:sectPr w:rsidR="002B4572" w:rsidRPr="005E1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4A"/>
    <w:rsid w:val="003A70E5"/>
    <w:rsid w:val="005E1E4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55ED1-03DD-45FD-806D-F8542AF7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E1E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E1E4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E1E4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E1E4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E1E4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1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2331</Words>
  <Characters>13293</Characters>
  <Application>Microsoft Office Word</Application>
  <DocSecurity>0</DocSecurity>
  <Lines>110</Lines>
  <Paragraphs>31</Paragraphs>
  <ScaleCrop>false</ScaleCrop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2025-06-16T13:30:00Z</dcterms:created>
  <dcterms:modified xsi:type="dcterms:W3CDTF">2025-06-16T13:30:00Z</dcterms:modified>
</cp:coreProperties>
</file>