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E4D3A" w:rsidTr="00DE4D3A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연소공학</w:t>
            </w:r>
          </w:p>
        </w:tc>
      </w:tr>
    </w:tbl>
    <w:p w:rsidR="00DE4D3A" w:rsidRDefault="00DE4D3A" w:rsidP="00DE4D3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보일러 등의 연소장치에서 질소산화물(NO</w:t>
      </w:r>
      <w:r>
        <w:rPr>
          <w:rFonts w:ascii="굴림" w:hint="eastAsia"/>
          <w:b/>
          <w:bCs/>
          <w:sz w:val="18"/>
          <w:szCs w:val="18"/>
          <w:vertAlign w:val="subscript"/>
        </w:rPr>
        <w:t>X</w:t>
      </w:r>
      <w:r>
        <w:rPr>
          <w:rFonts w:ascii="굴림" w:hint="eastAsia"/>
          <w:b/>
          <w:bCs/>
          <w:sz w:val="18"/>
          <w:szCs w:val="18"/>
        </w:rPr>
        <w:t>)의 생성을 억제할 수 있는 연소 방법이 아닌 것은?</w:t>
      </w:r>
    </w:p>
    <w:p w:rsidR="00DE4D3A" w:rsidRDefault="00DE4D3A" w:rsidP="00DE4D3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2단 연소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저산소(저공기비) 연소</w:t>
      </w:r>
    </w:p>
    <w:p w:rsidR="00DE4D3A" w:rsidRDefault="00DE4D3A" w:rsidP="00DE4D3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배기의 재순환 연소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연소용 공기의 고온 예열</w:t>
      </w:r>
    </w:p>
    <w:p w:rsidR="00DE4D3A" w:rsidRDefault="00DE4D3A" w:rsidP="00DE4D3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중 연료 연소 시 최대탄산가스농도(CO</w:t>
      </w:r>
      <w:r>
        <w:rPr>
          <w:rFonts w:ascii="굴림" w:hint="eastAsia"/>
          <w:b/>
          <w:bCs/>
          <w:sz w:val="18"/>
          <w:szCs w:val="18"/>
          <w:vertAlign w:val="subscript"/>
        </w:rPr>
        <w:t>2 max</w:t>
      </w:r>
      <w:r>
        <w:rPr>
          <w:rFonts w:ascii="굴림" w:hint="eastAsia"/>
          <w:b/>
          <w:bCs/>
          <w:sz w:val="18"/>
          <w:szCs w:val="18"/>
        </w:rPr>
        <w:t>) 가 가장 높은 것은?</w:t>
      </w:r>
    </w:p>
    <w:p w:rsidR="00DE4D3A" w:rsidRDefault="00DE4D3A" w:rsidP="00DE4D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연료유</w:t>
      </w:r>
    </w:p>
    <w:p w:rsidR="00DE4D3A" w:rsidRDefault="00DE4D3A" w:rsidP="00DE4D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역청탄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코크스로가스</w:t>
      </w:r>
    </w:p>
    <w:p w:rsidR="00DE4D3A" w:rsidRDefault="00DE4D3A" w:rsidP="00DE4D3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체적비로 메탄이 15%, 수소가 30%, 일산화탄소가 55%인 혼합기체가 있다. 각각의 폭발 상한계가 다음 표와 같을 때, 이 기체의 공기 중에서 폭발 상한계는 약 몇 vol% 인가?</w:t>
      </w:r>
    </w:p>
    <w:p w:rsidR="00DE4D3A" w:rsidRDefault="00DE4D3A" w:rsidP="00DE4D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00350" cy="742950"/>
            <wp:effectExtent l="0" t="0" r="0" b="0"/>
            <wp:docPr id="34" name="그림 34" descr="EMB000078ac6c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402456" descr="EMB000078ac6c3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E4D3A" w:rsidRDefault="00DE4D3A" w:rsidP="00DE4D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46.7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45.1</w:t>
      </w:r>
    </w:p>
    <w:p w:rsidR="00DE4D3A" w:rsidRDefault="00DE4D3A" w:rsidP="00DE4D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44.3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42.5</w:t>
      </w:r>
    </w:p>
    <w:p w:rsidR="00DE4D3A" w:rsidRDefault="00DE4D3A" w:rsidP="00DE4D3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어떤 고체연료를 분석하니 중량비로 수소 10%, 탄소 80%, 회분 10% 이었다. 이 연료 100kg을 완전연소시키기 위하여 필요한 이론공기량은 약 몇 Nm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인가?</w:t>
      </w:r>
    </w:p>
    <w:p w:rsidR="00DE4D3A" w:rsidRDefault="00DE4D3A" w:rsidP="00DE4D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206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412</w:t>
      </w:r>
    </w:p>
    <w:p w:rsidR="00DE4D3A" w:rsidRDefault="00DE4D3A" w:rsidP="00DE4D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490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978</w:t>
      </w:r>
    </w:p>
    <w:p w:rsidR="00DE4D3A" w:rsidRDefault="00DE4D3A" w:rsidP="00DE4D3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점화에 대한 설명으로 틀린 것은?</w:t>
      </w:r>
    </w:p>
    <w:p w:rsidR="00DE4D3A" w:rsidRDefault="00DE4D3A" w:rsidP="00DE4D3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연료가스의 유출속도가 너무 느리면 실화가 발생한다.</w:t>
      </w:r>
    </w:p>
    <w:p w:rsidR="00DE4D3A" w:rsidRDefault="00DE4D3A" w:rsidP="00DE4D3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연소실의 온도가 낮으면 연료의 확산이 불량해진다.</w:t>
      </w:r>
    </w:p>
    <w:p w:rsidR="00DE4D3A" w:rsidRDefault="00DE4D3A" w:rsidP="00DE4D3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연료의 예열온도가 낮으면 무화불량이 발생한다.</w:t>
      </w:r>
    </w:p>
    <w:p w:rsidR="00DE4D3A" w:rsidRDefault="00DE4D3A" w:rsidP="00DE4D3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점화시간이 늦으면 연소실 내로 역화가 발생한다.</w:t>
      </w:r>
    </w:p>
    <w:p w:rsidR="00DE4D3A" w:rsidRDefault="00DE4D3A" w:rsidP="00DE4D3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고체연료의 일반적인 특징에 대한 설명으로 틀린 것은?</w:t>
      </w:r>
    </w:p>
    <w:p w:rsidR="00DE4D3A" w:rsidRDefault="00DE4D3A" w:rsidP="00DE4D3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회분이 많고 발열량이 적다.</w:t>
      </w:r>
    </w:p>
    <w:p w:rsidR="00DE4D3A" w:rsidRDefault="00DE4D3A" w:rsidP="00DE4D3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연소효율이 낮고 고온을 얻기 어렵다.</w:t>
      </w:r>
    </w:p>
    <w:p w:rsidR="00DE4D3A" w:rsidRDefault="00DE4D3A" w:rsidP="00DE4D3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점화 및 소화가 곤란하고 온도조절이 어렵다.</w:t>
      </w:r>
    </w:p>
    <w:p w:rsidR="00DE4D3A" w:rsidRDefault="00DE4D3A" w:rsidP="00DE4D3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완전연소가 가능하고 연료의 품질이 균일하다.</w:t>
      </w:r>
    </w:p>
    <w:p w:rsidR="00DE4D3A" w:rsidRDefault="00DE4D3A" w:rsidP="00DE4D3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등유, 경유 등의 휘발성이 큰 연료를 접시모양의 용기에 넣어 증발 연소시키는 방식은?</w:t>
      </w:r>
    </w:p>
    <w:p w:rsidR="00DE4D3A" w:rsidRDefault="00DE4D3A" w:rsidP="00DE4D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분해 연소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확산 연소</w:t>
      </w:r>
    </w:p>
    <w:p w:rsidR="00DE4D3A" w:rsidRDefault="00DE4D3A" w:rsidP="00DE4D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분무 연소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포트식 연소</w:t>
      </w:r>
    </w:p>
    <w:p w:rsidR="00DE4D3A" w:rsidRDefault="00DE4D3A" w:rsidP="00DE4D3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액체 연소장치 중 회전식 버너의 일반적인 특징으로 옳은 것은?</w:t>
      </w:r>
    </w:p>
    <w:p w:rsidR="00DE4D3A" w:rsidRDefault="00DE4D3A" w:rsidP="00DE4D3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분사각은 20~50° 정도이다.</w:t>
      </w:r>
    </w:p>
    <w:p w:rsidR="00DE4D3A" w:rsidRDefault="00DE4D3A" w:rsidP="00DE4D3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유량조절범위는 1:3 정도이다.</w:t>
      </w:r>
    </w:p>
    <w:p w:rsidR="00DE4D3A" w:rsidRDefault="00DE4D3A" w:rsidP="00DE4D3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 유압은 30~50kPa 정도이다.</w:t>
      </w:r>
    </w:p>
    <w:p w:rsidR="00DE4D3A" w:rsidRDefault="00DE4D3A" w:rsidP="00DE4D3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화염이 길어 연소가 불안정하다.</w:t>
      </w:r>
    </w:p>
    <w:p w:rsidR="00DE4D3A" w:rsidRDefault="00DE4D3A" w:rsidP="00DE4D3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C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n</w:t>
      </w:r>
      <w:r>
        <w:rPr>
          <w:rFonts w:ascii="굴림" w:hint="eastAsia"/>
          <w:b/>
          <w:bCs/>
          <w:sz w:val="18"/>
          <w:szCs w:val="18"/>
        </w:rPr>
        <w:t> 1 Nm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를 공기비 1.2로 연소시킬 때 필요한 실제 공기량은 약 몇 Nm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인가?</w:t>
      </w:r>
    </w:p>
    <w:p w:rsidR="00DE4D3A" w:rsidRDefault="00DE4D3A" w:rsidP="00DE4D3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1057275" cy="438150"/>
            <wp:effectExtent l="0" t="0" r="9525" b="0"/>
            <wp:docPr id="33" name="그림 33" descr="EMB000078ac6c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303720" descr="EMB000078ac6c3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47750" cy="457200"/>
            <wp:effectExtent l="0" t="0" r="0" b="0"/>
            <wp:docPr id="32" name="그림 32" descr="EMB000078ac6c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302064" descr="EMB000078ac6c3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E4D3A" w:rsidRDefault="00DE4D3A" w:rsidP="00DE4D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1038225" cy="438150"/>
            <wp:effectExtent l="0" t="0" r="9525" b="0"/>
            <wp:docPr id="31" name="그림 31" descr="EMB000078ac6c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305016" descr="EMB000078ac6c3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057275" cy="419100"/>
            <wp:effectExtent l="0" t="0" r="9525" b="0"/>
            <wp:docPr id="30" name="그림 30" descr="EMB000078ac6c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305520" descr="EMB000078ac6c3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메탄올(CH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OH) 1kg을 완전연소 하는데 필요한 이론공기량은 약 몇 Nm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인가?</w:t>
      </w:r>
    </w:p>
    <w:p w:rsidR="00DE4D3A" w:rsidRDefault="00DE4D3A" w:rsidP="00DE4D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4.5</w:t>
      </w:r>
    </w:p>
    <w:p w:rsidR="00DE4D3A" w:rsidRDefault="00DE4D3A" w:rsidP="00DE4D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5.5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중량비가 C:87%, H:11%, S:2%인 중유를 공기비 1.3으로 연소할 때 건조배출가스 중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부피비는 약 몇 % 인가?</w:t>
      </w:r>
    </w:p>
    <w:p w:rsidR="00DE4D3A" w:rsidRDefault="00DE4D3A" w:rsidP="00DE4D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10.5</w:t>
      </w:r>
    </w:p>
    <w:p w:rsidR="00DE4D3A" w:rsidRDefault="00DE4D3A" w:rsidP="00DE4D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15.6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액체의 인화점에 영향을 미치는 요인으로 가장 거리가 먼 것은?</w:t>
      </w:r>
    </w:p>
    <w:p w:rsidR="00DE4D3A" w:rsidRDefault="00DE4D3A" w:rsidP="00DE4D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온도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압력</w:t>
      </w:r>
    </w:p>
    <w:p w:rsidR="00DE4D3A" w:rsidRDefault="00DE4D3A" w:rsidP="00DE4D3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발화지연시간</w:t>
      </w:r>
      <w:r>
        <w:tab/>
      </w:r>
      <w:r>
        <w:rPr>
          <w:rFonts w:ascii="굴림" w:hint="eastAsia"/>
          <w:sz w:val="18"/>
          <w:szCs w:val="18"/>
        </w:rPr>
        <w:t>④ 용액의 농도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고위발열량이 37.7MJ/kg인 연료 3kg이 연소할 때의 저위발열량은 몇 MJ인가? (단, 이 연료의 중량비는 수소 15%, 수분 1% 이다.)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103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184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217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고속운전에 적합하고 구조가 간단하며 풍량이 많아 배기 및 환기용으로 적합한 송풍기는?</w:t>
      </w:r>
    </w:p>
    <w:p w:rsidR="00DE4D3A" w:rsidRDefault="00DE4D3A" w:rsidP="00DE4D3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다익형 송풍기</w:t>
      </w:r>
      <w:r>
        <w:tab/>
      </w:r>
      <w:r>
        <w:rPr>
          <w:rFonts w:ascii="굴림" w:hint="eastAsia"/>
          <w:sz w:val="18"/>
          <w:szCs w:val="18"/>
        </w:rPr>
        <w:t>② 플레이트형 송풍기</w:t>
      </w:r>
    </w:p>
    <w:p w:rsidR="00DE4D3A" w:rsidRDefault="00DE4D3A" w:rsidP="00DE4D3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터보형 송풍기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축류형 송풍기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통풍방식 중 평형통풍에 대한 설명으로 틀린 것은?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통풍력이 커서 소음이 심하다.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안정한 연소를 유지할 수 있다.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노내 정압을 임의로 조절할 수 있다.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중형 이상의 보일러에는 사용할 수 없다.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저위발열량 7470kJ/kg의 석탄을 연소시켜 13200 kg/h의 증기를 발생시키는 보일러의 효율은 약 몇 % 인가? (단, 석탄의 공급은 6040 kg/h이고, 증기의 엔탈피는 3107 kJ/kg, 급수의 엔탈피는 96kJ/kg 이다.)</w:t>
      </w:r>
    </w:p>
    <w:p w:rsidR="00DE4D3A" w:rsidRDefault="00DE4D3A" w:rsidP="00DE4D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74</w:t>
      </w:r>
    </w:p>
    <w:p w:rsidR="00DE4D3A" w:rsidRDefault="00DE4D3A" w:rsidP="00DE4D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94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불꽃연소(flaming combustion)에 대한 설명으로 틀린 것은?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연소속도가 느리다.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연쇄반응을 수반한다.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연소사면체에 의한 연소이다.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가솔린의 연소가 이에 해당한다.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폭굉 유도거리(DID)가 짧아지는 조건으로 틀린 것은?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관지름이 크다.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공급압력이 높다.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 속에 방해물이 있다.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연소속도가 큰 혼합가스이다.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버너에서 발생하는 역화의 방지대책과 거리가 먼 것은?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버너 온도를 높게 유지한다.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리프트 한계가 큰 버너를 사용한다.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다공 버너의 경우 각각의 연료분출구를 작게 한다.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연소용 공기를 분할 공급하여 1차공기를 착화범위보다 적게 한다.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기체 연료 중 단위질량당 고위발열량이 가장 큰 것은?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메탄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수소</w:t>
      </w:r>
    </w:p>
    <w:p w:rsidR="00DE4D3A" w:rsidRDefault="00DE4D3A" w:rsidP="00DE4D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에탄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프로판</w:t>
      </w:r>
    </w:p>
    <w:p w:rsidR="00DE4D3A" w:rsidRDefault="00DE4D3A" w:rsidP="00DE4D3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E4D3A" w:rsidTr="00DE4D3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열역학</w:t>
            </w:r>
          </w:p>
        </w:tc>
      </w:tr>
    </w:tbl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순수물질로 된 밀폐계가 가역단열 과정 동안 수행한 일의 양과 같은 것은? (단, U는 내부에너지, H는 엔탈피, Q는 열량이다.)</w:t>
      </w:r>
    </w:p>
    <w:p w:rsidR="00DE4D3A" w:rsidRDefault="00DE4D3A" w:rsidP="00DE4D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-△H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-△U</w:t>
      </w:r>
    </w:p>
    <w:p w:rsidR="00DE4D3A" w:rsidRDefault="00DE4D3A" w:rsidP="00DE4D3A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0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Q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물체의 온도 변화 없이 상(phase, 相) 변화를 일으키는데 필요한 열량은?</w:t>
      </w:r>
    </w:p>
    <w:p w:rsidR="00DE4D3A" w:rsidRDefault="00DE4D3A" w:rsidP="00DE4D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비열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점화열</w:t>
      </w:r>
    </w:p>
    <w:p w:rsidR="00DE4D3A" w:rsidRDefault="00DE4D3A" w:rsidP="00DE4D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잠열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반응열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포화액과 포화증기의 비엔트로피 변화에 대한 설명으로 옳은 것은?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온도가 올라가면 포화액의 비엔트로피는 감소하고 포화증기의 비엔트로피는 증가한다.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온도가 올라가면 포화액의 비엔트로피는 증가하고 포화증기의 베엔트로피는 감소한다.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온도가 올라가면 포화액과 포화증기의 비엔트로피는 감소한다.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온도가 올라가면 포화액과 포화증기의 비엔트로피는 증가한다.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중 과열증기(superheated steam)의 상태가 아닌 것은?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주어진 압력에서 포화증기 온도보다 높은 온도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주어진 비체적에서 포화증기 압력보다 높은 압력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주어진 온도에서 포화증기 비체적보다 낮은 비체적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주어진 온도에서 포화증기 엔탈피보다 낮은 엔탈피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400K, 1MPa 의 이상기체 1 kmol이 700K, 1MPa으로 정압팽창할 때 엔트로피 변화는 약 몇 kJ/K 인가? (단, 정압비열은 28 kJ/kmol·K 이다.)</w:t>
      </w:r>
    </w:p>
    <w:p w:rsidR="00DE4D3A" w:rsidRDefault="00DE4D3A" w:rsidP="00DE4D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19.4</w:t>
      </w:r>
    </w:p>
    <w:p w:rsidR="00DE4D3A" w:rsidRDefault="00DE4D3A" w:rsidP="00DE4D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24.3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39.4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체적이 일정한 용기에 400kPa 의 공기 1kg이 들어있다. 용기에 달린 밸브를 열고 압력이 300kPa이 될 때까지 대기 속으로 공기를 방출하였다. 용기 내의 공기가 가역단열 변화라면 용기에 남아있는 공기의 질량은 약 몇 kg 인가? (단, 공기의 비열비는 1.4 이다.)</w:t>
      </w:r>
    </w:p>
    <w:p w:rsidR="00DE4D3A" w:rsidRDefault="00DE4D3A" w:rsidP="00DE4D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0.614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0.714</w:t>
      </w:r>
    </w:p>
    <w:p w:rsidR="00DE4D3A" w:rsidRDefault="00DE4D3A" w:rsidP="00DE4D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0.814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0.914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이상기체에 대한 식으로 옳은 것은? (단, 각 기호에 대한 설명은 아래와 같다.)</w:t>
      </w:r>
    </w:p>
    <w:p w:rsidR="00DE4D3A" w:rsidRDefault="00DE4D3A" w:rsidP="00DE4D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1095375"/>
            <wp:effectExtent l="0" t="0" r="0" b="9525"/>
            <wp:docPr id="29" name="그림 29" descr="EMB000078ac6c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644608" descr="EMB000078ac6c3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076325" cy="428625"/>
            <wp:effectExtent l="0" t="0" r="9525" b="9525"/>
            <wp:docPr id="28" name="그림 28" descr="EMB000078ac6c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646264" descr="EMB000078ac6c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 xml:space="preserve"> ② </w:t>
      </w:r>
      <w:r>
        <w:rPr>
          <w:noProof/>
        </w:rPr>
        <w:drawing>
          <wp:inline distT="0" distB="0" distL="0" distR="0">
            <wp:extent cx="962025" cy="419100"/>
            <wp:effectExtent l="0" t="0" r="9525" b="0"/>
            <wp:docPr id="27" name="그림 27" descr="EMB000078ac6c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646408" descr="EMB000078ac6c4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E4D3A" w:rsidRDefault="00DE4D3A" w:rsidP="00DE4D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85825" cy="428625"/>
            <wp:effectExtent l="0" t="0" r="9525" b="9525"/>
            <wp:docPr id="26" name="그림 26" descr="EMB000078ac6c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645472" descr="EMB000078ac6c4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</w:t>
      </w:r>
      <w:r>
        <w:tab/>
      </w:r>
      <w:r>
        <w:rPr>
          <w:rFonts w:ascii="굴림" w:hint="eastAsia"/>
          <w:sz w:val="18"/>
          <w:szCs w:val="18"/>
        </w:rPr>
        <w:t xml:space="preserve"> ④ </w:t>
      </w:r>
      <w:r>
        <w:rPr>
          <w:noProof/>
        </w:rPr>
        <w:drawing>
          <wp:inline distT="0" distB="0" distL="0" distR="0">
            <wp:extent cx="895350" cy="447675"/>
            <wp:effectExtent l="0" t="0" r="0" b="9525"/>
            <wp:docPr id="25" name="그림 25" descr="EMB000078ac6c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648640" descr="EMB000078ac6c4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밀폐된 피스톤-실린더 장치 안에 들어 있는 기체가 팽창을 하면서 일을 한다. 압력 P[MPa]와 부피 V[L]의 관계가 아래와 같을 때, 내부에 있는 기체의 부피가 5L에서 두배로 팽창하는 경우 이 장치가 외부에 한 일은 약 몇 kJ 인가? (단, a = 3 MPa/L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,b = 2 MPa/L, c = 1 MPa)</w:t>
      </w:r>
    </w:p>
    <w:p w:rsidR="00DE4D3A" w:rsidRDefault="00DE4D3A" w:rsidP="00DE4D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95450" cy="333375"/>
            <wp:effectExtent l="0" t="0" r="0" b="9525"/>
            <wp:docPr id="24" name="그림 24" descr="EMB000078ac6c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650800" descr="EMB000078ac6c4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E4D3A" w:rsidRDefault="00DE4D3A" w:rsidP="00DE4D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4175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4375</w:t>
      </w:r>
    </w:p>
    <w:p w:rsidR="00DE4D3A" w:rsidRDefault="00DE4D3A" w:rsidP="00DE4D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4575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4775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열역학 제2법칙에 대한 설명으로 틀린 것은?</w:t>
      </w:r>
    </w:p>
    <w:p w:rsidR="00DE4D3A" w:rsidRDefault="00DE4D3A" w:rsidP="00DE4D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에너지 보존에 대한 법칙이다.</w:t>
      </w:r>
    </w:p>
    <w:p w:rsidR="00DE4D3A" w:rsidRDefault="00DE4D3A" w:rsidP="00DE4D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제2종 영구기관은 존재할 수 없다.</w:t>
      </w:r>
    </w:p>
    <w:p w:rsidR="00DE4D3A" w:rsidRDefault="00DE4D3A" w:rsidP="00DE4D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고립계에서 엔트로피는 감소하지 않는다.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열은 외부 동력 없이 저온체에서 고온체로 이동할 수 없다.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이상기체의 단위 질량당 내부에너지 u, 비엔탈피 h, 비엔트로피 s에 관한 다음의 관계식 중에서 모두 옳은 것은? (단, T는 온도, p는 압력, v는 비체적을 나타낸다.)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Tds = du – vdp, Tds = dh - pdv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Tds = du + pdv, Tds = dh - vdp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Tds = du – vdp, Tds = dh + pdv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Tds = du + pdv, Tds = dh + vdp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폴리트로픽 과정에서의 지수(polytripic index)가 비열비와 같을 때의 변화는?</w:t>
      </w:r>
    </w:p>
    <w:p w:rsidR="00DE4D3A" w:rsidRDefault="00DE4D3A" w:rsidP="00DE4D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정적변화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가역단열변화</w:t>
      </w:r>
    </w:p>
    <w:p w:rsidR="00DE4D3A" w:rsidRDefault="00DE4D3A" w:rsidP="00DE4D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등온변화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등압변화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체적 0.4m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단단한 용기 안에 100℃의 물 2kg이 들어있다. 이 물의 건도는 얼마인가? (단, 100℃의 물에 대해 포화수 비체적 v</w:t>
      </w:r>
      <w:r>
        <w:rPr>
          <w:rFonts w:ascii="굴림" w:hint="eastAsia"/>
          <w:b/>
          <w:bCs/>
          <w:sz w:val="18"/>
          <w:szCs w:val="18"/>
          <w:vertAlign w:val="subscript"/>
        </w:rPr>
        <w:t>f</w:t>
      </w:r>
      <w:r>
        <w:rPr>
          <w:rFonts w:ascii="굴림" w:hint="eastAsia"/>
          <w:b/>
          <w:bCs/>
          <w:sz w:val="18"/>
          <w:szCs w:val="18"/>
        </w:rPr>
        <w:t>=0.00104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/kg, 건포화증기 비체적 v</w:t>
      </w:r>
      <w:r>
        <w:rPr>
          <w:rFonts w:ascii="굴림" w:hint="eastAsia"/>
          <w:b/>
          <w:bCs/>
          <w:sz w:val="18"/>
          <w:szCs w:val="18"/>
          <w:vertAlign w:val="subscript"/>
        </w:rPr>
        <w:t>g</w:t>
      </w:r>
      <w:r>
        <w:rPr>
          <w:rFonts w:ascii="굴림" w:hint="eastAsia"/>
          <w:b/>
          <w:bCs/>
          <w:sz w:val="18"/>
          <w:szCs w:val="18"/>
        </w:rPr>
        <w:t>=1.672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 이다.)</w:t>
      </w:r>
    </w:p>
    <w:p w:rsidR="00DE4D3A" w:rsidRDefault="00DE4D3A" w:rsidP="00DE4D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11.9%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10.4%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9.9%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8.4%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그림과 같은 브레이튼 사이클에서 열효율(η)은? (단, P는 압력, v는 비체적이며, T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T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T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, T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는 각각의 지점에서의 온도이다. 또한, q</w:t>
      </w:r>
      <w:r>
        <w:rPr>
          <w:rFonts w:ascii="굴림" w:hint="eastAsia"/>
          <w:b/>
          <w:bCs/>
          <w:sz w:val="18"/>
          <w:szCs w:val="18"/>
          <w:vertAlign w:val="subscript"/>
        </w:rPr>
        <w:t>in</w:t>
      </w:r>
      <w:r>
        <w:rPr>
          <w:rFonts w:ascii="굴림" w:hint="eastAsia"/>
          <w:b/>
          <w:bCs/>
          <w:sz w:val="18"/>
          <w:szCs w:val="18"/>
        </w:rPr>
        <w:t>과 q</w:t>
      </w:r>
      <w:r>
        <w:rPr>
          <w:rFonts w:ascii="굴림" w:hint="eastAsia"/>
          <w:b/>
          <w:bCs/>
          <w:sz w:val="18"/>
          <w:szCs w:val="18"/>
          <w:vertAlign w:val="subscript"/>
        </w:rPr>
        <w:t>out</w:t>
      </w:r>
      <w:r>
        <w:rPr>
          <w:rFonts w:ascii="굴림" w:hint="eastAsia"/>
          <w:b/>
          <w:bCs/>
          <w:sz w:val="18"/>
          <w:szCs w:val="18"/>
        </w:rPr>
        <w:t>은 사이클에서 열이 들어오고 나감을 의미한다.)</w:t>
      </w:r>
    </w:p>
    <w:p w:rsidR="00DE4D3A" w:rsidRDefault="00DE4D3A" w:rsidP="00DE4D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14525" cy="1609725"/>
            <wp:effectExtent l="0" t="0" r="9525" b="9525"/>
            <wp:docPr id="23" name="그림 23" descr="EMB000078ac6c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663688" descr="EMB000078ac6c4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247775" cy="457200"/>
            <wp:effectExtent l="0" t="0" r="9525" b="0"/>
            <wp:docPr id="22" name="그림 22" descr="EMB000078ac6c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663544" descr="EMB000078ac6c4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219200" cy="457200"/>
            <wp:effectExtent l="0" t="0" r="0" b="0"/>
            <wp:docPr id="21" name="그림 21" descr="EMB000078ac6c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664480" descr="EMB000078ac6c4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209675" cy="447675"/>
            <wp:effectExtent l="0" t="0" r="9525" b="9525"/>
            <wp:docPr id="20" name="그림 20" descr="EMB000078ac6c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663400" descr="EMB000078ac6c5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 ④ </w:t>
      </w:r>
      <w:r>
        <w:rPr>
          <w:noProof/>
        </w:rPr>
        <w:drawing>
          <wp:inline distT="0" distB="0" distL="0" distR="0">
            <wp:extent cx="1247775" cy="457200"/>
            <wp:effectExtent l="0" t="0" r="9525" b="0"/>
            <wp:docPr id="19" name="그림 19" descr="EMB000078ac6c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665344" descr="EMB000078ac6c5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역카르노 사이클로 작동하는 냉동사이클이 있다. 저온부가 –10℃, 고온부가 40℃로 유지되는 상태를 A상태라고 하고, 저온부가 0℃, 고온부가 50℃로 유지되는 상태를 B상태라 할 때, 성능계수는 어느 상태의 냉동사이클이 얼마나 더 높은가?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A상태의 사이클이 0.8만큼 더 높다.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A상태의 사이클이 0.2만큼 더 높다.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B상태의 사이클이 0.8만큼 더 높다.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B상태의 사이클이 0.2만큼 더 높다.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가솔린 기관의 이상 표준사이클인 오토 사이클(Otto cycle)에 대한 설명 중 옳은 것을 모두 고른 것은?</w:t>
      </w:r>
    </w:p>
    <w:p w:rsidR="00DE4D3A" w:rsidRDefault="00DE4D3A" w:rsidP="00DE4D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676275"/>
            <wp:effectExtent l="0" t="0" r="0" b="9525"/>
            <wp:docPr id="18" name="그림 18" descr="EMB000078ac6c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672040" descr="EMB000078ac6c5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E4D3A" w:rsidRDefault="00DE4D3A" w:rsidP="00DE4D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ㄱ, 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ㄱ, ㄷ</w:t>
      </w:r>
    </w:p>
    <w:p w:rsidR="00DE4D3A" w:rsidRDefault="00DE4D3A" w:rsidP="00DE4D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ㄴ, ㄷ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ㄱ, ㄴ, ㄷ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다음과 같은 특징이 있는 냉매의 특징은?</w:t>
      </w:r>
    </w:p>
    <w:p w:rsidR="00DE4D3A" w:rsidRDefault="00DE4D3A" w:rsidP="00DE4D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81250" cy="866775"/>
            <wp:effectExtent l="0" t="0" r="0" b="9525"/>
            <wp:docPr id="17" name="그림 17" descr="EMB000078ac6c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672760" descr="EMB000078ac6c5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E4D3A" w:rsidRDefault="00DE4D3A" w:rsidP="00DE4D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R-12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R-22</w:t>
      </w:r>
    </w:p>
    <w:p w:rsidR="00DE4D3A" w:rsidRDefault="00DE4D3A" w:rsidP="00DE4D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R-134a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NH</w:t>
      </w:r>
      <w:r>
        <w:rPr>
          <w:rFonts w:ascii="굴림" w:hint="eastAsia"/>
          <w:sz w:val="18"/>
          <w:szCs w:val="18"/>
          <w:vertAlign w:val="subscript"/>
        </w:rPr>
        <w:t>3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압축기에서 냉매의 단위 질량당 압축하는데 요구되는 에너지가 200 kJ/kg 일 때, 냉동기에서 냉동능력 1kW당 냉매의 순환량은 약 몇 kg/h 인가? (단, 냉동기의 성능계수는 5.0 이다.)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1.8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3.6</w:t>
      </w:r>
    </w:p>
    <w:p w:rsidR="00DE4D3A" w:rsidRDefault="00DE4D3A" w:rsidP="00DE4D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20.0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40m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실내에 있는 공기의 질량은 약 몇 kg 인가? (단, 공기의 압력은 100kPa, 온도는 27℃ 이며, 공기의 기체상수는 0.287 kJ/kg·K 이다.)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93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46</w:t>
      </w:r>
    </w:p>
    <w:p w:rsidR="00DE4D3A" w:rsidRDefault="00DE4D3A" w:rsidP="00DE4D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동일한 최고 온도, 최저 온도 사이에 작동하는 사이클 중 최대의 효율을 나타내는 사이클은?</w:t>
      </w:r>
    </w:p>
    <w:p w:rsidR="00DE4D3A" w:rsidRDefault="00DE4D3A" w:rsidP="00DE4D3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오토 사이클</w:t>
      </w:r>
      <w:r>
        <w:tab/>
      </w:r>
      <w:r>
        <w:rPr>
          <w:rFonts w:ascii="굴림" w:hint="eastAsia"/>
          <w:sz w:val="18"/>
          <w:szCs w:val="18"/>
        </w:rPr>
        <w:t>② 디젤 사이클</w:t>
      </w:r>
    </w:p>
    <w:p w:rsidR="00DE4D3A" w:rsidRDefault="00DE4D3A" w:rsidP="00DE4D3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카르노 사이클</w:t>
      </w:r>
      <w:r>
        <w:tab/>
      </w:r>
      <w:r>
        <w:rPr>
          <w:rFonts w:ascii="굴림" w:hint="eastAsia"/>
          <w:sz w:val="18"/>
          <w:szCs w:val="18"/>
        </w:rPr>
        <w:t>④ 브레이튼 사이클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랭킨(Rankine) 사이클에서 응축기의 압력을 낮출 때 나타나는 현상으로 옳은 것은?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이론 열효율이 낮아진다.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터빈 출구의 증기건도가 낮아진다.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응축기의 포화온도가 높아진다.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응축기내의 절대압력이 증가한다.</w:t>
      </w:r>
    </w:p>
    <w:p w:rsidR="00DE4D3A" w:rsidRDefault="00DE4D3A" w:rsidP="00DE4D3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E4D3A" w:rsidTr="00DE4D3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계측방법</w:t>
            </w:r>
          </w:p>
        </w:tc>
      </w:tr>
    </w:tbl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가스 분석법 중 흡수식인 것은?</w:t>
      </w:r>
    </w:p>
    <w:p w:rsidR="00DE4D3A" w:rsidRDefault="00DE4D3A" w:rsidP="00DE4D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오르자트법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밀도법</w:t>
      </w:r>
    </w:p>
    <w:p w:rsidR="00DE4D3A" w:rsidRDefault="00DE4D3A" w:rsidP="00DE4D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자기법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음향법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상온, 1기압에서 공기유속을 피토관으로 측정할 때 동압이 100mmAq 이면 유속은 약 몇 m/s 인가? (단, 공기의 밀도는 1.3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12.3</w:t>
      </w:r>
    </w:p>
    <w:p w:rsidR="00DE4D3A" w:rsidRDefault="00DE4D3A" w:rsidP="00DE4D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38.8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50.5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유량 측정에 쓰이는 탭(tap)방식이 아닌 것은?</w:t>
      </w:r>
    </w:p>
    <w:p w:rsidR="00DE4D3A" w:rsidRDefault="00DE4D3A" w:rsidP="00DE4D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베나 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코너 탭</w:t>
      </w:r>
    </w:p>
    <w:p w:rsidR="00DE4D3A" w:rsidRDefault="00DE4D3A" w:rsidP="00DE4D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 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플랜지 탭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보일러의 자동제어에서 제어장치의 명칭과 제어량의 연결이 잘못된 것은?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자동연소 제어장치 - 증기압력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자동급수 제어장치 - 보일러수위</w:t>
      </w:r>
    </w:p>
    <w:p w:rsidR="00DE4D3A" w:rsidRDefault="00DE4D3A" w:rsidP="00DE4D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과열증기온도 제어장치 - 증기온도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캐스케이드 제어장치 – 노내압력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측정하고자 하는 상태량과 독립적 크기를 조정할 수 있는 기준량과 비교하여 측정, 계측하는 방법은?</w:t>
      </w:r>
    </w:p>
    <w:p w:rsidR="00DE4D3A" w:rsidRDefault="00DE4D3A" w:rsidP="00DE4D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보상법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편위법</w:t>
      </w:r>
    </w:p>
    <w:p w:rsidR="00DE4D3A" w:rsidRDefault="00DE4D3A" w:rsidP="00DE4D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치환법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영위법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비례-적분동작에 대한 설명에서 ( ) 안에 들어갈 알맞은 용어는?</w:t>
      </w:r>
    </w:p>
    <w:p w:rsidR="00DE4D3A" w:rsidRDefault="00DE4D3A" w:rsidP="00DE4D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514350"/>
            <wp:effectExtent l="0" t="0" r="0" b="0"/>
            <wp:docPr id="16" name="그림 16" descr="EMB000078ac6c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693568" descr="EMB000078ac6c5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E4D3A" w:rsidRDefault="00DE4D3A" w:rsidP="00DE4D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오프셋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빠른 응답</w:t>
      </w:r>
    </w:p>
    <w:p w:rsidR="00DE4D3A" w:rsidRDefault="00DE4D3A" w:rsidP="00DE4D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지연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외란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안지름 1000mm의 원통형 물탱크에서 안지름 150mm인 파이프로 물을 수송할 때 파이프의 평균 유속이 3m/s 이었다. 이 때 유량(Q)과 물탱크 속의 수면이 내려가는 속도(V)는 약 얼마인가?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Q = 0.053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/s, V = 6.75 cm/s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Q = 0.831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/s, V = 6.75 cm/s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Q = 0.053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/s, V = 8.31 cm/s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Q = 0.831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/s, V = 8.31 cm/s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램 실린더, 기름탱크, 가압펌프 등으로 구성되어 있으며 탄성식 압력계의 일반교정용으로 주로 사용되는 압력계는?</w:t>
      </w:r>
    </w:p>
    <w:p w:rsidR="00DE4D3A" w:rsidRDefault="00DE4D3A" w:rsidP="00DE4D3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분동식 압력계</w:t>
      </w:r>
      <w:r>
        <w:tab/>
      </w:r>
      <w:r>
        <w:rPr>
          <w:rFonts w:ascii="굴림" w:hint="eastAsia"/>
          <w:sz w:val="18"/>
          <w:szCs w:val="18"/>
        </w:rPr>
        <w:t>② 격막식 압력계</w:t>
      </w:r>
    </w:p>
    <w:p w:rsidR="00DE4D3A" w:rsidRDefault="00DE4D3A" w:rsidP="00DE4D3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침종식 압력계</w:t>
      </w:r>
      <w:r>
        <w:tab/>
      </w:r>
      <w:r>
        <w:rPr>
          <w:rFonts w:ascii="굴림" w:hint="eastAsia"/>
          <w:sz w:val="18"/>
          <w:szCs w:val="18"/>
        </w:rPr>
        <w:t>④ 벨로스식 압력계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측정관련 용어에 대한 설명으로 틀린 것은?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측정량 : 측정하고자 하는 양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값 : 양의 크기를 함께 표현하는 수와 기준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제어편차 : 목표치에 제어량을 더한 값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양 : 수와 기준으로 표시할 수 있는 크기를 갖는 현상이나 물체 또는 물질의 성질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부자식(float) 면적 유량계에 대한 설명으로 틀린 것은?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압력손실이 적다.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정밀측정에는 부적합하다.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대유량의 측정에 적합하다.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수직배관에만 적용이 가능하다.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액주식 압력계에 필요한 액체의 조건으로 틀린 것은?</w:t>
      </w:r>
    </w:p>
    <w:p w:rsidR="00DE4D3A" w:rsidRDefault="00DE4D3A" w:rsidP="00DE4D3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점성이 클 것</w:t>
      </w:r>
      <w:r>
        <w:tab/>
      </w:r>
      <w:r>
        <w:rPr>
          <w:rFonts w:ascii="굴림" w:hint="eastAsia"/>
          <w:sz w:val="18"/>
          <w:szCs w:val="18"/>
        </w:rPr>
        <w:t>② 열팽창계수가 작을 것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성분이 일정할 것</w:t>
      </w:r>
      <w:r>
        <w:tab/>
      </w:r>
      <w:r>
        <w:rPr>
          <w:rFonts w:ascii="굴림" w:hint="eastAsia"/>
          <w:sz w:val="18"/>
          <w:szCs w:val="18"/>
        </w:rPr>
        <w:t>④ 모세관현상이 작을 것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서미스터의 재질로서 적합하지 않은 것은?</w:t>
      </w:r>
    </w:p>
    <w:p w:rsidR="00DE4D3A" w:rsidRDefault="00DE4D3A" w:rsidP="00DE4D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Ni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Co</w:t>
      </w:r>
    </w:p>
    <w:p w:rsidR="00DE4D3A" w:rsidRDefault="00DE4D3A" w:rsidP="00DE4D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Mn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Pb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저항식 습도계의 특징으로 틀린 것은?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저온도의 측정이 가능하다.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응답이 늦고 정밀도가 좋지 않다.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연속기록, 원격측정, 자동제어에 이용된다.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교류전압에 의하여 저항치를 측정하여 상대습도를 표시한다.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가스미터의 표준기로도 이용되는 가스미터의 형식은?</w:t>
      </w:r>
    </w:p>
    <w:p w:rsidR="00DE4D3A" w:rsidRDefault="00DE4D3A" w:rsidP="00DE4D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오벌형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드럼형</w:t>
      </w:r>
    </w:p>
    <w:p w:rsidR="00DE4D3A" w:rsidRDefault="00DE4D3A" w:rsidP="00DE4D3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다이어프램형</w:t>
      </w:r>
      <w:r>
        <w:tab/>
      </w:r>
      <w:r>
        <w:rPr>
          <w:rFonts w:ascii="굴림" w:hint="eastAsia"/>
          <w:sz w:val="18"/>
          <w:szCs w:val="18"/>
        </w:rPr>
        <w:t>④ 로터리 피스톤형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물체의 온도를 측정하는 방사고온계에서 이용하는 원리는?</w:t>
      </w:r>
    </w:p>
    <w:p w:rsidR="00DE4D3A" w:rsidRDefault="00DE4D3A" w:rsidP="00DE4D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제백 효과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필터 효과</w:t>
      </w:r>
    </w:p>
    <w:p w:rsidR="00DE4D3A" w:rsidRDefault="00DE4D3A" w:rsidP="00DE4D3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원-프랑크의 법칙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스테판-볼츠만의 법칙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자동제어의 특성에 대한 설명으로 틀린 것은?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작업능률이 향상된다.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작업에 따른 위험 부담이 감소된다.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인건비는 증가하나 시간이 절약된다.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원료나 연료를 경제적으로 운영할 수 있다.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1000℃ 이상인 고온의 노 내 온도측정을 위해 사용되는 온도계로 가장 적합하지 않은 것은?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제겔콘(seger cone) 온도계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백금저항온도계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방사온도계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광고온계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내열성이 우수하고 산화분위기 중에서도 강하며, 가장 높은 온도까지 측정이 가능한 열전대의 종류는?</w:t>
      </w:r>
    </w:p>
    <w:p w:rsidR="00DE4D3A" w:rsidRDefault="00DE4D3A" w:rsidP="00DE4D3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구리-콘스탄탄</w:t>
      </w:r>
      <w:r>
        <w:tab/>
      </w:r>
      <w:r>
        <w:rPr>
          <w:rFonts w:ascii="굴림" w:hint="eastAsia"/>
          <w:sz w:val="18"/>
          <w:szCs w:val="18"/>
        </w:rPr>
        <w:t>② 철-콘스탄탄</w:t>
      </w:r>
    </w:p>
    <w:p w:rsidR="00DE4D3A" w:rsidRDefault="00DE4D3A" w:rsidP="00DE4D3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크로멜-알루멜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백금-백금·로듐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열전대 온도계에 대한 설명으로 틀린 것은?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보호관 선택 및 유지관리에 주의한다.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단자의 (+)와 보상도선의 (-)를 결선해야 한다.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주위의 고온체로부터 복사열의 영향으로 인한 오차가 생기지 않도록 주의해야 한다.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열전대는 측정하고자 하는 곳에 정확히 삽입하여 삽입한 구멍을 통하여 냉기가 들어가지 않게 한다.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압력센서인 스트레인게이지의 응용원리로 옳은 것은?</w:t>
      </w:r>
    </w:p>
    <w:p w:rsidR="00DE4D3A" w:rsidRDefault="00DE4D3A" w:rsidP="00DE4D3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온도의 변화</w:t>
      </w:r>
      <w:r>
        <w:tab/>
      </w:r>
      <w:r>
        <w:rPr>
          <w:rFonts w:ascii="굴림" w:hint="eastAsia"/>
          <w:sz w:val="18"/>
          <w:szCs w:val="18"/>
        </w:rPr>
        <w:t>② 전압의 변화</w:t>
      </w:r>
    </w:p>
    <w:p w:rsidR="00DE4D3A" w:rsidRDefault="00DE4D3A" w:rsidP="00DE4D3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저항의 변화</w:t>
      </w:r>
      <w:r>
        <w:tab/>
      </w:r>
      <w:r>
        <w:rPr>
          <w:rFonts w:ascii="굴림" w:hint="eastAsia"/>
          <w:sz w:val="18"/>
          <w:szCs w:val="18"/>
        </w:rPr>
        <w:t>④ 금속선의 굵기 변화</w:t>
      </w:r>
    </w:p>
    <w:p w:rsidR="00DE4D3A" w:rsidRDefault="00DE4D3A" w:rsidP="00DE4D3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E4D3A" w:rsidTr="00DE4D3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열설비재료 및 관계법규</w:t>
            </w:r>
          </w:p>
        </w:tc>
      </w:tr>
    </w:tbl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중 중성내화물에 속하는 것은?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납석질 내화물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고알루미나질 내화물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반규석질 내화물</w:t>
      </w:r>
      <w:r>
        <w:tab/>
      </w:r>
      <w:r>
        <w:rPr>
          <w:rFonts w:ascii="굴림" w:hint="eastAsia"/>
          <w:sz w:val="18"/>
          <w:szCs w:val="18"/>
        </w:rPr>
        <w:t>④ 샤모트질 내화물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에너지이용 합리화법령상 검사대상기기에 대한 검사의 종류가 아닌 것은?</w:t>
      </w:r>
    </w:p>
    <w:p w:rsidR="00DE4D3A" w:rsidRDefault="00DE4D3A" w:rsidP="00DE4D3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계속사용검사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개방검사</w:t>
      </w:r>
    </w:p>
    <w:p w:rsidR="00DE4D3A" w:rsidRDefault="00DE4D3A" w:rsidP="00DE4D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개조검사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설치장소 변경검사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에너지이용 합리화법령상 규정된 특정열사용 기자재 품목이 아닌 것은?</w:t>
      </w:r>
    </w:p>
    <w:p w:rsidR="00DE4D3A" w:rsidRDefault="00DE4D3A" w:rsidP="00DE4D3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축열식 전기보일러</w:t>
      </w:r>
      <w:r>
        <w:tab/>
      </w:r>
      <w:r>
        <w:rPr>
          <w:rFonts w:ascii="굴림" w:hint="eastAsia"/>
          <w:sz w:val="18"/>
          <w:szCs w:val="18"/>
        </w:rPr>
        <w:t>② 태양열 집열기</w:t>
      </w:r>
    </w:p>
    <w:p w:rsidR="00DE4D3A" w:rsidRDefault="00DE4D3A" w:rsidP="00DE4D3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철금속 가열로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용광로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회전 가마(rotary kiln)에 대한 설명으로 틀린 것은?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일반적으로 시멘트, 석회석 등의 소성에 사용된다.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온도에 따라 소성대, 가소대, 예열대, 건조대 등으로 구분된다.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소성대에는 황산염이 함유된 클링커가 용융되어 내화벽돌을 침식시킨다.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시멘트 클링커의 제조방법에 따라 건식법, 습식법, 반건식법으로 분류된다.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에너지이용 합리화법령상 검사대상기기관리자를 해임한 경우 한국에너지공단 이사장에게 그 사유가 발생한 날부터 신고해야하는 기간은 며칠 이내인가? (단, 국방부장관이 관장하고 있는 검사대상기기관리자는 제외한다.)</w:t>
      </w:r>
    </w:p>
    <w:p w:rsidR="00DE4D3A" w:rsidRDefault="00DE4D3A" w:rsidP="00DE4D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10일</w:t>
      </w:r>
    </w:p>
    <w:p w:rsidR="00DE4D3A" w:rsidRDefault="00DE4D3A" w:rsidP="00DE4D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30일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강관 이음 방법이 아닌 것은?</w:t>
      </w:r>
    </w:p>
    <w:p w:rsidR="00DE4D3A" w:rsidRDefault="00DE4D3A" w:rsidP="00DE4D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나사이음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용접이음</w:t>
      </w:r>
    </w:p>
    <w:p w:rsidR="00DE4D3A" w:rsidRDefault="00DE4D3A" w:rsidP="00DE4D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플랜지이음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플레어이음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다이어프램 밸브(diaphragm valve)의 특징이 아닌 것은?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유체의 흐름이 주는 영향이 비교적 적다.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기밀을 유지하기 위한 패킹이 불필요하다.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주된 용도가 유체의 역류를 방지하기 위한 것이다.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 등의 화학 약품을 차단하는데 사용하는 밸브이다.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연속가마, 반연속가마, 불연속가마의 구분 방식은 어떤 것인가?</w:t>
      </w:r>
    </w:p>
    <w:p w:rsidR="00DE4D3A" w:rsidRDefault="00DE4D3A" w:rsidP="00DE4D3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온도상승속도</w:t>
      </w:r>
      <w:r>
        <w:tab/>
      </w:r>
      <w:r>
        <w:rPr>
          <w:rFonts w:ascii="굴림" w:hint="eastAsia"/>
          <w:sz w:val="18"/>
          <w:szCs w:val="18"/>
        </w:rPr>
        <w:t>② 사용목적</w:t>
      </w:r>
    </w:p>
    <w:p w:rsidR="00DE4D3A" w:rsidRDefault="00DE4D3A" w:rsidP="00DE4D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조업방식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전열방식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보온재 중 최고 안전 사용온도가 가장 낮은 것은?</w:t>
      </w:r>
    </w:p>
    <w:p w:rsidR="00DE4D3A" w:rsidRDefault="00DE4D3A" w:rsidP="00DE4D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유리섬유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규조토</w:t>
      </w:r>
    </w:p>
    <w:p w:rsidR="00DE4D3A" w:rsidRDefault="00DE4D3A" w:rsidP="00DE4D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우레탄 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펄라이트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윤요(ring kiln)에 대한 일반적인 설명으로 옳은 것은?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종이 칸막이가 있다.</w:t>
      </w:r>
      <w:r>
        <w:tab/>
      </w:r>
      <w:r>
        <w:rPr>
          <w:rFonts w:ascii="굴림" w:hint="eastAsia"/>
          <w:sz w:val="18"/>
          <w:szCs w:val="18"/>
        </w:rPr>
        <w:t xml:space="preserve"> ② 열효율이 나쁘다.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소성이 균일하다.  </w:t>
      </w:r>
      <w:r>
        <w:tab/>
      </w:r>
      <w:r>
        <w:rPr>
          <w:rFonts w:ascii="굴림" w:hint="eastAsia"/>
          <w:sz w:val="18"/>
          <w:szCs w:val="18"/>
        </w:rPr>
        <w:t xml:space="preserve"> ④ 석회소성용으로 사용된다.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에너지이용 합리화법령상 에너지절약전문기업의 사업이 아닌 것은?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에너지사용시설의 에너지절약을 위한 관리·용역사업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에너지절약형 시설투자에 관한 사업</w:t>
      </w:r>
    </w:p>
    <w:p w:rsidR="00DE4D3A" w:rsidRDefault="00DE4D3A" w:rsidP="00DE4D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신에너지 및 재생에너지원의 개발 및 보급사업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에너지절약 활동 및 성과에 대한 금융상·세제상의 지원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에너지이용 합리화법령상 검사대상기기의 계속사용검사 유효기간 만료일이 9월 1일 이후인 경우 계속사용검사를 연기할 수 있는 기간 기준은 몇 개월 이내인가?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2개월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4개월</w:t>
      </w:r>
    </w:p>
    <w:p w:rsidR="00DE4D3A" w:rsidRDefault="00DE4D3A" w:rsidP="00DE4D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6개월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10개월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에너지이용 합리화법에 따라 에너지이용 합리화에 관한 기본계획 사항에 포함되지 않는 것은?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에너지절약형 경제구조로의 전환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에너지이용 합리화를 위한 기술개발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열사용기자재의 안전관리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국가에너지정책목표를 달성하기 위하여 대통령령으로 정하는 사항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에너지이용 합리화법령상 시공업단체에 대한 설명으로 틀린 것은?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시공업자는 산업통상자원부장관의 인가를 받아 시공업자단체를 설립할 수 있다.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시공업자단체는 개인으로 한다.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시공업자는 시공업자단체에 가입할 수 있다.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시공업자단체는 시공업에 관한 사업을 정부에 건의할 수 있다.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에너지이용 합리화법령상 검사대상기기에 해당되지 않는 것은?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2종 관류보일러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정격용량이 1.2MW인 철금속가열로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도시가스 사용량이 300W인 소형온수보일러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최고사용압력이 0.3MPa, 내부 부피가 0.04m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인 2종 압력용기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두께 230mm의 내화벽돌이 있다. 내면의 온도가 320℃이고 외면의 온도가 150℃일 때 이 벽면 10m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에서 손실되는 열량(W)은? (단, 내화벽돌의 열전도율은 0.96 W/m·℃ 이다.)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710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1632</w:t>
      </w:r>
    </w:p>
    <w:p w:rsidR="00DE4D3A" w:rsidRDefault="00DE4D3A" w:rsidP="00DE4D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7096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14391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에너지법령상 에너지원별 에너지열량 환산기준으로 총발열량이 가장 낮은 연료는? (단, 1L 기준이다.)</w:t>
      </w:r>
    </w:p>
    <w:p w:rsidR="00DE4D3A" w:rsidRDefault="00DE4D3A" w:rsidP="00DE4D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윤활유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항공유</w:t>
      </w:r>
    </w:p>
    <w:p w:rsidR="00DE4D3A" w:rsidRDefault="00DE4D3A" w:rsidP="00DE4D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B-C유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휘발유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보온재의 구비조건으로 가장 거리가 먼 것은?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밀도가 작을 것    </w:t>
      </w:r>
      <w:r>
        <w:tab/>
      </w:r>
      <w:r>
        <w:rPr>
          <w:rFonts w:ascii="굴림" w:hint="eastAsia"/>
          <w:sz w:val="18"/>
          <w:szCs w:val="18"/>
        </w:rPr>
        <w:t>② 열전도율이 작을 것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재료가 부드러울 것</w:t>
      </w:r>
      <w:r>
        <w:tab/>
      </w:r>
      <w:r>
        <w:rPr>
          <w:rFonts w:ascii="굴림" w:hint="eastAsia"/>
          <w:sz w:val="18"/>
          <w:szCs w:val="18"/>
        </w:rPr>
        <w:t>④ 내열, 내약품성이 있을 것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에너지이용 합리화법령상 연간 에너지사용량이 20만 티오이 이상인 에너지다소비사업자의 사업장이 받아야 하는 에너지진단주기는 몇 년인가? (단, 에너지진단은 전체진단이다.)</w:t>
      </w:r>
    </w:p>
    <w:p w:rsidR="00DE4D3A" w:rsidRDefault="00DE4D3A" w:rsidP="00DE4D3A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4</w:t>
      </w:r>
    </w:p>
    <w:p w:rsidR="00DE4D3A" w:rsidRDefault="00DE4D3A" w:rsidP="00DE4D3A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6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감압밸브에 대한 설명으로 틀린 것은?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작동방식에는 직동식과 파일럿식이 있다.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증기용 감압밸브의 유입측에는 안전밸브를 설치하여야 한다.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감압밸브를 설치할 때는 직관부를 호칭경의 10배 이상으로 하는 것이 좋다.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감압밸브를 2단으로 설치할 경우에는 1단의 설정압력을 2단보다 높게 하는 것이 좋다.</w:t>
      </w:r>
    </w:p>
    <w:p w:rsidR="00DE4D3A" w:rsidRDefault="00DE4D3A" w:rsidP="00DE4D3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E4D3A" w:rsidTr="00DE4D3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열설비설계</w:t>
            </w:r>
          </w:p>
        </w:tc>
      </w:tr>
    </w:tbl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epm(equivalents per million)에 대한 설명으로 옳은 것은?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물 1L에 함유되어 있는 불순물의 양을 mg 으로 나타낸 것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 1톤에 함유되어 있는 불순물의 양을 mg 으로 나타낸 것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물 1L 중에 용해되어 있는 물질을 mg 당량수로 나타낸 것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물 1 gallon 중에 함유된 grain의 양을 나타낸 것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증기트랩장치에 관한 설명으로 옳은 것은?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증기관의 도중이나 상단에 설치하여 압력의 급상승 또는 급히 물이 들어가는 경우 다른 곳으로 빼내는 장치이다.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증기관의 도중이나 말단에 설치하여 증기의 일부가 응축되어 고여 있을 때 자동적으로 빼내는 장치이다.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보일러 동에 설치하여 드레인을 빼내는 장치이다.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증기관의 도중이나 말단에 설치하여 증기를 함유한 침전물을 분리시키는 장치이다.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저온부식의 방지 방법이 아닌 것은?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과잉공기를 적게 하여 연소한다.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발열량이 높은 황분을 사용한다.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연료첨가제(수산화마그네슘)를 이용하여 노점온도를 낮춘다.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연소 배기가스의 온도가 너무 낮지 않게 한다.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급수처리에서 양질의 급수를 얻을 수 있으나 비용이 많이 들어 보급수의 양이 적은 보일러 또는 선박보일러에서 해수로부터 정수(pure water)를 얻고자 할 때 주로 사용하는 급수처리 방법은?</w:t>
      </w:r>
    </w:p>
    <w:p w:rsidR="00DE4D3A" w:rsidRDefault="00DE4D3A" w:rsidP="00DE4D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증류법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여과법</w:t>
      </w:r>
    </w:p>
    <w:p w:rsidR="00DE4D3A" w:rsidRDefault="00DE4D3A" w:rsidP="00DE4D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석회소다법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이온교환법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보일러 설치·시공기준상 대형보일러를 옥내에 설치할 때 보일러 동체 최상부에서 보일러실 상부에 있는 구조물까지의 거리는 얼마 이상이어야 하는가? (단, 주철제보일러는 제외한다.)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60cm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1m</w:t>
      </w:r>
    </w:p>
    <w:p w:rsidR="00DE4D3A" w:rsidRDefault="00DE4D3A" w:rsidP="00DE4D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1.2m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1.5m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보일러에 설치된 과열기의 역할로 틀린 것은?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포화증기의 압력증가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마찰저항 감소 및 관내부식 방지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엔탈피 증가로 증기소비량 감소 효과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과열증기를 만들어 터빈의 효율 증대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지름이 d(cm), 두께가 t(cm)인 얇은 두께의 밀폐된 원통 안에 압력 P(MPa)가 작용할 때 원통에 발생하는 원주방향의 인장응력(MPa)을 구하는 식은?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466725" cy="419100"/>
            <wp:effectExtent l="0" t="0" r="9525" b="0"/>
            <wp:docPr id="15" name="그림 15" descr="EMB000078ac6c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737632" descr="EMB000078ac6c5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476250" cy="400050"/>
            <wp:effectExtent l="0" t="0" r="0" b="0"/>
            <wp:docPr id="14" name="그림 14" descr="EMB000078ac6c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739144" descr="EMB000078ac6c5c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E4D3A" w:rsidRDefault="00DE4D3A" w:rsidP="00DE4D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09575" cy="438150"/>
            <wp:effectExtent l="0" t="0" r="9525" b="0"/>
            <wp:docPr id="13" name="그림 13" descr="EMB000078ac6c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739000" descr="EMB000078ac6c5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352425" cy="409575"/>
            <wp:effectExtent l="0" t="0" r="9525" b="9525"/>
            <wp:docPr id="12" name="그림 12" descr="EMB000078ac6c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740872" descr="EMB000078ac6c6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일반적으로 리벳이음과 비교할 때 용접이음의 장점으로 옳은 것은?</w:t>
      </w:r>
    </w:p>
    <w:p w:rsidR="00DE4D3A" w:rsidRDefault="00DE4D3A" w:rsidP="00DE4D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이음효율이 좋다.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잔류응력이 발생되지 않는다.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진동에 대한 감쇠력이 높다.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응력집중에 대하여 민감하지 않다.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보일러 설치검사기준에 대한 사항 중 틀린 것은?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5t/h 이하의 유류 보일러의 배기가스 온도는 정격 부하에서 상온과의 차가 300℃ 이하이어야 한다.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저수위안전장치는 사고를 방지하기 위해 먼저 연료를 차단한 후 경보를 울리게 해야 한다.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수입 보일러의 설치검사의 경우 수압시험은 필요하다.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수압시험 시 공기를 빼고 물을 채운 후 천천히 압력을 가하여 규정된 시험 수압에 도달된 후 30분이 경과된 뒤에 검사를 실시하여 검사가 끝날 때까지 그 상태를 유지한다.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열사용기자재의 검사 및 검사면제에 관한 기준상 보일러 동체의 최소 두께로 틀린 것은?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안지름이 900mm 이하의 것 : 6mm(단, 스테이를 부착할 경우)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안지름이 900mm 초과 1350mm 이하의 것 : 8mm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안지름이 1350mm 초과 1850mm 이하의 것 : 10mm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안지름이 1850mm 초과하는 것 : 12mm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노통보일러 중 원통형의 노통이 2개 설치된 보일러를 무엇이라고 하는가?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라몬트보일러</w:t>
      </w:r>
      <w:r>
        <w:tab/>
      </w:r>
      <w:r>
        <w:rPr>
          <w:rFonts w:ascii="굴림" w:hint="eastAsia"/>
          <w:sz w:val="18"/>
          <w:szCs w:val="18"/>
        </w:rPr>
        <w:t>② 바브콕보일러</w:t>
      </w:r>
    </w:p>
    <w:p w:rsidR="00DE4D3A" w:rsidRDefault="00DE4D3A" w:rsidP="00DE4D3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다우섬보일러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랭커셔보일러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급수온도 20℃인 보일러에서 증기압력이 1MPa 이며 이 때 온도 300℃의 증기가 1 t/h씩 발생될 때 상당증발량은 약 몇 kg/h 인가? (단, 증기압력 1MPa에 대한 300℃의 증기엔탈피는 3052 kJ/kg, 20℃에 대한 급수엔탈피는 83kJ/kg 이다.)</w:t>
      </w:r>
    </w:p>
    <w:p w:rsidR="00DE4D3A" w:rsidRDefault="00DE4D3A" w:rsidP="00DE4D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1565</w:t>
      </w:r>
    </w:p>
    <w:p w:rsidR="00DE4D3A" w:rsidRDefault="00DE4D3A" w:rsidP="00DE4D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1895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2325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전열면에 비등 기포가 생겨 열유속이 급격하게 증대하며, 가열면상에 서로 다른 기포의 발생이 나타나는 비등과정을 무엇이라고 하는가?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단상액체 자연대류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핵비등</w:t>
      </w:r>
    </w:p>
    <w:p w:rsidR="00DE4D3A" w:rsidRDefault="00DE4D3A" w:rsidP="00DE4D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천이비등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포밍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고압 증기터빈에서 팽창되어 압력이 저하된 증기를 가열하는 보일러의 부속장치는?</w:t>
      </w:r>
    </w:p>
    <w:p w:rsidR="00DE4D3A" w:rsidRDefault="00DE4D3A" w:rsidP="00DE4D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재열기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과열기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절탄기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공기예열기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보일러 슬러지 중에 염화마그네슘이 용존되어 있을 경우 180℃ 이상에서 강의 부식을 방지하기 위한 적정 pH는?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5.2±0.7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7.2±0.7</w:t>
      </w:r>
    </w:p>
    <w:p w:rsidR="00DE4D3A" w:rsidRDefault="00DE4D3A" w:rsidP="00DE4D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9.2±0.7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11.2±0.7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다음 중 보일러 내처리에 사용하는 pH 조정제가 아닌 것은?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수산화나트륨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탄닌</w:t>
      </w:r>
    </w:p>
    <w:p w:rsidR="00DE4D3A" w:rsidRDefault="00DE4D3A" w:rsidP="00DE4D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암모니아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제3인산나트륨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소용량주철제보일러에 대한 설명에서 ( ) 안에 들어갈 내용으로 옳은 것은?</w:t>
      </w:r>
    </w:p>
    <w:p w:rsidR="00DE4D3A" w:rsidRDefault="00DE4D3A" w:rsidP="00DE4D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676275"/>
            <wp:effectExtent l="0" t="0" r="0" b="9525"/>
            <wp:docPr id="11" name="그림 11" descr="EMB000078ac6c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759160" descr="EMB000078ac6c6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E4D3A" w:rsidRDefault="00DE4D3A" w:rsidP="00DE4D3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㉠ 4, ㉡ 0.1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5, ㉡ 0.1</w:t>
      </w:r>
    </w:p>
    <w:p w:rsidR="00DE4D3A" w:rsidRDefault="00DE4D3A" w:rsidP="00DE4D3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㉠ 4, ㉡ 0.5</w:t>
      </w:r>
      <w:r>
        <w:tab/>
      </w:r>
      <w:r>
        <w:rPr>
          <w:rFonts w:ascii="굴림" w:hint="eastAsia"/>
          <w:sz w:val="18"/>
          <w:szCs w:val="18"/>
        </w:rPr>
        <w:t>④ ㉠ 5, ㉡ 0.5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외경 30mm, 벽두께 2mm 의 관 내측과 외측의 열전달계수는 모두 3000W/m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·K 이다. 관 내부온도가 외부보다 30℃ 만큼 높고, 관의 열전도율이 100 W/m·K 일 때 관의 단위길이당 열손실량은 약 몇 W/m 인가?</w:t>
      </w:r>
    </w:p>
    <w:p w:rsidR="00DE4D3A" w:rsidRDefault="00DE4D3A" w:rsidP="00DE4D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2979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3324</w:t>
      </w:r>
    </w:p>
    <w:p w:rsidR="00DE4D3A" w:rsidRDefault="00DE4D3A" w:rsidP="00DE4D3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3824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4174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다음 그림과 같은 V형 용접이음의 인장응력(σ)을 구하는 식은?</w:t>
      </w:r>
    </w:p>
    <w:p w:rsidR="00DE4D3A" w:rsidRDefault="00DE4D3A" w:rsidP="00DE4D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24075" cy="885825"/>
            <wp:effectExtent l="0" t="0" r="9525" b="9525"/>
            <wp:docPr id="10" name="그림 10" descr="EMB000078ac6c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766648" descr="EMB000078ac6c6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38175" cy="400050"/>
            <wp:effectExtent l="0" t="0" r="9525" b="0"/>
            <wp:docPr id="9" name="그림 9" descr="EMB000078ac6c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765640" descr="EMB000078ac6c6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704850" cy="428625"/>
            <wp:effectExtent l="0" t="0" r="0" b="9525"/>
            <wp:docPr id="8" name="그림 8" descr="EMB000078ac6c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765280" descr="EMB000078ac6c6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E4D3A" w:rsidRDefault="00DE4D3A" w:rsidP="00DE4D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619125" cy="409575"/>
            <wp:effectExtent l="0" t="0" r="9525" b="9525"/>
            <wp:docPr id="7" name="그림 7" descr="EMB000078ac6c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767224" descr="EMB000078ac6c6a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714375" cy="419100"/>
            <wp:effectExtent l="0" t="0" r="9525" b="0"/>
            <wp:docPr id="6" name="그림 6" descr="EMB000078ac6c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767800" descr="EMB000078ac6c6c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E4D3A" w:rsidRDefault="00DE4D3A" w:rsidP="00DE4D3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대향류 열교환기에서 고온 유체의 온도는 T</w:t>
      </w:r>
      <w:r>
        <w:rPr>
          <w:rFonts w:ascii="굴림" w:hint="eastAsia"/>
          <w:b/>
          <w:bCs/>
          <w:sz w:val="18"/>
          <w:szCs w:val="18"/>
          <w:vertAlign w:val="subscript"/>
        </w:rPr>
        <w:t>H1</w:t>
      </w:r>
      <w:r>
        <w:rPr>
          <w:rFonts w:ascii="굴림" w:hint="eastAsia"/>
          <w:b/>
          <w:bCs/>
          <w:sz w:val="18"/>
          <w:szCs w:val="18"/>
        </w:rPr>
        <w:t>에서 T</w:t>
      </w:r>
      <w:r>
        <w:rPr>
          <w:rFonts w:ascii="굴림" w:hint="eastAsia"/>
          <w:b/>
          <w:bCs/>
          <w:sz w:val="18"/>
          <w:szCs w:val="18"/>
          <w:vertAlign w:val="subscript"/>
        </w:rPr>
        <w:t>H2</w:t>
      </w:r>
      <w:r>
        <w:rPr>
          <w:rFonts w:ascii="굴림" w:hint="eastAsia"/>
          <w:b/>
          <w:bCs/>
          <w:sz w:val="18"/>
          <w:szCs w:val="18"/>
        </w:rPr>
        <w:t>로, 저온 유체의 온도는 T</w:t>
      </w:r>
      <w:r>
        <w:rPr>
          <w:rFonts w:ascii="굴림" w:hint="eastAsia"/>
          <w:b/>
          <w:bCs/>
          <w:sz w:val="18"/>
          <w:szCs w:val="18"/>
          <w:vertAlign w:val="subscript"/>
        </w:rPr>
        <w:t>C1</w:t>
      </w:r>
      <w:r>
        <w:rPr>
          <w:rFonts w:ascii="굴림" w:hint="eastAsia"/>
          <w:b/>
          <w:bCs/>
          <w:sz w:val="18"/>
          <w:szCs w:val="18"/>
        </w:rPr>
        <w:t>에서 T</w:t>
      </w:r>
      <w:r>
        <w:rPr>
          <w:rFonts w:ascii="굴림" w:hint="eastAsia"/>
          <w:b/>
          <w:bCs/>
          <w:sz w:val="18"/>
          <w:szCs w:val="18"/>
          <w:vertAlign w:val="subscript"/>
        </w:rPr>
        <w:t>C2</w:t>
      </w:r>
      <w:r>
        <w:rPr>
          <w:rFonts w:ascii="굴림" w:hint="eastAsia"/>
          <w:b/>
          <w:bCs/>
          <w:sz w:val="18"/>
          <w:szCs w:val="18"/>
        </w:rPr>
        <w:t>로 열교환에 의해 변화된다. 열교환기의 대수평균온도차(LMTD)를 옳게 나타낸 것은?</w:t>
      </w:r>
    </w:p>
    <w:p w:rsidR="00DE4D3A" w:rsidRDefault="00DE4D3A" w:rsidP="00DE4D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85975" cy="1381125"/>
            <wp:effectExtent l="0" t="0" r="9525" b="9525"/>
            <wp:docPr id="5" name="그림 5" descr="EMB000078ac6c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769096" descr="EMB000078ac6c6e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E4D3A" w:rsidRDefault="00DE4D3A" w:rsidP="00DE4D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771650" cy="800100"/>
            <wp:effectExtent l="0" t="0" r="0" b="0"/>
            <wp:docPr id="4" name="그림 4" descr="EMB000078ac6c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771328" descr="EMB000078ac6c7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E4D3A" w:rsidRDefault="00DE4D3A" w:rsidP="00DE4D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771650" cy="809625"/>
            <wp:effectExtent l="0" t="0" r="0" b="9525"/>
            <wp:docPr id="3" name="그림 3" descr="EMB000078ac6c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770896" descr="EMB000078ac6c7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E4D3A" w:rsidRDefault="00DE4D3A" w:rsidP="00DE4D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762125" cy="809625"/>
            <wp:effectExtent l="0" t="0" r="9525" b="9525"/>
            <wp:docPr id="2" name="그림 2" descr="EMB000078ac6c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771400" descr="EMB000078ac6c7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E4D3A" w:rsidRDefault="00DE4D3A" w:rsidP="00DE4D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752600" cy="800100"/>
            <wp:effectExtent l="0" t="0" r="0" b="0"/>
            <wp:docPr id="1" name="그림 1" descr="EMB000078ac6c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771184" descr="EMB000078ac6c7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E4D3A" w:rsidRDefault="00DE4D3A" w:rsidP="00DE4D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4D3A" w:rsidRDefault="00DE4D3A" w:rsidP="00DE4D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4D3A" w:rsidRDefault="00DE4D3A" w:rsidP="00DE4D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4D3A" w:rsidRDefault="00DE4D3A" w:rsidP="00DE4D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4D3A" w:rsidRDefault="00DE4D3A" w:rsidP="00DE4D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4D3A" w:rsidRDefault="00DE4D3A" w:rsidP="00DE4D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4D3A" w:rsidRDefault="00DE4D3A" w:rsidP="00DE4D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4D3A" w:rsidRDefault="00DE4D3A" w:rsidP="00DE4D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4D3A" w:rsidRDefault="00DE4D3A" w:rsidP="00DE4D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4D3A" w:rsidRDefault="00DE4D3A" w:rsidP="00DE4D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4D3A" w:rsidRDefault="00DE4D3A" w:rsidP="00DE4D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4D3A" w:rsidRDefault="00DE4D3A" w:rsidP="00DE4D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4D3A" w:rsidRDefault="00DE4D3A" w:rsidP="00DE4D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4D3A" w:rsidRDefault="00DE4D3A" w:rsidP="00DE4D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4D3A" w:rsidRDefault="00DE4D3A" w:rsidP="00DE4D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4D3A" w:rsidRDefault="00DE4D3A" w:rsidP="00DE4D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4D3A" w:rsidRDefault="00DE4D3A" w:rsidP="00DE4D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4D3A" w:rsidRDefault="00DE4D3A" w:rsidP="00DE4D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4D3A" w:rsidRDefault="00DE4D3A" w:rsidP="00DE4D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4D3A" w:rsidRDefault="00DE4D3A" w:rsidP="00DE4D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4D3A" w:rsidRDefault="00DE4D3A" w:rsidP="00DE4D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4D3A" w:rsidRDefault="00DE4D3A" w:rsidP="00DE4D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4D3A" w:rsidRDefault="00DE4D3A" w:rsidP="00DE4D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4D3A" w:rsidRDefault="00DE4D3A" w:rsidP="00DE4D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4D3A" w:rsidRDefault="00DE4D3A" w:rsidP="00DE4D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4D3A" w:rsidRDefault="00DE4D3A" w:rsidP="00DE4D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4D3A" w:rsidRDefault="00DE4D3A" w:rsidP="00DE4D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4D3A" w:rsidRDefault="00DE4D3A" w:rsidP="00DE4D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4D3A" w:rsidRDefault="00DE4D3A" w:rsidP="00DE4D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4D3A" w:rsidRDefault="00DE4D3A" w:rsidP="00DE4D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4D3A" w:rsidRDefault="00DE4D3A" w:rsidP="00DE4D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4D3A" w:rsidRDefault="00DE4D3A" w:rsidP="00DE4D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4D3A" w:rsidRDefault="00DE4D3A" w:rsidP="00DE4D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4D3A" w:rsidRDefault="00DE4D3A" w:rsidP="00DE4D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4D3A" w:rsidRDefault="00DE4D3A" w:rsidP="00DE4D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4D3A" w:rsidRDefault="00DE4D3A" w:rsidP="00DE4D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4D3A" w:rsidRDefault="00DE4D3A" w:rsidP="00DE4D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4D3A" w:rsidRDefault="00DE4D3A" w:rsidP="00DE4D3A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38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39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40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DE4D3A" w:rsidRDefault="00DE4D3A" w:rsidP="00DE4D3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DE4D3A" w:rsidTr="00DE4D3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DE4D3A" w:rsidTr="00DE4D3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E4D3A" w:rsidTr="00DE4D3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DE4D3A" w:rsidTr="00DE4D3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E4D3A" w:rsidTr="00DE4D3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DE4D3A" w:rsidTr="00DE4D3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E4D3A" w:rsidTr="00DE4D3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DE4D3A" w:rsidTr="00DE4D3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E4D3A" w:rsidTr="00DE4D3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DE4D3A" w:rsidTr="00DE4D3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E4D3A" w:rsidTr="00DE4D3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DE4D3A" w:rsidTr="00DE4D3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E4D3A" w:rsidTr="00DE4D3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DE4D3A" w:rsidTr="00DE4D3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E4D3A" w:rsidTr="00DE4D3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DE4D3A" w:rsidTr="00DE4D3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E4D3A" w:rsidTr="00DE4D3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DE4D3A" w:rsidTr="00DE4D3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E4D3A" w:rsidTr="00DE4D3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DE4D3A" w:rsidTr="00DE4D3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DE4D3A" w:rsidRDefault="00DE4D3A" w:rsidP="00DE4D3A"/>
    <w:sectPr w:rsidR="002B4572" w:rsidRPr="00DE4D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D3A"/>
    <w:rsid w:val="003A70E5"/>
    <w:rsid w:val="009E7052"/>
    <w:rsid w:val="00DE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89B0CE-F5F6-4FC7-9FA7-86FDCC11F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E4D3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DE4D3A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DE4D3A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DE4D3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E4D3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3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hyperlink" Target="https://m.comcbt.com/" TargetMode="External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theme" Target="theme/theme1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2122</Words>
  <Characters>12099</Characters>
  <Application>Microsoft Office Word</Application>
  <DocSecurity>0</DocSecurity>
  <Lines>100</Lines>
  <Paragraphs>28</Paragraphs>
  <ScaleCrop>false</ScaleCrop>
  <Company/>
  <LinksUpToDate>false</LinksUpToDate>
  <CharactersWithSpaces>14193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2025-06-16T13:33:00Z</dcterms:created>
  <dcterms:modified xsi:type="dcterms:W3CDTF">2025-06-16T13:33:00Z</dcterms:modified>
</cp:coreProperties>
</file>