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DC2" w:rsidTr="00DB7DC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기계제작법</w:t>
            </w:r>
          </w:p>
        </w:tc>
      </w:tr>
    </w:tbl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이미 가공되어 있는 구멍에 다소 큰 강철 볼을 압입하여 통과시켜서 가공물의 표면을 소성 변형시켜 정밀도가 높은 면을 얻는 가공법은?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버핑(buffing)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버니싱(burnishing)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숏 피닝(shot peening)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배럴 다듬질(barrel finishing)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연성재료를 절삭 깊이가 깊고 저속 절삭할 때 발생하는 칩의 종류는?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균열형 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유동형 칩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열단형 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전단형 칩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선반 구조의 4대 주요구성 부분은?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주축대, 왕복대, 심압대, 베드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척, 면판, 바이트, 맨드릴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전동기, 다리, 주축, 회전치차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베드, 안내면, 리드 나사, 감속장치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절삭공구의 여유각이 작아 측면과 공작물과의 마찰에 의해 발생되는 마모는?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치핑(chipping)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구성인선(built-up edge)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플랭크 마모(flank wear)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크레이터 마모(crater wear)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주조방법 중 이산화탄소법(CO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법)의 주형 방법 및 특징으로 틀린 것은?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복잡한 형상의 코어 제작에 적합하고 치수 정밀도가 높다.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가스를 10 ~ 20기압으로 10분 이상 주입시킨다.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주조 후 붕괴성을 좋게 하기 위하여 시콜(sea coal), 톱밥 등의 첨가 재료를 사용한다.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규사에 규산나트륨(Na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)을 주성분으로 한 점결제 4~6%를 첨가한 주물사로 주형을 만든다.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용접의 분류에서 아크용접이 아닌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MIG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스터드 용접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TIG 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 용접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압연공정에서 압연하기 전 원재료의 두께를 50mm, 압연 후 재료의 두께를 30mm로 한다면 압하율은 얼마인가?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절삭 가공 시 절삭유(cutting fluid)의 역할로 틀린 것은?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공구와 칩의 친화력을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공구나 공작물의 냉각을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공작물의 표면조도 향상을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공작물과 공구의 마찰감소를 돕는다.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리드 스크루의 나사산의 수가 1인치에 6산 선반에서 8산 공작물 나사를 가공 시 변환 기어는? (단, A는 주축 연결기어, C는 어미나사 연결기어이다.)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A = 40, C = 50</w:t>
      </w:r>
      <w:r>
        <w:tab/>
      </w:r>
      <w:r>
        <w:rPr>
          <w:rFonts w:ascii="굴림" w:hint="eastAsia"/>
          <w:sz w:val="18"/>
          <w:szCs w:val="18"/>
        </w:rPr>
        <w:t>② A = 50, C = 40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A = 40, C = 30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30, C = 40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가공물의 2개 이상 면에 구멍을 뚫을 때 또는 기준면을 설정할 때 적합하며 공작물의 전체 면이 지그로 둘러싸인 것으로서 공작물을 한번 고정하면 지그를 회전시켜 가면서 전면을 가공할 수 있는 지그는?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 지그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사선 지그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박스 지그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텝플레이트 지그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각도 측정 게이지가 아닌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하이트 게이지</w:t>
      </w:r>
      <w:r>
        <w:tab/>
      </w:r>
      <w:r>
        <w:rPr>
          <w:rFonts w:ascii="굴림" w:hint="eastAsia"/>
          <w:sz w:val="18"/>
          <w:szCs w:val="18"/>
        </w:rPr>
        <w:t>② 오토 콜리메이터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사인바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자유단조의 기본 작업 방법에 해당하지 않는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늘이기(drawing)</w:t>
      </w:r>
      <w:r>
        <w:tab/>
      </w:r>
      <w:r>
        <w:rPr>
          <w:rFonts w:ascii="굴림" w:hint="eastAsia"/>
          <w:sz w:val="18"/>
          <w:szCs w:val="18"/>
        </w:rPr>
        <w:t>② 업세팅(up-setiing)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굽히기(bending)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스피닝(spinning)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스플라인 구멍의 홈을 가공하거나 복잡한 형상의 구멍을 정밀하게 가공할 수 있고, 대량생산하기에 적합한 공작기계는?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보링머신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슬로팅 머신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브로칭 머신</w:t>
      </w:r>
      <w:r>
        <w:tab/>
      </w:r>
      <w:r>
        <w:rPr>
          <w:rFonts w:ascii="굴림" w:hint="eastAsia"/>
          <w:sz w:val="18"/>
          <w:szCs w:val="18"/>
        </w:rPr>
        <w:t>④ 펠로즈 기어 셰이퍼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초음파 가공에 대한 설명으로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부도체는 가공할 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 이외에는 마모부품이 거의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경도가 높고 취성이 큰 공작물도 가공할 수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구멍을 가공하기 쉽다.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정밀 입자 가공을 한 공작물의 특징으로 옳은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 정밀도를 얻을 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가공면에 내식성과 내 마멸성이 증가한다.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 마모성이 증가하고 내식성이 나빠진다.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내식성이 증가하나 내 마모성이 나빠진다.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담금질한 강을 상온 이하의 적합한 온도로 냉각시켜 잔류 오스테나이트를 마텐자이트 조직으로 변화시키는 것을 목적으로 하는 열처리 방법은?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심랭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가공 경화법 처리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 침탄법 처리</w:t>
      </w:r>
      <w:r>
        <w:tab/>
      </w:r>
      <w:r>
        <w:rPr>
          <w:rFonts w:ascii="굴림" w:hint="eastAsia"/>
          <w:sz w:val="18"/>
          <w:szCs w:val="18"/>
        </w:rPr>
        <w:t>④ 석출 경화법 처리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 중 용접전류, 통진시간 및 가압력이 중요한 용접 조건이 되는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테르밋 용접(thermit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 용접(sopt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용접(gas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아크 용접(arc welding)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강을 서시히 냉각시켜 조직을 균일하게 하고 내부응력을 제거하며 재질을 연하게 하는 열처리는?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담금질(quenching)</w:t>
      </w:r>
      <w:r>
        <w:tab/>
      </w:r>
      <w:r>
        <w:rPr>
          <w:rFonts w:ascii="굴림" w:hint="eastAsia"/>
          <w:sz w:val="18"/>
          <w:szCs w:val="18"/>
        </w:rPr>
        <w:t>② 뜨임(tempering)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풀림(annealing)</w:t>
      </w:r>
      <w:r>
        <w:tab/>
      </w:r>
      <w:r>
        <w:rPr>
          <w:rFonts w:ascii="굴림" w:hint="eastAsia"/>
          <w:sz w:val="18"/>
          <w:szCs w:val="18"/>
        </w:rPr>
        <w:t>④ 불림(normalizing)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NC 프로그램 작성 시 사용하는 기능과 그 주소가 다른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이송기능 : S</w:t>
      </w:r>
      <w:r>
        <w:tab/>
      </w:r>
      <w:r>
        <w:rPr>
          <w:rFonts w:ascii="굴림" w:hint="eastAsia"/>
          <w:sz w:val="18"/>
          <w:szCs w:val="18"/>
        </w:rPr>
        <w:t>② 공구기능 : T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보조기능 : M</w:t>
      </w:r>
      <w:r>
        <w:tab/>
      </w:r>
      <w:r>
        <w:rPr>
          <w:rFonts w:ascii="굴림" w:hint="eastAsia"/>
          <w:sz w:val="18"/>
          <w:szCs w:val="18"/>
        </w:rPr>
        <w:t>④ 준비기능 : G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코어가 없이 원통형 주물을 제조할 수 있는 주조 방법은?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연속주조방법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원심주조방법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저압주조방법</w:t>
      </w:r>
      <w:r>
        <w:tab/>
      </w:r>
      <w:r>
        <w:rPr>
          <w:rFonts w:ascii="굴림" w:hint="eastAsia"/>
          <w:sz w:val="18"/>
          <w:szCs w:val="18"/>
        </w:rPr>
        <w:t>④ 다이캐스팅법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DC2" w:rsidTr="00DB7DC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재료역학</w:t>
            </w:r>
          </w:p>
        </w:tc>
      </w:tr>
    </w:tbl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외팔보의 자유단에 하중 P가 작용할 때, 이 보의 굽힘에 의한 탄성 변형에너지를 구하면? (단, 보의 굽힘강성 EI는 일정하다.)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133475"/>
            <wp:effectExtent l="0" t="0" r="0" b="9525"/>
            <wp:docPr id="39" name="그림 39" descr="EMB000077dc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6288" descr="EMB000077dc6c5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542925" cy="485775"/>
            <wp:effectExtent l="0" t="0" r="9525" b="9525"/>
            <wp:docPr id="38" name="그림 38" descr="EMB000077dc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7008" descr="EMB000077dc6c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95300"/>
            <wp:effectExtent l="0" t="0" r="9525" b="0"/>
            <wp:docPr id="37" name="그림 37" descr="EMB000077dc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6720" descr="EMB000077dc6c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85775"/>
            <wp:effectExtent l="0" t="0" r="9525" b="9525"/>
            <wp:docPr id="36" name="그림 36" descr="EMB000077dc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7584" descr="EMB000077dc6c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85775"/>
            <wp:effectExtent l="0" t="0" r="0" b="9525"/>
            <wp:docPr id="35" name="그림 35" descr="EMB000077d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6936" descr="EMB000077dc6c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14475"/>
            <wp:effectExtent l="0" t="0" r="9525" b="9525"/>
            <wp:docPr id="34" name="그림 34" descr="EMB000077d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6496" descr="EMB000077dc6c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0.651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0.425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균일한 단면을 가진 봉에서 자중에 의한 처짐(신장량)을 옳게 설명한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1371600"/>
            <wp:effectExtent l="0" t="0" r="0" b="0"/>
            <wp:docPr id="33" name="그림 33" descr="EMB000077d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5704" descr="EMB000077dc6c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비중량에 반비례한다.    ② 길이에 정비례한다.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세로탄성계수에 정비례한다.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단면적과는 무관하다.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단면 치수가 8mm×24mm 인 강대가 인장력 P = 15kN을 받고 있다. 그림과 같이 30° 경사진 면에 작용하는 수직응력은 약 몇 MPa 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95325"/>
            <wp:effectExtent l="0" t="0" r="0" b="9525"/>
            <wp:docPr id="32" name="그림 32" descr="EMB000077d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0384" descr="EMB000077dc6c6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29.5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72.6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43000"/>
            <wp:effectExtent l="0" t="0" r="9525" b="0"/>
            <wp:docPr id="31" name="그림 31" descr="EMB000077d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3552" descr="EMB000077dc6c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38150"/>
            <wp:effectExtent l="0" t="0" r="9525" b="0"/>
            <wp:docPr id="30" name="그림 30" descr="EMB000077d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2904" descr="EMB000077dc6c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28625"/>
            <wp:effectExtent l="0" t="0" r="0" b="9525"/>
            <wp:docPr id="29" name="그림 29" descr="EMB000077d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5208" descr="EMB000077dc6c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457200"/>
            <wp:effectExtent l="0" t="0" r="0" b="0"/>
            <wp:docPr id="28" name="그림 28" descr="EMB000077d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4776" descr="EMB000077dc6c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28650" cy="438150"/>
            <wp:effectExtent l="0" t="0" r="0" b="0"/>
            <wp:docPr id="27" name="그림 27" descr="EMB000077d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5136" descr="EMB000077dc6c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바깥지름 4cm, 안지름 2cm의 속이 빈 원형축에 10MPa의 최대전단응력이 생기도록 하려면 비틀림 모멘트의 크기는 약 몇 N·m로 해야 하는가?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212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단면적이 A, 탄성계수가 E, 길이가 L 인 막대에 길이방향의 인장하중을 가하여 그 길이가 δ 만큼 늘어났다면, 이 때 저장된 탄성변형 에너지는?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495300"/>
            <wp:effectExtent l="0" t="0" r="9525" b="0"/>
            <wp:docPr id="26" name="그림 26" descr="EMB000077dc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3832" descr="EMB000077dc6c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25" name="그림 25" descr="EMB000077dc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4408" descr="EMB000077dc6c7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95300"/>
            <wp:effectExtent l="0" t="0" r="9525" b="0"/>
            <wp:docPr id="24" name="그림 24" descr="EMB000077dc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3760" descr="EMB000077dc6c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76250"/>
            <wp:effectExtent l="0" t="0" r="0" b="0"/>
            <wp:docPr id="23" name="그림 23" descr="EMB000077d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2824" descr="EMB000077dc6c7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609725"/>
            <wp:effectExtent l="0" t="0" r="9525" b="9525"/>
            <wp:docPr id="22" name="그림 22" descr="EMB000077d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9024" descr="EMB000077dc6c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0.003125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0.0025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0.001875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0.00125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43025"/>
            <wp:effectExtent l="0" t="0" r="0" b="9525"/>
            <wp:docPr id="21" name="그림 21" descr="EMB000077dc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3992" descr="EMB000077dc6c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66850"/>
            <wp:effectExtent l="0" t="0" r="0" b="0"/>
            <wp:docPr id="20" name="그림 20" descr="EMB000077d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5432" descr="EMB000077dc6c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514350"/>
            <wp:effectExtent l="0" t="0" r="9525" b="0"/>
            <wp:docPr id="19" name="그림 19" descr="EMB000077d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4424" descr="EMB000077dc6c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504825"/>
            <wp:effectExtent l="0" t="0" r="0" b="9525"/>
            <wp:docPr id="18" name="그림 18" descr="EMB000077d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4640" descr="EMB000077dc6c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533400"/>
            <wp:effectExtent l="0" t="0" r="0" b="0"/>
            <wp:docPr id="17" name="그림 17" descr="EMB000077d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7664" descr="EMB000077dc6c8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16" name="그림 16" descr="EMB000077dc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8816" descr="EMB000077dc6c8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1.21 배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1.46 배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 합금에 대한 응력-변형률 선도가 그림과 같다. 세로탄성계수(E)는 약 얼마인가?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514600"/>
            <wp:effectExtent l="0" t="0" r="9525" b="0"/>
            <wp:docPr id="15" name="그림 15" descr="EMB000077dc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9680" descr="EMB000077dc6c8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162.5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615.4 MPa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162.5 GPa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615.4 GPa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 = 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 = 8.5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 = 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 = 6.3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790700"/>
            <wp:effectExtent l="0" t="0" r="9525" b="0"/>
            <wp:docPr id="14" name="그림 14" descr="EMB000077dc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4784" descr="EMB000077dc6c9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3240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12960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105025"/>
            <wp:effectExtent l="0" t="0" r="0" b="9525"/>
            <wp:docPr id="13" name="그림 13" descr="EMB000077dc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6512" descr="EMB000077dc6c9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395.2N,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같이 외팔보에서 하중 2P가 두 군데 각각 작용할 때 이 보에 작용하는 최대굽힘모멘트의 크기는?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647825"/>
            <wp:effectExtent l="0" t="0" r="0" b="9525"/>
            <wp:docPr id="12" name="그림 12" descr="EMB000077dc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9248" descr="EMB000077dc6c9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PL/3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PL/2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2PL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지름이 1.2m, 두께가 10mm인 구형 압력용기가 있다. 용기 재질의 허용인장응력이 42MPa 일 때 안전하게 사용할 수 있는 최대 내압은 약 몇 MPa 인가?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258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349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보기와 같은 A, B, C 장주가 같은 재질, 같은 단면이라면 임계 좌굴화중의 관계가 옳은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695325"/>
            <wp:effectExtent l="0" t="0" r="0" b="9525"/>
            <wp:docPr id="11" name="그림 11" descr="EMB000077dc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35728" descr="EMB000077dc6c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＞ B ＞ C</w:t>
      </w:r>
      <w:r>
        <w:tab/>
      </w:r>
      <w:r>
        <w:rPr>
          <w:rFonts w:ascii="굴림" w:hint="eastAsia"/>
          <w:sz w:val="18"/>
          <w:szCs w:val="18"/>
        </w:rPr>
        <w:t>② A ＞ B = C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= B =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B ＜ C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10" name="그림 10" descr="EMB000077dc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39400" descr="EMB000077dc6c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DC2" w:rsidTr="00DB7DC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용접야금</w:t>
            </w:r>
          </w:p>
        </w:tc>
      </w:tr>
    </w:tbl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탈황반응을 촉진하기 위한 조건으로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형석을 첨가한다.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슬래그의 염기도가 높아야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슬래그의 유동성이 좋아야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슬래그 중의 실리카 함량이 높아야 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스테인리스강 중 내식성이 크고 비자성이며 Fe-18%Cr-8%Ni이 대표적인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페라이트계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석출경화계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오스테나이트계 스테인리스강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결정격자의 결함 중 면결함에 해당되는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공공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적층결함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철강 재료의 미세조직 중 경도가 가장 낮은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마텐자이트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베이나이트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시멘타이트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C계 상태도에서 나타나는 상이 아닌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오세트나이트</w:t>
      </w:r>
      <w:r>
        <w:tab/>
      </w:r>
      <w:r>
        <w:rPr>
          <w:rFonts w:ascii="굴림" w:hint="eastAsia"/>
          <w:sz w:val="18"/>
          <w:szCs w:val="18"/>
        </w:rPr>
        <w:t>② 페라이트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시멘타이트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순철의 동소체가 아닌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α철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β철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γ철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δ철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금속 침투법 중 철강표면에 알루미늄을 확산 침투시키는 방법은?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세라다이징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크로마이징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실리코나이징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과포화 고용체를 상온 또는 고온에서 유지함으로 시간의 경과에 따라 합금의 성질이 변화하여 경화하는 현상은?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상호경화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시효경화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층상경화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용융 슬래그의 구성 산화물 중 가장 염기성인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금속 중 결정구조가 체심입방격자인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순금속의 용융점에서의 자유도는 얼마인가? (단, 압력은 일정하다고 가정한다.)</w:t>
      </w:r>
    </w:p>
    <w:p w:rsidR="00DB7DC2" w:rsidRDefault="00DB7DC2" w:rsidP="00DB7DC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B7DC2" w:rsidRDefault="00DB7DC2" w:rsidP="00DB7DC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강의 적열취성을 예방하기 위해 첨가하는 성분은?</w:t>
      </w:r>
    </w:p>
    <w:p w:rsidR="00DB7DC2" w:rsidRDefault="00DB7DC2" w:rsidP="00DB7DC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O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열처리방법과 그 내용이 일치하지 않는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뜨임 : 인성을 부여한다.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 : 재질의 경도를 향상시킨다.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 : 급냉시켜 재질을 경화시킨다.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불림 : 소재를 일정온도로 가열한 후 공냉시켜 조직을 표준화한다.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X선의 회절현상으로 결정 구조를 확인할 수 있는 방법은?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브래그법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탐슨법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탐만법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깁스법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용접금속에 용해된 기체성분 중 지연균열, 은점 등의 악영향을 끼치는 성분은?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강괴에 사용하는 탈산제 중 탈산 능력이 가장 높은 것은?</w:t>
      </w:r>
    </w:p>
    <w:p w:rsidR="00DB7DC2" w:rsidRDefault="00DB7DC2" w:rsidP="00DB7DC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Si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탄소강이 200 ~ 300℃에서 취약하게 되는 현상은?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피로취성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청열취성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천이취성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파괴취성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어느 방향으로 소성변형을 준 금속재료에 역방향으로 소성변형을 가하면 항복점이 낮아지게 되는데 이 현상을 무엇이라고 하는가?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스즈키 효과</w:t>
      </w:r>
      <w:r>
        <w:tab/>
      </w:r>
      <w:r>
        <w:rPr>
          <w:rFonts w:ascii="굴림" w:hint="eastAsia"/>
          <w:sz w:val="18"/>
          <w:szCs w:val="18"/>
        </w:rPr>
        <w:t>② 코드렐 효과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버거스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바우싱거 효과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일반적인 탄소강에서 탄소 함량이 증가할 때 나타나는 기계적 성질이 아닌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경도가 증가한다.</w:t>
      </w:r>
      <w:r>
        <w:tab/>
      </w:r>
      <w:r>
        <w:rPr>
          <w:rFonts w:ascii="굴림" w:hint="eastAsia"/>
          <w:sz w:val="18"/>
          <w:szCs w:val="18"/>
        </w:rPr>
        <w:t>② 연신율이 낮아진다.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항복점이 낮아진다.</w:t>
      </w:r>
      <w:r>
        <w:tab/>
      </w:r>
      <w:r>
        <w:rPr>
          <w:rFonts w:ascii="굴림" w:hint="eastAsia"/>
          <w:sz w:val="18"/>
          <w:szCs w:val="18"/>
        </w:rPr>
        <w:t>④ 인장 강도가 증가한다.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금속의 응고 과정에서 특정 성분이 특정 부분에 집중되는 현상은?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부식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DC2" w:rsidTr="00DB7DC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용접구조설계</w:t>
            </w:r>
          </w:p>
        </w:tc>
      </w:tr>
    </w:tbl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연강 맞대기 이음에서 용착 금속의 인장강도가 8MPa 이고, 안전율이 6 이라면 이음의 허용응력은 약 몇 MPa 인가?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1.16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1.61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침투 탐상 검사의 특징으로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 시 온도에 민감하여 제약을 받는다.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플라스틱, 세라믹 재료는 검사가 불가능하다.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판독이 쉽고, 미세한 균열의 탐상이 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크기, 형상 등에 크게 구애를 받지 않는다.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방사선 비파괴 검사에서 방사선 투과사진의 상의 질을 나타내는 척도로 사용되는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X선관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탐촉자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투과도계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용접시험 중 강재 속에 유황의 분포 상태를 조사하는 시험은?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부식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파면 시험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 분석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설퍼 프린트 시험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용접 시공 시 용접 방법과 시공 방법을 개선하여 비용을 절감하고자 한다. 다음 중 비용 절감 방법과 거리가 가장 먼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변형을 최소화하는 용접 순서를 택한다.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용접의 본용접 전에 가용접을 정확하게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 아크 용접을 할 경우 가능한 한 짧은 용접봉을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가능한 용접 방법 중 용착 속도가 가장 빠른 것을 사용한다.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용착효율을 구하는 공식은?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38475" cy="466725"/>
            <wp:effectExtent l="0" t="0" r="9525" b="9525"/>
            <wp:docPr id="9" name="그림 9" descr="EMB000077dc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5768" descr="EMB000077dc6c9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48000" cy="476250"/>
            <wp:effectExtent l="0" t="0" r="0" b="0"/>
            <wp:docPr id="8" name="그림 8" descr="EMB000077dc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4616" descr="EMB000077dc6c9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7" name="그림 7" descr="EMB000077dc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5192" descr="EMB000077dc6c9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6" name="그림 6" descr="EMB000077dc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5336" descr="EMB000077dc6ca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잔류응력 측정법 중 정량적 방법에 속하는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이완법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자기적 방법</w:t>
      </w:r>
      <w:r>
        <w:tab/>
      </w:r>
      <w:r>
        <w:rPr>
          <w:rFonts w:ascii="굴림" w:hint="eastAsia"/>
          <w:sz w:val="18"/>
          <w:szCs w:val="18"/>
        </w:rPr>
        <w:t>④ 응력 와니스법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일반적인 용접순서를 결정할대 주의사항으로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물품의 중심에 대하여 대칭으로 용접한다.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리벳이음과 병행할 경우에는 용접이음을 먼저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평면 내에 이음이 많을 경우 수축은 가능한 가운데로 보낸다.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수축이 큰 이음을 먼저 용접하고, 수축이 작은 이음을 나중에 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용접 기호에서 “a”가 의미하는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704850"/>
            <wp:effectExtent l="0" t="0" r="0" b="0"/>
            <wp:docPr id="5" name="그림 5" descr="EMB000077dc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9224" descr="EMB000077dc6ca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 길이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 두께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용접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인접한 용접부 간격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본용접에 사용하는 고장력 강용 피복 아크 용접봉 중 피복제의 계통이 라임티타니아계를 나타낸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 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 5001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5003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 5016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용접부 부근에 냉각속도에 관한 설명으로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모서리 용접이음 보다 T형 필릿 용접이음의 냉각속도가 빠르다.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맞대기 용접이음 보다 T형 필릿 용접이음이 냉각속도가 느리다.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구리는 연강보다 열전도율이 크므로 냉각속도가 빠르다.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열령을 일정하게 할 경우 열전도율이 클수록 냉각속도가 빠르다.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맞대기 용접, 필릿 용접 등의 비드 표면과 모재와의 경계부에 발생되는 균열로, 구속 응력이 클 때 용접부의 가장자리에서 발생하여 성장하는 균열은?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설퍼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토(toe) 균열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크레이터 균열</w:t>
      </w:r>
      <w:r>
        <w:tab/>
      </w:r>
      <w:r>
        <w:rPr>
          <w:rFonts w:ascii="굴림" w:hint="eastAsia"/>
          <w:sz w:val="18"/>
          <w:szCs w:val="18"/>
        </w:rPr>
        <w:t>④ 루트(root) 균열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한국산업규격(KS)의 용접 기호 중 플러그 용접을 나타낸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285750"/>
            <wp:effectExtent l="0" t="0" r="0" b="0"/>
            <wp:docPr id="4" name="그림 4" descr="EMB000077dc6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8728" descr="EMB000077dc6ca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47650" cy="466725"/>
            <wp:effectExtent l="0" t="0" r="0" b="9525"/>
            <wp:docPr id="3" name="그림 3" descr="EMB000077dc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9088" descr="EMB000077dc6ca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28625" cy="438150"/>
            <wp:effectExtent l="0" t="0" r="9525" b="0"/>
            <wp:docPr id="2" name="그림 2" descr="EMB000077dc6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9664" descr="EMB000077dc6ca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14350" cy="371475"/>
            <wp:effectExtent l="0" t="0" r="0" b="9525"/>
            <wp:docPr id="1" name="그림 1" descr="EMB000077dc6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10888" descr="EMB000077dc6ca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구조용 강의 용접균열 중 열 영향부에 많이 생기는 균열이 아닌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루트 균열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비드 밑 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크레이터 균열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용접성시험 중 용접 연성 시험에 해당하는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토퍼 시험(topper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킨젤 시험(kinzel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슈나트 시험(schnadt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카안 인열 시험(kahn tear test)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두께 5mm의 얇은 판으로 내부 압력을 받는 용기의 동체를 제작할 경우 동체의 내경이 60mm이고, 내부압력이 100N/mm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원주방향에 대한 응력은? (단, 부식여유는 무시한다.)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 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416.7 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 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1200 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 변형의 교정법 중 판두께 방향으로 수축량이 다른 것을 이용하여 교정하는 방법으로 판의 표면과 이면의 온도차를 크게 하기 위하여 표면에서 가열하는 동시에 이면에서 수냉하는 것은?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선상 가열법</w:t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 가열법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롤러에 의한 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맞대기 용접 이음 흠의 종류 중 가장 얇은 판을 용접할 때 사용하는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H형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X형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 구조물의 가용접 시 주의사항으로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본용접과 같은 온도에서 예열한다.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가용접 간격은 판두께의 15~30배 정도로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용접봉으 본용접 작업시에 사용하는 것보다 약간 가는 것을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가용접의 위치는 부품의 끝, 모서리 등과 같이 응력이 집중되는 곳에 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용접설계에 설계자가 알아두어야 할 용접요령으로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아래보기 자세로 용접하도록 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용접기 및 1차, 2차 케이블의 용량이 충분할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판이 너무 두껍지 않을 경우 가능한 양면에서 용접할 수 있도록 고안할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저수소계 용접봉을 이용하여 예열을 줄이거나 생략하도록 할 것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DC2" w:rsidTr="00DB7DC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용접일반 및 안전관리</w:t>
            </w:r>
          </w:p>
        </w:tc>
      </w:tr>
    </w:tbl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아크 용접에서 전격의 방지대책으로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용접기 내부에 함부로 손을 대지 않는다.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홀더나 용접봉을 맨손으로 취급하지 않는다.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작업이 끝났을 때나 장시간 중지할 때는 반드시 스위치를 차단시킨다.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TIG 용접기의 수냉식 토치에서 냉각수가 새어나오면 냉각수를 보충하면서 용접한다.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정격 2차 전류가 330A이고 정격 사용률이 34%인 용접기를 220A로 용접할 때, 허용 사용률은 얼마인가?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44.4%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51.0%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76.5%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납 땜의 용제가 갖추어야 할 조건으로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청정한 금속면의 산화를 방지할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저항 납땜에 사용되는 것은 부도체일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용제의 유효온도 범위와 납땜의 온도가 일치할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모재의 산화 피막과 같은 불순물을 제거하고 유동성이 좋을 것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일반적인 오버레이 용접의 특징으로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오버레이 층의 두께 제어가 곤란하다.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용착속도가 높기 때문에 작업 능률이 양호하다.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오버레이 하고자 하는 제품의 크기에 제한이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모재와 완전한 융합을 이루기 때문에 접합강도가 높다.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밀폐된 탱크 안의 용접작업 시 안전을 위한 주의사항으로 가장 거리가 먼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감전에 주의한다.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산소로 청소한다.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국소 배기 장치를 설치한다.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방진 또는 방독 마스크를 착용한다.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일반적인 용접의 특징으로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재질의 변형 및 잔류 응력이 발생한다.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검사가 간단하고, 저온 취성이 생길 우려가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성능과 수명이 향상되며 이종 재료도 접합할 수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적어 실내에서의 작업이 가능하며, 복잡한 구조물 제작이 쉽다.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상온에서 경계면을 국부적으로 소성 변형시켜 압접하는 방법은?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 용접(friction welding)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초음파 용접(ultrasonic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용접(cold pressure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전자빔 용접(electron beam welding)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특수 절단의 분류 중 분말 절단에 대한 설명으로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절단면은 가스 절단면에 비하여 매끄럽다.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분말 절단에는 철분 절단과 용제 절단이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 절단은 주로 스테인리스강의 절단에 쓰인다.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철분 절단은 200메시(mesh) 정도의 철분에 알루미늄 분말을 배합하여 절단한다.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일반적인 가스메탈 아크용접의 특징으로 옳은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밀도가 낮기 때문에 용입이 얕다.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장비가 가벼워서 이동이 쉽고, 구조가 간다나여 장비의 고장률이 낮다.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토치가 용접부에 접근하기 곤란한 조건에서는 용접이 불가능하다.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부는 곳에서 용접 시 보호가스가 보호역할을 충분히 하므로 방풍막을 설치하지 않아도 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연강용 피복 아크 용접봉 중 고산화티탄계 용접봉의 일반적인 특징으로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용기, 후판 중구조물 용접에 적합하다.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피복제에 35% 정도의 산화티탄을 함유한다.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아크는 안정되며 스패터가 적고 슬래그의 박리성이 양호하다.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내균열성이 불량하고 고온 균열을 일으키기 쉬운 결점이 있다.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연납에 대한 설명으로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주석-납을 가장 많이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용융점이 낮고 납땜이 용이하다.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전기적인 접합, 기밀, 수밀을 필요로 하는 장소에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높으므로 강도를 필요로 하는 부분에 적당하다.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연강용 피복 아크 용접봉의 종류 중 E4324의 피복제 계통은?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철분산화철계</w:t>
      </w:r>
      <w:r>
        <w:tab/>
      </w:r>
      <w:r>
        <w:rPr>
          <w:rFonts w:ascii="굴림" w:hint="eastAsia"/>
          <w:sz w:val="18"/>
          <w:szCs w:val="18"/>
        </w:rPr>
        <w:t>② 라임티타니아계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고셀룰로오스계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철분산화티탄계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용접안전관리에서 화재 및 폭발의 방지 조치로 옳지 않은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중에 가연성 가스를 누설 또는 방출할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곳에 화재를 진화하기 위한 방화 설비를 설치할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또는 기기에서 가연성 증기의 누출 여부를 철저히 점검할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인화성 액체의 반응 또는 취급은 폭발 한계 범위 이외의 농도로 할 것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TIG 용접 시 산화 방지를 위한 뒷받침(backing)이 아닌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용제 뒷받침(flux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뒷받침(metal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컴퍼지션 뒷받침(composition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 가스 뒷받침(inert gas backing)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일반적인 마찰용접의 특징으로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작업능률이 높고 변형의 발생이 적다.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길고 치수의 정밀도가 낮다.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 가열이므로 열영향부가 좁고 이음 성능이 좋다.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취급과 조작이 간단하고 이종 금속의 접합이 가능하다.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가스 용접기 설치 및 불꽃 조정에 관한 내용으로 틀린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토치에 호스 밴드를 사용하여 단단히 호스를 접속한다.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 조정기를 각각의 용기에 가스의 누설이 없도록 정확하게 설치한다.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토치에 점화를 한 후 산소 밸브를 조금씩 열어 산소를 증가시켜 중성 불꽃으로 조정한다.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각부의 접속이 완료되면 고압밸브, 압력 조정기를 열어 사용 압력으로 조정한 후 가스 불꽃을 사용하여 모든 접속부에 가스 누설의 유무를 점검한다.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가스용접으로 주철을 용접할 때 사용되는 용제로 거리가 먼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염화나트륨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탄산수소나트륨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가스용접용 연료가스 중 산소와 화합할 때 불꽃 온도가 가장 낮은 것은?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아크용접에서 위빙비드(weaving bead)의 위빙 폭은 용접봉 지름의 몇 배로 하는 것이 좋은가?</w:t>
      </w:r>
    </w:p>
    <w:p w:rsidR="00DB7DC2" w:rsidRDefault="00DB7DC2" w:rsidP="00DB7DC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~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 ~ 5배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 ~ 7배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 ~ 9배</w:t>
      </w:r>
    </w:p>
    <w:p w:rsidR="00DB7DC2" w:rsidRDefault="00DB7DC2" w:rsidP="00DB7DC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로봇용접에 사용되는 일반적인 로봇 중 미리 설정된 정보(순서, 조건 및 위치 등)에 따라 동작의 각 단계를 순차적으로 진행하는 것은?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조종 로봇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지능 로봇</w:t>
      </w:r>
    </w:p>
    <w:p w:rsidR="00DB7DC2" w:rsidRDefault="00DB7DC2" w:rsidP="00DB7DC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시퀀스 로봇</w:t>
      </w:r>
      <w:r>
        <w:tab/>
      </w:r>
      <w:r>
        <w:rPr>
          <w:rFonts w:ascii="굴림" w:hint="eastAsia"/>
          <w:sz w:val="18"/>
          <w:szCs w:val="18"/>
        </w:rPr>
        <w:t>④ 감각 제어 로봇</w:t>
      </w: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B7DC2" w:rsidRDefault="00DB7DC2" w:rsidP="00DB7DC2"/>
    <w:sectPr w:rsidR="002B4572" w:rsidRPr="00DB7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2"/>
    <w:rsid w:val="003A70E5"/>
    <w:rsid w:val="009E7052"/>
    <w:rsid w:val="00D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C19E-7048-4341-BFF8-1C50A353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7D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7DC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7DC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7DC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7D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