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D2A" w:rsidTr="00D55D2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일반화학</w:t>
            </w:r>
          </w:p>
        </w:tc>
      </w:tr>
    </w:tbl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액체 0.2g을 기화시켰더니 그 증기의 부피가 97℃, 740mmHg에서 80mL였다. 이 액체의 분자량에 가장 가까운 값은?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원자량이 56인 금속 M 1.12g을 산화시켜 실험식이 M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인 산화물 1.60g을 얻었다. x, y는 각각 얼마인가?</w:t>
      </w:r>
    </w:p>
    <w:p w:rsidR="00D55D2A" w:rsidRDefault="00D55D2A" w:rsidP="00D55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x = 1, y = 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2, y = 3</w:t>
      </w:r>
    </w:p>
    <w:p w:rsidR="00D55D2A" w:rsidRDefault="00D55D2A" w:rsidP="00D55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 = 3, y = 2</w:t>
      </w:r>
      <w:r>
        <w:tab/>
      </w:r>
      <w:r>
        <w:rPr>
          <w:rFonts w:ascii="굴림" w:hint="eastAsia"/>
          <w:sz w:val="18"/>
          <w:szCs w:val="18"/>
        </w:rPr>
        <w:t>④ x = 2, y = 1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백금 전극을 사용하여 물을 전기분해할 때 (+)극에서 5.6L의 기체가 발생하는 동안 (-)극에서 발생하는 기체의 부피는?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2.8L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5.6L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22.4L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방사성 원소인 U(우라늄)이 다음과 같이 변화되었을 때의 붕괴 유형은?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0225" cy="352425"/>
            <wp:effectExtent l="0" t="0" r="9525" b="9525"/>
            <wp:docPr id="9" name="그림 9" descr="EMB000067f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91400" descr="EMB000067fc6c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 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 붕괴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γ 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 붕괴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방향족 탄화수소가 아닌 것은?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안트라센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전자배치가 1s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2p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3p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원자의 M껍질에는 몇 개의 전자가 들어 있는가?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황산 수용액 400mL 속에 순황산이 98g 녹아 있다면 이 용액의 농도는 몇 N 인가?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보기의 벤젠 유도체 가운데 벤젠의 치환반응으로부터 직접 유도할 수 없는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85975" cy="323850"/>
            <wp:effectExtent l="0" t="0" r="9525" b="0"/>
            <wp:docPr id="8" name="그림 8" descr="EMB000067f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43776" descr="EMB000067fc6c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ⓐ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ⓒ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ⓐ, ⓑ, ⓒ</w:t>
      </w:r>
    </w:p>
    <w:p w:rsidR="00D55D2A" w:rsidRDefault="00D55D2A" w:rsidP="00D55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각 화합물 1mol 이 완전연소할 때 3mol의 산소를 필요로 하는 것은?</w:t>
      </w:r>
    </w:p>
    <w:p w:rsidR="00D55D2A" w:rsidRDefault="00D55D2A" w:rsidP="00D55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CH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55D2A" w:rsidRDefault="00D55D2A" w:rsidP="00D55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 ≡ CH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원자번호가 7인 질소와 같은 족에 해당되는 원소의 원자번호는?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1패러데이(Faraday)의 전기량으로 물을 전기분해 하였을 때 생성되는 기체 중 산소 기체는 0℃, 1기압에서 몇 L 인가?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44.8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화합물 중에서 가장 작은 결합각을 가지는 것은?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BeCl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지방이 글리세린과 지방산으로 되는 것과 관련이 깊은 반응은?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에스테르화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아미노화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[OH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]=1×10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mol/L 인 용액의 pH와 액성으로 옳은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= 5, 산성</w:t>
      </w:r>
      <w:r>
        <w:tab/>
      </w:r>
      <w:r>
        <w:rPr>
          <w:rFonts w:ascii="굴림" w:hint="eastAsia"/>
          <w:sz w:val="18"/>
          <w:szCs w:val="18"/>
        </w:rPr>
        <w:t>② pH = 5, 알칼리성</w:t>
      </w:r>
    </w:p>
    <w:p w:rsidR="00D55D2A" w:rsidRDefault="00D55D2A" w:rsidP="00D55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 = 9, 산성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= 9, 알칼리성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다음에서 설명하는 법칙은 무엇인가?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7" name="그림 7" descr="EMB000067fc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10392" descr="EMB000067fc6c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헨리의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라울의 법칙</w:t>
      </w:r>
    </w:p>
    <w:p w:rsidR="00D55D2A" w:rsidRDefault="00D55D2A" w:rsidP="00D55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아보가드로의 법칙</w:t>
      </w:r>
      <w:r>
        <w:tab/>
      </w:r>
      <w:r>
        <w:rPr>
          <w:rFonts w:ascii="굴림" w:hint="eastAsia"/>
          <w:sz w:val="18"/>
          <w:szCs w:val="18"/>
        </w:rPr>
        <w:t>④ 보일-샤를의 법칙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질량수 52인 크롬의 중성자수와 전자수는 각각 몇 개인가? (단, 크롬의 원자번호는 24이다.)</w:t>
      </w:r>
    </w:p>
    <w:p w:rsidR="00D55D2A" w:rsidRDefault="00D55D2A" w:rsidP="00D55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중성자수 24, 전자수 24 ② 중성자수 24, 전자수 52</w:t>
      </w:r>
    </w:p>
    <w:p w:rsidR="00D55D2A" w:rsidRDefault="00D55D2A" w:rsidP="00D55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중성자수 28, 전자수 24 ④ 중성자수 52, 전자수 24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물이 산으로 작용하는 반응은?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HCOOH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HCl 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+ Cl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일정한 온도하에서 물질 A와 B가 반응을 할 때 A의 농도만 2배로 하면 반응속도가 2배가 되고 B의 농도만 2배로 하면 반응속도가 4배로 된다. 이 경우 반응속도식은? (단, 반응속도 상수는 k 이다.)</w:t>
      </w:r>
    </w:p>
    <w:p w:rsidR="00D55D2A" w:rsidRDefault="00D55D2A" w:rsidP="00D55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k [A][B]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v = k [A]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[B]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 = k [A][B]</w:t>
      </w:r>
      <w:r>
        <w:rPr>
          <w:rFonts w:ascii="굴림" w:hint="eastAsia"/>
          <w:sz w:val="18"/>
          <w:szCs w:val="18"/>
          <w:vertAlign w:val="superscript"/>
        </w:rPr>
        <w:t>0.5</w:t>
      </w:r>
      <w:r>
        <w:tab/>
      </w:r>
      <w:r>
        <w:rPr>
          <w:rFonts w:ascii="굴림" w:hint="eastAsia"/>
          <w:sz w:val="18"/>
          <w:szCs w:val="18"/>
        </w:rPr>
        <w:t>④ v = k [A][B]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물질 1g 당 1kg의 물에 녹였을 때 빙점강하가 가장 큰 것은? (단, 빙점강하 상수값(어느점 내림상수)은 동일하다고 가정한다.)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(OH)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밑줄 친 원소 중 산화수가 +5 인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u w:val="single" w:color="000000"/>
        </w:rPr>
        <w:t>Cr</w:t>
      </w:r>
      <w:r>
        <w:rPr>
          <w:rFonts w:ascii="굴림" w:hint="eastAsia"/>
          <w:sz w:val="18"/>
          <w:szCs w:val="18"/>
          <w:u w:val="single" w:color="000000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u w:val="single" w:color="000000"/>
        </w:rPr>
        <w:t>S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u w:val="single" w:color="000000"/>
        </w:rPr>
        <w:t>N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u w:val="single" w:color="000000"/>
        </w:rPr>
        <w:t>Cr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D2A" w:rsidTr="00D55D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화재예방과 소화방법</w:t>
            </w:r>
          </w:p>
        </w:tc>
      </w:tr>
    </w:tbl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위험물안전관리법령상 이동탱크저장소에 의한 위험물의 운송 시 위험물운송자가 위험물안전카드를 휴대하지 않아도 되는 물질은?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휘발유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과산화수소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경유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벤조일퍼옥사이드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분말소화약제인 탄산수소나트륨 10kg이 1기압, 270℃에서 방사되었을 때 발생하는 이산화탄소의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3.65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36.44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주된 연소형태가 분해연소인 것은?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금속분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유황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피크르산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포 소화약제의 종류에 해당되지 않는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단백포소화약제    </w:t>
      </w:r>
      <w:r>
        <w:tab/>
      </w:r>
      <w:r>
        <w:rPr>
          <w:rFonts w:ascii="굴림" w:hint="eastAsia"/>
          <w:sz w:val="18"/>
          <w:szCs w:val="18"/>
        </w:rPr>
        <w:t>② 합성계면활성제포소화약제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수성막포소화약제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액표면포소화약제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전역방출방식의 할로겐화물소화설비 중 하론 1301을 방사하는 분사헤드의 방사압력은 얼마 이상이어야 하는가?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 MPa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 MPa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드라이아이스 1kg 이 완전히 기화하면 약 몇 몰의 이산화탄소가 되겠는가?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51.3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515.0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위험물안전관리법령상 전역방출방식 또는 국소방출방식의 분말소화설비의 기준에서 가압식의 분말소화설비에는 얼마 이하의 압력으로 조정할 수 있는 압력조정기를 설치하여야 하는가?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MPa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MPa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위험물의 저장창고에서 화재가 발생하였을 때 주수에 의한 냉각소화가 적절치 않은 위험물은?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NaClO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NaBrO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이산화탄소가 불연성인 이유를 옳게 설명한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산소와의 반응이 느리기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산소와 반응하지 않기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착화되어도 곧 불이 꺼지기 때문이다.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산화반응이 일어나도 열 발생이 없기 때문이다.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특수인화물이 소화설비 기준 적용상 1 소요단위가 되기 위한 용량은?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100L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500L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이산화탄소 소화기의 장·단점에 대한 설명으로 틀린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밀폐된 공간에서 사용 시 질식으로 인명피해가 발생할 수 있다.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전도성이어서 전류가 통하는 장소에서의 사용은 위험하다.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자체의 압력으로 방출할 수가 있다.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 후 소화약제에 의한 오손이 없다.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질산의 위험성에 대한 설명으로 옳은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화재에 대한 직·간접적인 위험성은 없으나 인체에 묻으면 화상을 입는다.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중에서 스스로 자연발화 하므로 공기에 노출되지 않도록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 이상에서 가연성 증기를 발생하여 점화원이 있으면 폭발한다.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유기물질과 혼합하면 발화의 위험성이 있다.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분말소화기에 사용되는 소화약제의 주성분이 아닌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KHCO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마그네슘 분말이 이산화탄소 소화약제와 반응하여 생성될 수 있는 유독기체의 분자량은?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위험물안전관리법령상 알칼리금속과산화물의 화재에 적응성이 없는 소화설비는?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건조사   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물통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탄산수소염류 분말소화설비 </w:t>
      </w:r>
      <w:r>
        <w:tab/>
      </w:r>
      <w:r>
        <w:rPr>
          <w:rFonts w:ascii="굴림" w:hint="eastAsia"/>
          <w:sz w:val="18"/>
          <w:szCs w:val="18"/>
        </w:rPr>
        <w:t>④ 팽창질석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위험물제조소의 환기설비 설치 기준으로 옳지 않은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환기구는 지붕위 또는 지상 2m 이상의 높이에 설치할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급기구는 바닥면적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1개 이상으로 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환기는 자연배기방식으로 할 것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급기구는 높은 곳에 설치하고 인화방지망을 설치할 것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위험물제조소등에 설치하는 옥외소화전설비에 있어서 옥외소화전함은 옥외소화전으로부터 보행거리 몇 m 이하의 장소에 설치하는가?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화재 종류가 옳게 연결된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A급화재 - 유류화재    ② B급화재 - 섬유화재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C급화재 - 전기화재    ④ D급화재 – 플라스틱화재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수성막포소화약제에 대한 설명으로 옳은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물보다 비중이 작은 유류의 화재에는 사용할 수 없다.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계면활성제를 사용하지 않고 수성의 막을 이용한다.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내열성이 뛰어나고 고온의 화재일수록 효과적이다.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불소계 계면활성제를 사용한다.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발화점에 대한 설명으로 가장 옳은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외부에서 점화했을 때 발화하는 최저온도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점화했을 때 발화하는 최고온도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점화하지 않더라도 발화하는 최저온도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외부에서 점화하지 않더라도 발화하는 최고온도</w:t>
      </w: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55D2A" w:rsidTr="00D55D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위험물의 성질과 취급</w:t>
            </w:r>
          </w:p>
        </w:tc>
      </w:tr>
    </w:tbl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황린이 자연발화하기 쉬운 이유에 대한 설명으로 가장 타당한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끓는점이 낮고 증기압이 높기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인화점이 낮고 조연성 물질이기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조해성이 강하고 공기 중의 수분에 의해 쉽게 분해되기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산소와 친화력이 강하고 발화온도가 낮기 때문에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보기 중 칼륨과 트리에틸알루미늄의 공통 성질을 모두 나타낸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685800"/>
            <wp:effectExtent l="0" t="0" r="0" b="0"/>
            <wp:docPr id="6" name="그림 6" descr="EMB000067fc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49432" descr="EMB000067fc6c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ⓑ, ⓒ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탄화칼슘은 물과 반응하면 어떤 기체가 발생하는가?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과산화수소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일산화탄소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물이 접촉되었을 때 위험성(반응성)이 가장 작은 것은?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위험물안전관리법령상 제6류 위험물에 해당하는 물질로서 햇빛에 의해 갈색의 연기를 내며 분해할 위험이 있으므로 갈색병에 보관해야 하는 것은?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과산화수소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디에틸에테르를 저장, 취급할 때의 주의사항에 대한 설명으로 틀린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공기와 접촉하고 있으면 과산화물이 생성되어 폭발의 위험이 생긴다.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연소범위는 가솔린보다 좁지만 인화점과 착화온도가 낮으므로 주의하여야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 발생에 주의하여 취급해야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소화설비가 적응성이 있다.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위험물 중 인화점이 약 –37℃ 인 물질로서 구리, 은, 마그네슘 등과 금속과 접촉하면 폭발성 물질인 아세틸라이드를 생성하는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위험물 탱크에 대한 내용적 계산방법으로 옳은 것은?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85825"/>
            <wp:effectExtent l="0" t="0" r="0" b="9525"/>
            <wp:docPr id="5" name="그림 5" descr="EMB000067fc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4616" descr="EMB000067fc6c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4" name="그림 4" descr="EMB000067fc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2672" descr="EMB000067fc6c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43025" cy="485775"/>
            <wp:effectExtent l="0" t="0" r="9525" b="9525"/>
            <wp:docPr id="3" name="그림 3" descr="EMB000067fc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5624" descr="EMB000067fc6c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504825"/>
            <wp:effectExtent l="0" t="0" r="9525" b="9525"/>
            <wp:docPr id="2" name="그림 2" descr="EMB000067fc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7064" descr="EMB000067fc6c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33500" cy="485775"/>
            <wp:effectExtent l="0" t="0" r="0" b="9525"/>
            <wp:docPr id="1" name="그림 1" descr="EMB000067fc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6920" descr="EMB000067fc6c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온도 및 습도가 높은 장소에서 취급할 때 자연발화의 위험이 가장 큰 물질은?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황화린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셀룰로이드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위험물안전관리법령상 위험물의 취급기준 중 소비에 관한 기준으로 틀린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열처리 작업은 위험물이 위험한 온도에 이르지 아니하도록 하여 실시하여야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 작업은 위험물이 위험한 온도에 이르지 아니하도록 하여 실시하여야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분사도장 작업은 방화상 유효한 격벽 등으로 구획한 안전한 장소에서 하여야 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버너를 사용하는 경우에는 버너의 역화를 유지하고 위험물이 넘치지 아니하도록 하여야 한다.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저장·수송할 때 타격 및 마찰에 의한 폭발을 막기 위해 물이나 알코올로 습면시켜 취급하는 위험물은?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니트로셀룰로오스</w:t>
      </w:r>
      <w:r>
        <w:tab/>
      </w:r>
      <w:r>
        <w:rPr>
          <w:rFonts w:ascii="굴림" w:hint="eastAsia"/>
          <w:sz w:val="18"/>
          <w:szCs w:val="18"/>
        </w:rPr>
        <w:t>② 과산화벤조일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글리세린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에틸렌글리콜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제4류 위험물을 저장하는 이동탱크저장소의 탱크 용량이 19000L 일 때 탱크의 칸막이는 최소 몇 개를 설치해야 하는가?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위험물안전관리법령상 제4류 위험물 옥외저장탱크의 대기밸브부착 통기관은 몇 kPa 이하의 압력차이로 작동할 수 있어야 하는가?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D55D2A" w:rsidRDefault="00D55D2A" w:rsidP="00D55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위험물안전관리법령상 위험물제조소의 위험물을 취급하는 건축물의 구성부분 중 반드시 내화구조로 하여야 하는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연소의 우려가 있는 기둥    ② 바닥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연소의 우려가 있는 외벽    ④ 계단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물보다 무겁고, 물에 녹지 않아 저장 시 가연성 증기발생을 억제하기 위해 수조 속의 위험물탱크에 저장하는 물질은?</w:t>
      </w:r>
    </w:p>
    <w:p w:rsidR="00D55D2A" w:rsidRDefault="00D55D2A" w:rsidP="00D55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디에틸에테르</w:t>
      </w:r>
      <w:r>
        <w:tab/>
      </w:r>
      <w:r>
        <w:rPr>
          <w:rFonts w:ascii="굴림" w:hint="eastAsia"/>
          <w:sz w:val="18"/>
          <w:szCs w:val="18"/>
        </w:rPr>
        <w:t>② 에탄올</w:t>
      </w:r>
    </w:p>
    <w:p w:rsidR="00D55D2A" w:rsidRDefault="00D55D2A" w:rsidP="00D55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아세트알데히드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금속나트륨의 일반적인 성질로 옳지 않은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은백색의 연한 금속이다.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 속에 저장한다.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반응하여 수소가스를 발생한다.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물보다 비중이 작다.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위험물 중에서 인화점이 가장 낮은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CHCH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과염소산칼륨과 적린을 혼합하는 것이 위험한 이유로 가장 타당한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마찰열이 발생하여 과염소산칼륨이 자연발화할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과염소산칼륨이 연소하면서 생성된 연소열이 적린을 연소시킬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산화제인 과염소산칼륨과 가연물인 적린이 혼합하면 가열, 충격 등에 의해 연소·폭발할 수 있기 때문에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혼합하면 용해되어 액상 위험물이 되기 때문에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1기압 27℃에서 아세톤 58g을 완전히 기화시키면 부피는 약 몇 L가 되는가?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24.6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58.0</w:t>
      </w:r>
    </w:p>
    <w:p w:rsidR="00D55D2A" w:rsidRDefault="00D55D2A" w:rsidP="00D55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염소산칼륨에 대한 설명 중 틀린 것은?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촉매 없이 가열하면 약 400℃에서 분해한다.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열분해하여 산소를 방출한다.</w:t>
      </w: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불연성물질이다.</w:t>
      </w:r>
    </w:p>
    <w:p w:rsidR="00D55D2A" w:rsidRDefault="00D55D2A" w:rsidP="00D55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물, 알코올, 에테르에 잘 녹는다.</w:t>
      </w: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D2A" w:rsidRDefault="00D55D2A" w:rsidP="00D55D2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55D2A" w:rsidRDefault="00D55D2A" w:rsidP="00D55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5D2A" w:rsidTr="00D55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D2A" w:rsidRDefault="00D55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55D2A" w:rsidRDefault="00D55D2A" w:rsidP="00D55D2A"/>
    <w:sectPr w:rsidR="002B4572" w:rsidRPr="00D5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2A"/>
    <w:rsid w:val="003A70E5"/>
    <w:rsid w:val="009E7052"/>
    <w:rsid w:val="00D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3C39-13C6-46C9-96A1-E37CBD4B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5D2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5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