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1C4E" w:rsidTr="00D71C4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기초의학 및 의공학</w:t>
            </w:r>
          </w:p>
        </w:tc>
      </w:tr>
    </w:tbl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심장과 관련된 설명 중 틀린 것은?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좌심방, 좌심실, 우심방, 우심실의 벽 중에서 좌심실의 벽이 가장 두껍다.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심근의 활동전위는 골격근의 활동전위보다 기간이 길다.</w:t>
      </w:r>
    </w:p>
    <w:p w:rsidR="00D71C4E" w:rsidRDefault="00D71C4E" w:rsidP="00D71C4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심장근 활동전위 곡선에서 고평부(Plateau)가 생기는 것은 Fe의 작용 때문이다.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심장의 흥분과정이나 그 전도과정에 이상이 발생하여 심장 리듬에 이상이 생긴 경우를 부정맥이라 한다.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광센서에서 휴대를 요하는 경우 광원으로 LED가 유용하게 쓰이는 이유로 틀린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저비용이다.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크기가 작다.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증가한다.</w:t>
      </w:r>
      <w:r>
        <w:tab/>
      </w:r>
      <w:r>
        <w:rPr>
          <w:rFonts w:ascii="굴림" w:hint="eastAsia"/>
          <w:sz w:val="18"/>
          <w:szCs w:val="18"/>
        </w:rPr>
        <w:t>④ 수명이 길다.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센서회로에 많이 이용되는 회로로 미지의 저항값을 측정할 때 사용되는 회로는?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발진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베이스 공통 회로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휘스톤 브리지 회로</w:t>
      </w:r>
      <w:r>
        <w:tab/>
      </w:r>
      <w:r>
        <w:rPr>
          <w:rFonts w:ascii="굴림" w:hint="eastAsia"/>
          <w:sz w:val="18"/>
          <w:szCs w:val="18"/>
        </w:rPr>
        <w:t>④ 이미터 바이어스 회로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생체신호 측정용 전극에서 유리모세관을 이용하여 제작되며, 일반적으로 3 mol 의 KCI을 봉입하고 와이어 전극을 삽입하여 만들어지고 전극으로는 은-염화은이 많이 이용되지만, 스테인리스강으로도 제작되는 전극은?</w:t>
      </w:r>
    </w:p>
    <w:p w:rsidR="00D71C4E" w:rsidRDefault="00D71C4E" w:rsidP="00D71C4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 피펫 전극(Micropipet 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실리콘 미세전극(Silicone microelectrode)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금속 미세전극(Metal microelectrode)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 전극(Needle electrode)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가변저항(potentiometer) 센서에 대한 설명으로 틀린 것은?</w:t>
      </w:r>
    </w:p>
    <w:p w:rsidR="00D71C4E" w:rsidRDefault="00D71C4E" w:rsidP="00D71C4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 변위만 측정할 수 있다.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선형성이 좋고 측정 범위가 넓다.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교류와 직류 모두 사용할 수 있다.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저항 측정을 통해 변위를 측정한다.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성인 심장 박동수가 분당 60회 미만으로 비정상적으로 천천히 뛰는 것은?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빈맥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서맥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PVC(심실조기수축)</w:t>
      </w:r>
      <w:r>
        <w:tab/>
      </w:r>
      <w:r>
        <w:rPr>
          <w:rFonts w:ascii="굴림" w:hint="eastAsia"/>
          <w:sz w:val="18"/>
          <w:szCs w:val="18"/>
        </w:rPr>
        <w:t>④ PAC(심방조기수축)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체내에 삽입하여 측정하는 전극은?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건식 전극(Dry electrode)</w:t>
      </w:r>
    </w:p>
    <w:p w:rsidR="00D71C4E" w:rsidRDefault="00D71C4E" w:rsidP="00D71C4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 전극(Wire 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가요성 전극(Flexible electrode)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금속 플레이어 전극(Metal-plate electrode)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신경과 근육의 연접부위에 대한 설명 중 틀린 것은?</w:t>
      </w:r>
    </w:p>
    <w:p w:rsidR="00D71C4E" w:rsidRDefault="00D71C4E" w:rsidP="00D71C4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효소인 아세틸콜린 에스테라제는 아세틸콜린 복합체를 활성화 시켜준다.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유출된 아세틸콜린은 근육의 수용기(receptor)에 도달되어 수용기-아세틸콜린 복합체를 만든다.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운동신경 말단에는 다수의 소포(vesicle)가 있고 이곳에 미토콘드리아 및 화학전달물질인 아세틸콜린 등이 함유되어 있다.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흥분이 신경종말까지 전도되면 소포 속에 저장되어 있던 아세틸콜린이 분비되어 신경종말과 종판 사이의 좁은 간격으로 화산 유출된다.</w:t>
      </w:r>
    </w:p>
    <w:p w:rsidR="00D71C4E" w:rsidRDefault="00D71C4E" w:rsidP="00D71C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변위에 따라 저항이 바뀌는 센서는?</w:t>
      </w:r>
    </w:p>
    <w:p w:rsidR="00D71C4E" w:rsidRDefault="00D71C4E" w:rsidP="00D71C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열전쌍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압전센서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유도성 센서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스트레인게이지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세포막의 선택적 투과에 의해 물질이 한 방향으로만 이동하는 현상은?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삼투현상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용매끌기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능동적이동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두 개의 코일을 같은 축 방향으로 배열하여 한 개의 코일에 교류전류를 흘려주고 코어의 위치변화를 시키면서 다른 코일에서 변위전압을 측정하는 센서방식은?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자기유도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상호유도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차동유도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전압유도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일회용 금속판 전극에 대한 설명으로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 내부의 장기에 사용할 수 있다.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전해질 겔을 추가로 바를 필요가 없다.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피부에 부착하기 위한 접착부분이 있다.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금속은 일반적으로 Ag-AgCl로 코팅되어 있다.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세포외에 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이 많아지는 과칼륨혈증(HyperKalemia) 상태가 되면 탈분극이 지연되는 현상이 생길 때 심전도의 형태는?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P파는 높아진다.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QRS파는 넓어진다.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T파는 낮아진다.</w:t>
      </w:r>
      <w:r>
        <w:tab/>
      </w:r>
      <w:r>
        <w:rPr>
          <w:rFonts w:ascii="굴림" w:hint="eastAsia"/>
          <w:sz w:val="18"/>
          <w:szCs w:val="18"/>
        </w:rPr>
        <w:t>④ U파는 소멸된다.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의료 및 생체실험용으로 많이 쓰이는 대표적인 비분극형 전극에 해당하는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은 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 전극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은-염화은 전극</w:t>
      </w:r>
      <w:r>
        <w:tab/>
      </w:r>
      <w:r>
        <w:rPr>
          <w:rFonts w:ascii="굴림" w:hint="eastAsia"/>
          <w:sz w:val="18"/>
          <w:szCs w:val="18"/>
        </w:rPr>
        <w:t>④ 스테인리스 바늘 전극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인체 피부에 탈부착이 쉽고 빠른 반면 장시간 사용에 부적합하고 굴곡이 심한 부위에는 부착할 수 없는 전극은?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부유 전극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 전극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미세 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금속판 전극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변위를 계측하는 센서로 선형적인 출력특성을 가지며, 위상의 변화로 변위의 방향을 측정할 수 있는 센서는?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인코더(Encoder)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서미스터(Thermistor)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선형가변차동변환기(LVDT)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압전센서(Piezoelectric sensor)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윤활관절 중 한 면에서의 굽힘과 폄에 해당하는 운동만 가능한 관절은?</w:t>
      </w:r>
    </w:p>
    <w:p w:rsidR="00D71C4E" w:rsidRDefault="00D71C4E" w:rsidP="00D71C4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평면관절(plane joints) ② 중쇠관절(pivot joints)</w:t>
      </w:r>
    </w:p>
    <w:p w:rsidR="00D71C4E" w:rsidRDefault="00D71C4E" w:rsidP="00D71C4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경첩관절(hinge joints) ④ 안장관절(saddle joints)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혈액은 체중의 얼마정도인가?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23%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55%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생체 신호를 측정하는데 있어 발생하는 동잡음에 대한 설명으로 옳은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 잡음이 주로 원인이다.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차동증폭기로 줄일 수 있다.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분극 전극에서는 비분극 전극에서보다 작게 발생한다.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전극표면에서 전하의 이중층에 교란이 일어나서 주로 생긴다.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심장 전기 자극의 이동경로로 옳은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동방결절(SA node)→심방(strium)→방실결절(AV node)→심실(ventricle)→히스속(His bundle)→푸르키니에 섬유(Purkihje Fiber)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동방결절(SA node)→심방(strium)→방실결절(AV node)→히스속(His bundle)→푸르키니에 섬유(Purkihje Fiber)→심실(ventricle)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방실결절(AV node)→심방(strium)→동방결절(SA node)→히스속(His bundle)→푸르키니에 섬유(Purkihje Fiber)→심실(ventricle)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방실결절(AV node)→동방결절(SA node)→심방(strium)→히스속(His bundle)→푸르키니에 섬유(Purkihje Fiber)→심실(ventricle)</w:t>
      </w: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1C4E" w:rsidTr="00D71C4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의용전자공학</w:t>
            </w:r>
          </w:p>
        </w:tc>
      </w:tr>
    </w:tbl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100회 감은 코일과 쇄교하는 자속이 2초 동안에 0.5Wb에서 0.3Wb로 감소하였을 때, 코일에 유기되는 기전력(V)은?</w:t>
      </w:r>
    </w:p>
    <w:p w:rsidR="00D71C4E" w:rsidRDefault="00D71C4E" w:rsidP="00D71C4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10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R-L-C 직렬회로에서 50V의 사인과 교류 전압을 인가했을 때, 회로에 흐르는 전류의 크기(A)는? (단, R=4ohm, X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=8ohm, X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=5ohm 이다.)</w:t>
      </w:r>
    </w:p>
    <w:p w:rsidR="00D71C4E" w:rsidRDefault="00D71C4E" w:rsidP="00D71C4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아래 그림과 같이 3-input AND 게이트에서 입력과 적합한 관계가 있는 출력파형은?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685800"/>
            <wp:effectExtent l="0" t="0" r="0" b="0"/>
            <wp:docPr id="8" name="그림 8" descr="EMB000022b4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4896" descr="EMB000022b46c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81175" cy="381000"/>
            <wp:effectExtent l="0" t="0" r="9525" b="0"/>
            <wp:docPr id="7" name="그림 7" descr="EMB000022b46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4536" descr="EMB000022b46c9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447675"/>
            <wp:effectExtent l="0" t="0" r="0" b="9525"/>
            <wp:docPr id="6" name="그림 6" descr="EMB000022b46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3600" descr="EMB000022b46c9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33550" cy="409575"/>
            <wp:effectExtent l="0" t="0" r="0" b="9525"/>
            <wp:docPr id="5" name="그림 5" descr="EMB000022b46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7416" descr="EMB000022b46c9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62125" cy="409575"/>
            <wp:effectExtent l="0" t="0" r="9525" b="9525"/>
            <wp:docPr id="4" name="그림 4" descr="EMB000022b46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5760" descr="EMB000022b46c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변위전류와 관계가 가장 깊은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반도체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자성체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도체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직경이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m인 혈관의 혈류가 0.1m/s로 흐르고 있다. 이 혈류에 직각 방향으로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T의 자기장이 걸려 있을 때, 전자유량계의 전극을 혈관에 부착했을 시 유기되는 전압(μV)은? (단, 전극의 부착방향과 혈류 방향 및 자속의 방향은 서로 직각이다.)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B급 전력증폭회로 출력단의 특성으로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C급보다 효율이 나쁘다.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A급보다 전력효율이 좋다.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A급보다 신호 왜곡이 적다.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신호가 없을 때 전원전류가 흐르지 않는다.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컴퓨터 시스템 주변장치에서 요청된 상황 발생 시 지체없이 적절한 조치를 취한 뒤 원래 수행하던 프로그램을 계속하도록 하는 기능은?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폴링(polling)</w:t>
      </w:r>
      <w:r>
        <w:tab/>
      </w:r>
      <w:r>
        <w:rPr>
          <w:rFonts w:ascii="굴림" w:hint="eastAsia"/>
          <w:sz w:val="18"/>
          <w:szCs w:val="18"/>
        </w:rPr>
        <w:t>② 스풀링(spooling)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버퍼링(buffering)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인터럽트(interrupt)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생체신호 측정에 사용되는 건성 전극에 대한 설명으로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전해질 겔을 사용하지 않아도 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건성피부에서는 용량성의 잡음이 발생한다.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전극에 비해 매우 큰 접촉 임피던스를 갖는다.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입력 임피던스의 초단 증폭기가 필요하다.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커패시터 필터에 관한 설명으로 옳은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리플계수 r=V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/V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리플이 클수록 효율적인 필터이다.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커패시터의 용량을 작게 하면 출력전압은 직류에 가까워진다.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커패시터의 충전과 방전에 의한 출력전압의 변동이 리플 전압이다.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심전계를 이용하여 정확한 심전도를 얻기 위한 주의사항 중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접지를 확실히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전극과 피부 면의 접촉저항을 아주 크게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세동 제거를 하는 경우는 심전도 전극을 분리한다.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펜의 진동이 기록지 폭의 중앙이 되도록 기선을 조정한다.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같이 두 개의 저항이 직렬로 접속되어 있을 때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 걸리는 전압(V)은?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1343025"/>
            <wp:effectExtent l="0" t="0" r="9525" b="9525"/>
            <wp:docPr id="3" name="그림 3" descr="EMB000022b46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12752" descr="EMB000022b46c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생체신호변환 시스템을 구성할 때 필요조건이 아닌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정확도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전력소모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회로와 같이 구성되고 정궤환 요소가 2개의 인덕턴스와 1개의 커패시터로 이루어진 발진기의 종류는?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609725"/>
            <wp:effectExtent l="0" t="0" r="9525" b="9525"/>
            <wp:docPr id="2" name="그림 2" descr="EMB000022b46c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13760" descr="EMB000022b46ca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Colpitts 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Hartley 형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Wien bridge 형</w:t>
      </w:r>
      <w:r>
        <w:tab/>
      </w:r>
      <w:r>
        <w:rPr>
          <w:rFonts w:ascii="굴림" w:hint="eastAsia"/>
          <w:sz w:val="18"/>
          <w:szCs w:val="18"/>
        </w:rPr>
        <w:t>④ Phase shift 형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맥파(pulse wave)의 종류로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혈류맥파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직경맥파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압맥파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횡맥파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전기력선의 특성에 대한 설명으로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전기력선은 전위가 낮은 쪽으로 향한다.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전기력선은 도체 표면과 평행하게 지나간다.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 내부에는 전기력선이 존재하지 않는다.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전기력선은 +전하에서 -전하로 끝난다.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마이크로프로세서의 성능을 구별하는 척도가 아닌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명령어 처리 속도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마이크로프로세서의 가격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접근할 수 있는 메모리 크기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마이크로프로세서가 처리하는 워드의 길이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연산증폭기에서 부궤환(Negative Feedback)을 사용하는 목적으로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전압이득을 조절하여 사용하기 위해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선형증폭기로 사용하기 위해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비교기로 사용하기 위해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대역폭을 제어하기 위해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불 대수(Booleam algebra)의 기본정리 중 틀린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A+1=A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A·1=A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A+A=A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A·A=A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기체 농도를 측정하는 방법으로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함유기체가 이온화된 후 발생시키는 빛의 에너지를 측정하여 농도 계산을 하는 방법은?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Mass spectroscopy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Emission spectroscopy</w:t>
      </w:r>
    </w:p>
    <w:p w:rsidR="00D71C4E" w:rsidRDefault="00D71C4E" w:rsidP="00D71C4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Infrared spectroscopy</w:t>
      </w:r>
    </w:p>
    <w:p w:rsidR="00D71C4E" w:rsidRDefault="00D71C4E" w:rsidP="00D71C4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Thermal conductivity detector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단색광, 평행광, 동위상으며, 고에너지 집속이 가능한 광원은?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광방출 다이오드</w:t>
      </w:r>
      <w:r>
        <w:tab/>
      </w:r>
      <w:r>
        <w:rPr>
          <w:rFonts w:ascii="굴림" w:hint="eastAsia"/>
          <w:sz w:val="18"/>
          <w:szCs w:val="18"/>
        </w:rPr>
        <w:t>② 텅스텐 램프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아크방전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</w:t>
      </w: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1C4E" w:rsidTr="00D71C4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의료안전·법규 및 정보</w:t>
            </w:r>
          </w:p>
        </w:tc>
      </w:tr>
    </w:tbl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레이저의 등급에 대한 설명으로 옳은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1M등급- 인체에 레이저광을 조사하여도 위험하지 않다.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2등급- 눈에 레이저광이 조사될 때 0.25초의 눈깜빡임으로 보호될 수 있다.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3R등급- 인체에 레이저광이 직접 조사되면 위험하다.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3B등급- 눈에 레이저광이 직접 조사되면 위험하다.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전기충격 방지용 추가보호수단에 따른 의료기기 분류 중 2급기기에 해당하는 추가보호수단 내용으로 옳은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보호접지 설비가 필요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접지형 3핀 콘센트 사용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 절연에 다시 절연을 중복시키는 방법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기기에 전지와 같은 전원을 내장하여 외부와 관계없이 하는 방법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혈액 검사용 기기 품목에서 의료기기 등급이 다른 하나는?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정자·정액분석장치     ② 혈중칼륨분석장치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개인용체외혈당측정시스템    ④ 자동헤모글로빈측정기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의료기기의 성능 및 안전성 등 품질에 관한 자료로서 해당 품목의 원자재, 구조, 사용목적, 사용방법, 적용원리, 사용시 주의사항, 시험규격 등이 포함된 문서는?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기술문서    </w:t>
      </w:r>
      <w:r>
        <w:tab/>
      </w:r>
      <w:r>
        <w:rPr>
          <w:rFonts w:ascii="굴림" w:hint="eastAsia"/>
          <w:sz w:val="18"/>
          <w:szCs w:val="18"/>
        </w:rPr>
        <w:t>② 제조판매증명서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품목허가 별첨자료  </w:t>
      </w:r>
      <w:r>
        <w:tab/>
      </w:r>
      <w:r>
        <w:rPr>
          <w:rFonts w:ascii="굴림" w:hint="eastAsia"/>
          <w:sz w:val="18"/>
          <w:szCs w:val="18"/>
        </w:rPr>
        <w:t>④ 의료기기 시험검사 성적서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누설전류에 의해 감전된 자가 타인의 도움없이 전원으로부터 떨어질 수 있는 최대한계전류를 무엇이라 하는가?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자발탈출전류</w:t>
      </w:r>
      <w:r>
        <w:tab/>
      </w:r>
      <w:r>
        <w:rPr>
          <w:rFonts w:ascii="굴림" w:hint="eastAsia"/>
          <w:sz w:val="18"/>
          <w:szCs w:val="18"/>
        </w:rPr>
        <w:t>② 마이크로쇼크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감지임계전류</w:t>
      </w:r>
      <w:r>
        <w:tab/>
      </w:r>
      <w:r>
        <w:rPr>
          <w:rFonts w:ascii="굴림" w:hint="eastAsia"/>
          <w:sz w:val="18"/>
          <w:szCs w:val="18"/>
        </w:rPr>
        <w:t>④ 최소감지전류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의료기기법에서 5년 이하의 징역 또는 5천만원 이하의 벌금에 해당하는 경우는?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의료기기의 첨부문서에 사용방법과 사용 시 주의사항을 기입하지 않은 경우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허가 또는 인증을 받지 아니하거나 신고를 하지 아니한 의료기기를 수리·판매·임대·수여를 한 경우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시 국민건강에 증대한 피해를 주거나 치명적 영향을 줄 가능성이 있는 것으로 인정되는 의료기기에 대해 사용중지의 명령을 위반한 자의 경우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고의 또는 중대한 과실로 거짓의 기술문서심사결과통지서, 임상시험결과보고서, 비임상시험성적서를 작성 또는 발급에 해당하는 위반행위를 한자의 경우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의료기기의 종류에서 충격시험이 필요없는 것은?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수지형 기기</w:t>
      </w:r>
      <w:r>
        <w:tab/>
      </w:r>
      <w:r>
        <w:rPr>
          <w:rFonts w:ascii="굴림" w:hint="eastAsia"/>
          <w:sz w:val="18"/>
          <w:szCs w:val="18"/>
        </w:rPr>
        <w:t>② 이동형 기기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고정형 기기</w:t>
      </w:r>
      <w:r>
        <w:tab/>
      </w:r>
      <w:r>
        <w:rPr>
          <w:rFonts w:ascii="굴림" w:hint="eastAsia"/>
          <w:sz w:val="18"/>
          <w:szCs w:val="18"/>
        </w:rPr>
        <w:t>④ 신체착용형 기기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폐기물관리법 시행규칙에서 정하는 의료폐기물을 위탁처리하는 배출자의 보관기간에 대한 설명으로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격리의료폐기물: 7일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조직물류폐기물 중 치아: 60일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위해의료폐기물 중 혈액오염폐기물: 15일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위해의료폐기물 중 손산성 폐기물: 20일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방사선 관계 종사자는 건강진단을 실시하여야 한다. 건강진단 시 검사항목으로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혈당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적혈구 수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백혈구 수    </w:t>
      </w:r>
      <w:r>
        <w:tab/>
      </w:r>
      <w:r>
        <w:rPr>
          <w:rFonts w:ascii="굴림" w:hint="eastAsia"/>
          <w:sz w:val="18"/>
          <w:szCs w:val="18"/>
        </w:rPr>
        <w:t>④ 말초혈액 중의 혈색소 양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의료폐기물 처리 방법으로 옳은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멸균·분쇄한 후의 잔재물은 매립하여야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의료폐기물은 의료폐기물을 처리하기 위하여 설치한 소각시설이나 멸균·분쇄시설에서 처리하여야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의료폐기물은 소각시설이나 멸균·분쇄 시설에 넣기 전에 용기로부터 해체해서 넣어야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격리의료폐기물, 위해의료폐기물 중 조직물류폐기물 및 생물·화학폐기물은 멸균·분쇄하여야 한다.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미생물에 물리적 또는 화학적 자극을 가하여 완전히 사멸 제거하는 것을 말하며, 의료기기에서 주로 산화에틸렌, 열, 감마선 등이 사용되는 방법은?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소독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향균 작용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환자접속부에서 환자를 경유하여 대지로 흐르는 전류는?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접지누설전류</w:t>
      </w:r>
      <w:r>
        <w:tab/>
      </w:r>
      <w:r>
        <w:rPr>
          <w:rFonts w:ascii="굴림" w:hint="eastAsia"/>
          <w:sz w:val="18"/>
          <w:szCs w:val="18"/>
        </w:rPr>
        <w:t>② 외장누설전류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환자누설전류</w:t>
      </w:r>
      <w:r>
        <w:tab/>
      </w:r>
      <w:r>
        <w:rPr>
          <w:rFonts w:ascii="굴림" w:hint="eastAsia"/>
          <w:sz w:val="18"/>
          <w:szCs w:val="18"/>
        </w:rPr>
        <w:t>④ 환자측정전류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의료기기의 수입을 업으로 하려는 자는 누구에게서 수입허가를 받아야 하는가?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의사협회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보건복지부장관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관할자치구장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식품의약품안전처장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흉부수술실, 집중치료실, 응급실 등에서 각 장비 또는 시스템 간의 전위차를 해소하기 위해서 반드시 설치해야 하는 접지는?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보호접지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기능접지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계통접지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등전위접지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병원정보시스템을 도입 한 후 기대할 수 있는 효과로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자원 관리의 효율성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병원 행정업무의 개선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환자의 진료 서비스 개선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환자와 의료인 간의 인간적 유대감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원격의료에 대한 설명으로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원격통신을 이용한 진단 및 치료 행위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 내 PACS 연결로 인한 의료정보의 공유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화상회의와 원격의료영상전송시스템의 복합 기술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원격지의 의료종사자와 환자 사이에 정보통신기술을 활용한 의료행위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의료가스 시스템에 제공되는 의료가스 기준으로 옳은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의료가스로 분류된 이외의 다른 종류의 가스를 제공해도 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고압으로 연결된 장치가 있어서 안정된 가스압이 유지되어야 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병원에 의료가스를 제공하는 데 있어서 사정에 따라 때로는 일시적으로 중단해도 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가정용 가스를 의료가스 아우트렛(outlet)으로부터 제공한다.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전자의무기록(EMR)의 개념으로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임상 경험과 의학 지식 축척의 보고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역학 및 임상의학 연구 수행의 핵심적 기반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환자의 임상진료와 관리에 관련된 모든 정보의 집합체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환자의 특성과 검사자료를 이용하여 진단과 치료방침을 제시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국제질병분류(ICD)의 설명으로 옳은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전자의무기록을 위하여 만들어졌다.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환자기록을 추출해내기 위한 코드체계이다.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세계적인 의학 서적을 색인하는데 쓰인다.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치료비에 의거한 진단과 치료과정을 정의한다.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의료기기를 분류할 때 인체에 미치는 중증도의 잠재적 위해성을 가진 의료기기는 몇 등급에 해당되는가?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1등급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2등급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3등급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4등급</w:t>
      </w: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1C4E" w:rsidTr="00D71C4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의료기기</w:t>
            </w:r>
          </w:p>
        </w:tc>
      </w:tr>
    </w:tbl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인공심폐기 중 막형 산화기의 재료로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Silicon rubber membrane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Polypropylene membrane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Ceramic membrane</w:t>
      </w:r>
      <w:r>
        <w:tab/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Teflon membrane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뇌파계 사용 시 주의사항으로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올바른 부위에 전극을 장착한다.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교류장해로부터 차폐가 필요하다.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피검자에게 정신적 스트레스를 주지 않는다.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진동은 장치에 영향을 주지 않는다.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교류전류를 인가하여 조직을 가열함으로써 조직절개(Cutting) 및 빠른 응고(Cogulation)가 이루어지도록 하는 장치로, 인체 조직의 손상을 최소화하고, 수술 시 출혈 감소를 위하여 사용되는 필수적인 장비는?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전기용접기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생물현미경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전기수술기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쇄석기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혈관 내 혈류속도를 측정하기 위한 초음파 영상 촬영 방식은?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A-mode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B-mode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M-mode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 영상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수액펌프의 알람기능 중 알람의 경보사항으로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 흡입시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과부하 발생시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설정된 값에 따라 약물이 다 주입된 상태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챔버에 약물방울이 규칙적으로 떨어지는 경우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전자기파의 공간방사, 유전체손실, 작은 피충효과 그리고 충분한 측정기술의 확보 등의 특징을 이용한 치료기기는?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저주파치료기</w:t>
      </w:r>
      <w:r>
        <w:tab/>
      </w:r>
      <w:r>
        <w:rPr>
          <w:rFonts w:ascii="굴림" w:hint="eastAsia"/>
          <w:sz w:val="18"/>
          <w:szCs w:val="18"/>
        </w:rPr>
        <w:t>② 고주파치료기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초음파치료기</w:t>
      </w:r>
      <w:r>
        <w:tab/>
      </w:r>
      <w:r>
        <w:rPr>
          <w:rFonts w:ascii="굴림" w:hint="eastAsia"/>
          <w:sz w:val="18"/>
          <w:szCs w:val="18"/>
        </w:rPr>
        <w:t>④ 레이저치료기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체열진단을 위한 적외선 센서 구조에 맞는 신호처리 과정을 바르게 나열한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증폭기→흑체→초전체→광필터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흑체→초전체→증폭기→광필터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증폭기→흑체→광필터→초전체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광필터→흑체→초전체→증폭기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증가하는 자장을 이용하여 하전입자를 일정한 원형궤도 위를 회전시키고 도중에 고주파를 인가하여 가속시키며 자장세기와 가속주파수를 변조시켜 입자궤도를 일정하게 유지시키는 장치는?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Van de Graff generator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Synchrotron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D-T generator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Cyclotron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초음파가 신장(Z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=1.62)과 지방조직(Z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=1.38) 사이 경계면을 통과할 때, 경계면에서 발생되는 반사파 강도는 입사파에 비해 얼마가 되는가?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0.48%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0.64%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정위적 방사선 수술기기인 감마나이프의 구성요소로 틀린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ion pump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radiation unit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treatment couch</w:t>
      </w:r>
      <w:r>
        <w:tab/>
      </w:r>
      <w:r>
        <w:rPr>
          <w:rFonts w:ascii="굴림" w:hint="eastAsia"/>
          <w:sz w:val="18"/>
          <w:szCs w:val="18"/>
        </w:rPr>
        <w:t>④ collimator helmet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MRI(Magnetic Resonance Imaging)의 영상 변수로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전자밀도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수소밀도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스핀격자완화시간(T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 스핀스핀완화시간(T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PET(Positron Emission Tomography)에서 사용되는 양전자 방출 핵종으로 틀린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Carbon-11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Fluorine-18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Oxygen-15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Technetium-99m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X-선이나 초음파로 뼈의 칼슘농도를 측정하여 뼈의 상태를 진단하는 기기는?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혈압계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환자감시장치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골밀도 측정기</w:t>
      </w:r>
      <w:r>
        <w:tab/>
      </w:r>
      <w:r>
        <w:rPr>
          <w:rFonts w:ascii="굴림" w:hint="eastAsia"/>
          <w:sz w:val="18"/>
          <w:szCs w:val="18"/>
        </w:rPr>
        <w:t>④ 캡슐형 내시경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방사선 치료에 대한 설명으로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종양의 위치에 따라 방사선을 선택한다.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방서선을 받은 세포는 대부분 세포 분열시 기능 장애, 증식 정자가 일어난다.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방사선은 암 조직에만 장애를 일으키고 정상 조직에는 영향이 없다.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 에너지가 인체를 구성하는 원자, 분자로 이행되어 화합물의 조성을 변화시킨다.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제세동기의 제세동 성공에 관여하는 요인 중 하나가 경흉 저항이다. 경흉 저항에 관련된 인자로 틀린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전극 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호흡주기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전극선의 길이</w:t>
      </w:r>
      <w:r>
        <w:tab/>
      </w:r>
      <w:r>
        <w:rPr>
          <w:rFonts w:ascii="굴림" w:hint="eastAsia"/>
          <w:sz w:val="18"/>
          <w:szCs w:val="18"/>
        </w:rPr>
        <w:t>④ 전극-피부 접촉면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간헐적 강제 환기의 장점으로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인공호흡기를 완전 끄기 전에 활용한다.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 효과를 위해서 마비나 진정제를 투여한다.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호흡수를 줄이면서 워닝(weaning) 과정을 가속화한다.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스스로의 호흡량을 점차 늘려가면서 호흡 전체를 감당한다.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체열 진단기에서 사용하는 파장의 적합한 전자파 대역으로 옳은 것은?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근적외선영역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원적외선영역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중간적외선영역</w:t>
      </w:r>
      <w:r>
        <w:tab/>
      </w:r>
      <w:r>
        <w:rPr>
          <w:rFonts w:ascii="굴림" w:hint="eastAsia"/>
          <w:sz w:val="18"/>
          <w:szCs w:val="18"/>
        </w:rPr>
        <w:t>④ 마이크로파영역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생체조직 내에서의 초음파 전파 속도가 큰 순서부터 바르게 나열한 것은?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뼈＞공기＞근육</w:t>
      </w:r>
      <w:r>
        <w:tab/>
      </w:r>
      <w:r>
        <w:rPr>
          <w:rFonts w:ascii="굴림" w:hint="eastAsia"/>
          <w:sz w:val="18"/>
          <w:szCs w:val="18"/>
        </w:rPr>
        <w:t>② 공기＞근육＞뼈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뼈＞근육＞공기</w:t>
      </w:r>
      <w:r>
        <w:tab/>
      </w:r>
      <w:r>
        <w:rPr>
          <w:rFonts w:ascii="굴림" w:hint="eastAsia"/>
          <w:sz w:val="18"/>
          <w:szCs w:val="18"/>
        </w:rPr>
        <w:t>④ 근육＞공기＞뼈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CT Number가 가장 큰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나일론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뼈(경골)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금속성 보철물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X-선이 물체를 통과할 때 X-선 광자의 에너지가 원자 내 전자로 완전히 전달되어 전자가 원자 밖으로 방출되면서 X-선 광자가 소멸되는 현상은?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특성 방사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제동 방사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콤프턴 산란</w:t>
      </w: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71C4E" w:rsidTr="00D71C4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의용기계공학</w:t>
            </w:r>
          </w:p>
        </w:tc>
      </w:tr>
    </w:tbl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생체 조직 이식 후에 생체 내에서 이무런 화학반응을 일으키지 않는 알루미나와 같은 재료는 어느 분류에 해당되는가?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생체 활성 재료</w:t>
      </w:r>
      <w:r>
        <w:tab/>
      </w:r>
      <w:r>
        <w:rPr>
          <w:rFonts w:ascii="굴림" w:hint="eastAsia"/>
          <w:sz w:val="18"/>
          <w:szCs w:val="18"/>
        </w:rPr>
        <w:t>② 생체 합성 재료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생체 불활성 재료</w:t>
      </w:r>
      <w:r>
        <w:tab/>
      </w:r>
      <w:r>
        <w:rPr>
          <w:rFonts w:ascii="굴림" w:hint="eastAsia"/>
          <w:sz w:val="18"/>
          <w:szCs w:val="18"/>
        </w:rPr>
        <w:t>④ 생체 흡수성 재료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인장 시험을 위한 응력-변형률 그래프에서 각 항목에 해당하는 명칭으로 옳은 것은?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638300"/>
            <wp:effectExtent l="0" t="0" r="9525" b="0"/>
            <wp:docPr id="1" name="그림 1" descr="EMB000022b46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67248" descr="EMB000022b46ca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a: 극한점(ultimate point)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c: 항복점(yield point)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d: 비례한도(proportionality limit)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e: 탄성한계(elastic limit)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형상기억합금에 대한 설명으로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치열교정 와이어에 사용된다.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형상기억효과와 초탄성효과를 이용한다.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생체의료용으로는 니켈과 코발트 합금이 사용된다.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힘을 가해 변형을 하더라고 온도상승과 함께 본래의 기억된 형태로 복귀한다.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다양한 세라믹들이 생체 재료로서 응용되고 있다. 세라믹 재료의 용도로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인공관절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인공혈관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골 수복재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인공 치근 및 치아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저주파 영역에서 혈장, 전혈(헤마토크릿 40%) 및 적혈구의 전기 저항률이 높은 순서부터 나열된 것은?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적혈구＞전혈＞혈장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혈장＞적혈구＞전혈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전혈＞혈장＞적혈구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혈장＞전혈＞적혈구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체간보조기에 대한 설명으로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3점 고정의 개념이 중요하다.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척주M 정렬유지 및 기형을 교정한다.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골반밴드, 흉추밴드, 후방지주, 외측지주 등으로 구성되어 있다.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종류로는 경추보조기, 흉 요천추보조기, 경흉 요천보조기 등이 있다.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변형률(strain)에 대한 설명으로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변형률은 단위가 없는 무차원 값이다.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탄성물질에 대한 변형률은 전단응력에 반비례한다.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 변형률은 “양”으로 압축 변형률은 “음”으로 간주한다.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변형률은 매우 작은 양이기 때문에 측정시의 정밀도가 매우 중요하다.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운동형상학(kinematics)에서 다루지 않는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관절각도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보행속도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지면반력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보장(step length)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생체재료가 안전한 의료용 소재로 기능을 다하면서 인체에 사용될 수 있도록 품질이 보증되기 위해서 관리되는 문서에 포함되는 내용으로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 실적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용어의 정의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 표시 및 사용설명서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소재의 인용규격과 적용범위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혈관의 혈압은 혈관벽이 응력을 받게 한다. 혈관벽이 받는 응력과 직접적인 관련이 없는 것은?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혈관의 반경</w:t>
      </w:r>
      <w:r>
        <w:tab/>
      </w:r>
      <w:r>
        <w:rPr>
          <w:rFonts w:ascii="굴림" w:hint="eastAsia"/>
          <w:sz w:val="18"/>
          <w:szCs w:val="18"/>
        </w:rPr>
        <w:t>② 혈관의 내압</w:t>
      </w:r>
    </w:p>
    <w:p w:rsidR="00D71C4E" w:rsidRDefault="00D71C4E" w:rsidP="00D71C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혈관의 길이</w:t>
      </w:r>
      <w:r>
        <w:tab/>
      </w:r>
      <w:r>
        <w:rPr>
          <w:rFonts w:ascii="굴림" w:hint="eastAsia"/>
          <w:sz w:val="18"/>
          <w:szCs w:val="18"/>
        </w:rPr>
        <w:t>④ 혈관벽의 두께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방사선이 생물에 미치는 작용의 조합으로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생화학적 작용-피부화상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생물학적 작용-유전적 영향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작용-방사선 에너지의 흡수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화학적 작용-1차 생성물 및 중간생성물의 작용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생체의 열적 특성에 대한 설명으로 옳은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지방은 근육보다 열을 전달하기 쉽다.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열의 방산은 주로 호흡에 의해 일어난다.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유아의 체중 당 방열량은 성인에 비해 작다.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 조직 내의 열운반의 대부분은 혈액의 순환에 의해 이루어진다.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생체조직 중 점도가 제일 큰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혈액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연조직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혈관내의 흐름이 층류인지 난류인지는 흐름의 관성력과 점성력의 비로 표현되는 무차원수인 레이놀즈에 의해 결정된다. 다음 중 레이놀즈수가 높은 것부터 순서대로 나열된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대동맥＞대정맥＞동맥＞정맥＞소동맥＞모세관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대동맥＞동맥＞소동맥＞모세관＞대정맥＞정맥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모세관＞소동맥＞정맥＞동맥＞대정맥＞대동맥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대동맥＞동맥＞소동맥＞대정맥＞정맥＞모세관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노인들의 일반적인 보행 특징으로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활보장의 감소한다.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분속수의 증가한다.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보행기저는 증가한다.    ④ 입각기의 시간이 길어진다.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형상기억 합금의 내부식성과 내마모성에 대한 특성이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내마모성이 타타늄에 비해 작다.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내부식성이 Co-Cr 합금보다 우수하다.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내마모성이 스테인리스강보다 우수하다.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내부식성이 스테인리스강보다 우수하다.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생체재료의 생체기능성을 충족하는 조건은?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생물학적 기능을 저해하지 말 것</w:t>
      </w: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생체 내부에서 독성을 나타내지 말 것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성능을 발휘할 수 있도록 기계적인 강도가 충분할 것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생체재료 주변의 조직에 염증이나 알레르기를 유발하지 말 것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리드가 10mm인 2줄 나사가 180° 회전할 때 나사가 움직인 거리(mm)는?</w:t>
      </w:r>
    </w:p>
    <w:p w:rsidR="00D71C4E" w:rsidRDefault="00D71C4E" w:rsidP="00D71C4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D71C4E" w:rsidRDefault="00D71C4E" w:rsidP="00D71C4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</w:t>
      </w:r>
    </w:p>
    <w:p w:rsidR="00D71C4E" w:rsidRDefault="00D71C4E" w:rsidP="00D71C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신선한 뼈 조직이 건조될 경우 나타나는 특징으로 틀린 것은?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인성이 낮아진다.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탄성계수가 높아진다.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파괴 변형률이 높아진다.</w:t>
      </w:r>
    </w:p>
    <w:p w:rsidR="00D71C4E" w:rsidRDefault="00D71C4E" w:rsidP="00D71C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파괴 시 에너지 흡수가 줄어든다.</w:t>
      </w:r>
    </w:p>
    <w:p w:rsidR="00D71C4E" w:rsidRDefault="00D71C4E" w:rsidP="00D71C4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빛은 파장에 따라 여러 가지로 구분된다. 파장이 780∼1400nm 까지로 헤모글로빈 및 수분의 광흡수가 가장 적기 때문에 빛이 조직내에 잘 투과되는 성질을 가지는 것은?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가시광선</w:t>
      </w:r>
    </w:p>
    <w:p w:rsidR="00D71C4E" w:rsidRDefault="00D71C4E" w:rsidP="00D71C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근적외선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원적외선</w:t>
      </w: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71C4E" w:rsidRDefault="00D71C4E" w:rsidP="00D71C4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71C4E" w:rsidRDefault="00D71C4E" w:rsidP="00D71C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71C4E" w:rsidTr="00D71C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1C4E" w:rsidRDefault="00D71C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71C4E" w:rsidRDefault="00D71C4E" w:rsidP="00D71C4E"/>
    <w:sectPr w:rsidR="002B4572" w:rsidRPr="00D71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4E"/>
    <w:rsid w:val="003A70E5"/>
    <w:rsid w:val="009E7052"/>
    <w:rsid w:val="00D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F504-EACC-443C-973C-A1B2CBC3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1C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71C4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71C4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71C4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1C4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2176</Words>
  <Characters>12407</Characters>
  <Application>Microsoft Office Word</Application>
  <DocSecurity>0</DocSecurity>
  <Lines>103</Lines>
  <Paragraphs>29</Paragraphs>
  <ScaleCrop>false</ScaleCrop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