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804DE" w:rsidTr="009804D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기초의학 및 의공학</w:t>
            </w:r>
          </w:p>
        </w:tc>
      </w:tr>
    </w:tbl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포도당 바이오센서는 어떤 물리량을 측정하는 센서인가?</w:t>
      </w:r>
    </w:p>
    <w:p w:rsidR="009804DE" w:rsidRDefault="009804DE" w:rsidP="009804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pH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질소농도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뼈와 뼈를 연결하는 조직은?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건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인대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근육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열전쌍의 특징 중 틀린 것은?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크기가 작다.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제작이 용이하다.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응답시간이 빠르다.</w:t>
      </w:r>
    </w:p>
    <w:p w:rsidR="009804DE" w:rsidRDefault="009804DE" w:rsidP="009804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접점이 많으므로 열용량이 많다.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전기적 흥분이 신경세포에서 신경세포로 전달되어 메커니즘과 심장세포와 심장세포 사이로 흥분이 전달될 수 있는 메커니즘을 바르게 짝지어 것은?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synapse - synapse</w:t>
      </w:r>
    </w:p>
    <w:p w:rsidR="009804DE" w:rsidRDefault="009804DE" w:rsidP="009804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synapse - gap junction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cable theory - starling's law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크리스티앙 외르스테드의 법칙 - 렌쯔의 법칙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전해질 겔(electrolyte gel)의 역할에 대한 설명으로 틀린 것은?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전극과 피부간의 전기적 저항을 줄인다.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피부 각질층의 전기 전도도를 증가시킨다.</w:t>
      </w:r>
    </w:p>
    <w:p w:rsidR="009804DE" w:rsidRDefault="009804DE" w:rsidP="009804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전극과 피부사이에 절연층을 만든다.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전극과 피부간의 전기적 접촉 상태를 좋게 유지한다.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정상인의 척수신경(spinal nerve)의 구성으로 틀린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목신경 3쌍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가슴신경 12쌍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엉치신경 5쌍</w:t>
      </w:r>
      <w:r>
        <w:tab/>
      </w:r>
      <w:r>
        <w:rPr>
          <w:rFonts w:ascii="굴림" w:hint="eastAsia"/>
          <w:sz w:val="18"/>
          <w:szCs w:val="18"/>
        </w:rPr>
        <w:t>④ 꼬리신경 1쌍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초음파 영상장치에서 초음파를 혈관 내에 투과시켰을 때 혈구세포에 반사되어 돌아오는 초음파의 주파수 변화를 측정하여 혈류의 속도를 측정하는데 이때 사용되는 효과는?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홀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광전 효과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도플러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전계 효과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실무율에 대한 설명 중 틀린 것은?</w:t>
      </w:r>
    </w:p>
    <w:p w:rsidR="009804DE" w:rsidRDefault="009804DE" w:rsidP="009804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실무율은 신경세포에서만 일어난다.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단일 세포에서 관찰되는 성질이다.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단일 신경섬유가 자극의 정도에 따라 최고의 흥분을 하거나 흥분을 하지 않는 현상을 말한다.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신경에 자극을 가할 때 역치 이상일 때는 반을을 일으키고, 역치 이하일 때는 활동 전압은 발생되지 않으나 다만 흥분성의 변화만이 있는 것을 실무율이라고 한다.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분극전극에 대한 설명 중 틀린 것은?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동잡음이 크다.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용량성 특성을 보인다.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장기간 사용이 가능하다.</w:t>
      </w:r>
    </w:p>
    <w:p w:rsidR="009804DE" w:rsidRDefault="009804DE" w:rsidP="009804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아주 낮은 저주파 신호에 사용하면 좋다.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휴지기 전위를 조정하는 메커니즘이 아닌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삼투 현상에 의해 이온을 이동시켜 준다.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안정상태의 세포막은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이온보다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이온을 더 잘 통과시킨다.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크기가 큰 음전하의 단백질은 세포막을 통과할 수 없다.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/K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펌프는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이온 3개를 세포막 밖으로 내보내고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이온 2개를 들여온다.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전극을 이용한 측정에서 발생하는 잡음의 종류 및 원인에 대한 설명으로 틀린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동잡음 : 전자기파의 간섭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증폭기 출력신호 포화 : 전극 리드선의 단선, 전극의 전해질 건조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전원 잡음 : 공통전극의 접촉 불량 또는 단선, 리드선의 외부기기 접족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백색 잡음 : 전극의 전해질 건조, 리드 선커넥터 부분의 연결불량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선형가변자동변환기가 다른 유도성 센서에 비해 갖는 가장 큰 장점으로 옳은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낮은 민감도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한정된 크기와 모양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간단한 신호처리 과정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주파수 대역에서의 선형성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흡착전극(Suction electrode)에 대한 설명으로 옳은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장시간 사용에 적합하며, 주로 근전도 측정에 사용된다.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전극을 피부에 고정하기 위한 접착밴드가 꼭 필요한 전극이다.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움직임에 의한 동적잡음이 작아 소야용으로 가장 많이 사용된다.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속이 빈 금속 실린더 전극으로, 고무구(rubber bulb)가 전극 뒤편에 붙어 있어 고무공을 압박한 상태에서 체표면에 붙이고 음압으로 체표면에 접촉한다.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가동성 관절의 종류에 대한 설명으로 옳은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평면관절 : 두 관절면이 평면이고 좁은 관절낭과 강한 인대로 싸여 있어 운동이 매우 제한된 관절이다.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접번관절 : 관절머리 쪽은 공 모양이고 오목하고 깊어 운동성이 가장 큰 관절로 무한하며 다양한 펑면에서의 움직임이 가능하다.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차축관절 : 관절머리 쪽이 타원형이며 장·단축의 운동을 하는 2축성 관절로 움직임은 가능하나 회전은 불가능하다.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과상관절 : 두 관절면이 말 안장 모앙처럼 생긴 것으로 서로 직각 방향으로 움직이는 2축성관절 이다.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단일 심근의 전도 순서가 옳은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AV node → 심방 → 심실 → SA node → purkiηje fiber → transition cell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SA node → 심방 → AV node → purkinje fiber → 심실전체 → gap junction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 node → 심방 → AV node → HIS bundle → purkinje fiber → 심실전체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AV node → 심방 → SA node → gap junction → purkinje fiber → 심실전체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영양소로부터 에너지를 추출하는 기능을 하는 세포 소기관은?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골지체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소포체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리보솜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미토콘드리아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뼈의 형태와 뼈의 종류의 나열이 틀린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장골 - 비골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단골 - 상완골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편평골 - 두개골</w:t>
      </w:r>
      <w:r>
        <w:tab/>
      </w:r>
      <w:r>
        <w:rPr>
          <w:rFonts w:ascii="굴림" w:hint="eastAsia"/>
          <w:sz w:val="18"/>
          <w:szCs w:val="18"/>
        </w:rPr>
        <w:t>④ 불규칙골 - 척추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인체의 곡면에 접촉성을 높이고 움직임의 영향을 줄이기 위해, 휘어지기 쉽도록 얇은 판 또는 막 형태로 제작된 전극은?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흡착전극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미세전극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감홍전극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가요성전극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그림은 일회용 금속판 전극의 단면을 나타낸 것이다. 그림에서 전해질 겔(electrolyte gel)은 어느 부분인가?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76325"/>
            <wp:effectExtent l="0" t="0" r="9525" b="9525"/>
            <wp:docPr id="12" name="그림 12" descr="EMB00000f086c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17576" descr="EMB00000f086c9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부분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 부분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 부분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부분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압전소자에 전압을 가하면 변형이 생기는 현상을 이용한 장치로 틀린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초음파 쇄석기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근전도 측정장치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도플러 혈류측정기 </w:t>
      </w:r>
      <w:r>
        <w:tab/>
      </w:r>
      <w:r>
        <w:rPr>
          <w:rFonts w:ascii="굴림" w:hint="eastAsia"/>
          <w:sz w:val="18"/>
          <w:szCs w:val="18"/>
        </w:rPr>
        <w:t>④ 진단용 초음파 영상기기</w:t>
      </w:r>
    </w:p>
    <w:p w:rsidR="009804DE" w:rsidRDefault="009804DE" w:rsidP="009804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804DE" w:rsidTr="009804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의용전자공학</w:t>
            </w:r>
          </w:p>
        </w:tc>
      </w:tr>
    </w:tbl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심전도 측정 시 주의사항이 아닌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교류 장애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근전도의 혼입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검사실 청결상태</w:t>
      </w:r>
      <w:r>
        <w:tab/>
      </w:r>
      <w:r>
        <w:rPr>
          <w:rFonts w:ascii="굴림" w:hint="eastAsia"/>
          <w:sz w:val="18"/>
          <w:szCs w:val="18"/>
        </w:rPr>
        <w:t>④ 기저선의 호흡성 변동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단위 정전하가 회로의 두 점간을 이동할 때 얻거나 또는 잃는 에너지를 두 점 사이의 무엇이라 정의하는가?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저항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유전체내에서 전속밀도의 시간적 변화에 의하여 발생하는 전류는?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정상전류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전도전류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변위전류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와전류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8421 BCD 코드 ‘0001 1000 0111 0001’을 십진수로 표현하면 얼마인가?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1871</w:t>
      </w:r>
      <w:r>
        <w:rPr>
          <w:rFonts w:ascii="굴림" w:hint="eastAsia"/>
          <w:sz w:val="18"/>
          <w:szCs w:val="18"/>
          <w:vertAlign w:val="subscript"/>
        </w:rPr>
        <w:t>(10)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1131</w:t>
      </w:r>
      <w:r>
        <w:rPr>
          <w:rFonts w:ascii="굴림" w:hint="eastAsia"/>
          <w:sz w:val="18"/>
          <w:szCs w:val="18"/>
          <w:vertAlign w:val="subscript"/>
        </w:rPr>
        <w:t>(10)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1431</w:t>
      </w:r>
      <w:r>
        <w:rPr>
          <w:rFonts w:ascii="굴림" w:hint="eastAsia"/>
          <w:sz w:val="18"/>
          <w:szCs w:val="18"/>
          <w:vertAlign w:val="subscript"/>
        </w:rPr>
        <w:t>(10)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8432</w:t>
      </w:r>
      <w:r>
        <w:rPr>
          <w:rFonts w:ascii="굴림" w:hint="eastAsia"/>
          <w:sz w:val="18"/>
          <w:szCs w:val="18"/>
          <w:vertAlign w:val="subscript"/>
        </w:rPr>
        <w:t>(10)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이상형 RC 발진기의 입 · 출력 위상차는?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90°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270°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생체시스템의 특성으로 틀린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측정데이터의 수치화 및 정보화가 쉽다.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생체시스템은 고유의 가변적 특성을 갖는다.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측정대상이 대부분 신체 내부의 현상들이다.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생체시스템은 이물질에 대한 외부반응이 있다.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CPU를 주변장치와 연결하고 데이터 신호를 받아들이거나 제어신호를 출력하는 인터페이스 장치는?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ALU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I/O 포트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레지스터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보조기억장치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호흡기의 기능평가법 중 측정이 필요한 생체변수가 아닌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기체압력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혈류속도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기체농도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폐적(부피)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참값과 측정된 값과의 차이를 참값으로 나눈 것으로 보통 퍼센트(%)로 표현하는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선택도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정확도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해상도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생체 신호의 측정대상 따른 계측 방법 중 신체표면에 센서를 부착하여 측정하는 방식은?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외부 측정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 측정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침습적 측정</w:t>
      </w:r>
      <w:r>
        <w:tab/>
      </w:r>
      <w:r>
        <w:rPr>
          <w:rFonts w:ascii="굴림" w:hint="eastAsia"/>
          <w:sz w:val="18"/>
          <w:szCs w:val="18"/>
        </w:rPr>
        <w:t>④ 샘플 측정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진성 반도체에 전도율을 변화시키기 위하여 불순물을 첨가하는 과정을 무엇이라 하는가?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확산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접합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생체신호 측정전극으로 사용하는 금속전극의 대표적인 재질은?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납(bB)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구리(Cu)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알루미늄(Al)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은-염화은(Ag-AgCl)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전계내 임의의 각 점에 있어서 그 접선 방향이 그 점에서의 전계 방향과 일치하는 선을 전기력선이라 한다. 이 때 진공중에 놓인 반경 r(m)인 구전도체를 통과하는 전체 전기력선의 수(N)는?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9600" cy="466725"/>
            <wp:effectExtent l="0" t="0" r="0" b="9525"/>
            <wp:docPr id="11" name="그림 11" descr="EMB00000f086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42560" descr="EMB00000f086c9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76275" cy="447675"/>
            <wp:effectExtent l="0" t="0" r="9525" b="9525"/>
            <wp:docPr id="10" name="그림 10" descr="EMB00000f086c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42848" descr="EMB00000f086c9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85800" cy="457200"/>
            <wp:effectExtent l="0" t="0" r="0" b="0"/>
            <wp:docPr id="9" name="그림 9" descr="EMB00000f086c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45224" descr="EMB00000f086c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76275" cy="438150"/>
            <wp:effectExtent l="0" t="0" r="9525" b="0"/>
            <wp:docPr id="8" name="그림 8" descr="EMB00000f086c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43496" descr="EMB00000f086c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입력저항은 높고, 출력저항은 낮으며, 최대 전압이득이 약 1인 소신호 증폭기는?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공통 이미터 증폭기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공통 컬렉터 증폭기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공통 베이스 증폭기</w:t>
      </w:r>
      <w:r>
        <w:tab/>
      </w:r>
      <w:r>
        <w:rPr>
          <w:rFonts w:ascii="굴림" w:hint="eastAsia"/>
          <w:sz w:val="18"/>
          <w:szCs w:val="18"/>
        </w:rPr>
        <w:t>④ 비반전 증폭기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초기상태로 복원하는 과정에서 전기신호를 사용하여 데이터를 지우는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EEPROM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EPROM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Mask ROM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회로의 기능은?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990725"/>
            <wp:effectExtent l="0" t="0" r="9525" b="9525"/>
            <wp:docPr id="7" name="그림 7" descr="EMB00000f086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48608" descr="EMB00000f086ca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미분기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차동 증폭기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진공 중의 평행판 콘덴서에서 면적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이고 극간 거리가 10m일 때 정전용량은 몇 F인가? (단, 진공중의 유전율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=8.854×10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F/m이다.)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8.854×10</w:t>
      </w:r>
      <w:r>
        <w:rPr>
          <w:rFonts w:ascii="굴림" w:hint="eastAsia"/>
          <w:sz w:val="18"/>
          <w:szCs w:val="18"/>
          <w:vertAlign w:val="superscript"/>
        </w:rPr>
        <w:t>-10</w:t>
      </w:r>
      <w:r>
        <w:tab/>
      </w:r>
      <w:r>
        <w:rPr>
          <w:rFonts w:ascii="굴림" w:hint="eastAsia"/>
          <w:sz w:val="18"/>
          <w:szCs w:val="18"/>
        </w:rPr>
        <w:t>② 8.854×10</w:t>
      </w:r>
      <w:r>
        <w:rPr>
          <w:rFonts w:ascii="굴림" w:hint="eastAsia"/>
          <w:sz w:val="18"/>
          <w:szCs w:val="18"/>
          <w:vertAlign w:val="superscript"/>
        </w:rPr>
        <w:t>-11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8.854×10</w:t>
      </w:r>
      <w:r>
        <w:rPr>
          <w:rFonts w:ascii="굴림" w:hint="eastAsia"/>
          <w:sz w:val="18"/>
          <w:szCs w:val="18"/>
          <w:vertAlign w:val="superscript"/>
        </w:rPr>
        <w:t>-12</w:t>
      </w:r>
      <w:r>
        <w:tab/>
      </w:r>
      <w:r>
        <w:rPr>
          <w:rFonts w:ascii="굴림" w:hint="eastAsia"/>
          <w:sz w:val="18"/>
          <w:szCs w:val="18"/>
        </w:rPr>
        <w:t>④ 8.854×10</w:t>
      </w:r>
      <w:r>
        <w:rPr>
          <w:rFonts w:ascii="굴림" w:hint="eastAsia"/>
          <w:sz w:val="18"/>
          <w:szCs w:val="18"/>
          <w:vertAlign w:val="superscript"/>
        </w:rPr>
        <w:t>-13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회로를 A와B 단자에서 본 테브난(Thevenin) 등가회로로 옳은 것은?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362075"/>
            <wp:effectExtent l="0" t="0" r="0" b="9525"/>
            <wp:docPr id="6" name="그림 6" descr="EMB00000f086c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3000" descr="EMB00000f086ca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19225" cy="1095375"/>
            <wp:effectExtent l="0" t="0" r="9525" b="9525"/>
            <wp:docPr id="5" name="그림 5" descr="EMB00000f086c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3072" descr="EMB00000f086ca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52550" cy="1009650"/>
            <wp:effectExtent l="0" t="0" r="0" b="0"/>
            <wp:docPr id="4" name="그림 4" descr="EMB00000f086c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2928" descr="EMB00000f086c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24000" cy="1171575"/>
            <wp:effectExtent l="0" t="0" r="0" b="9525"/>
            <wp:docPr id="3" name="그림 3" descr="EMB00000f086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6168" descr="EMB00000f086c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00175" cy="1057275"/>
            <wp:effectExtent l="0" t="0" r="9525" b="9525"/>
            <wp:docPr id="2" name="그림 2" descr="EMB00000f086c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5664" descr="EMB00000f086ca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수정에 기계적인 충격을 가했을 때 수정 양단에 전압이 발생하는 효과는?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지벡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이온화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에벨렌치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생체전기신호에 해당되지 않는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심전도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뇌전도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심음도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안구전도</w:t>
      </w:r>
    </w:p>
    <w:p w:rsidR="009804DE" w:rsidRDefault="009804DE" w:rsidP="009804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804DE" w:rsidTr="009804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의료안전·법규 및 정보</w:t>
            </w:r>
          </w:p>
        </w:tc>
      </w:tr>
    </w:tbl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환자를 중심으로 2.5m의 범위 내에 있는 침대 및 모든 장치를 같은 전위상태로 만드는 접지시스템은?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보호접지시스템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등전위접지시스템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바닥도전접지시스템 </w:t>
      </w:r>
      <w:r>
        <w:tab/>
      </w:r>
      <w:r>
        <w:rPr>
          <w:rFonts w:ascii="굴림" w:hint="eastAsia"/>
          <w:sz w:val="18"/>
          <w:szCs w:val="18"/>
        </w:rPr>
        <w:t>④ 잡음방지용접접지시스템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의료기기의 전기 · 기계적 안전에 관한 공통기준 및 시험방법에서 “열적안정”에 대한 설명으로 옳은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물체의 온도가 1분동안 10℃이상 상승되지 않는 상태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물체의 온도가 1시간 동안 10℃ 이상 상승되지 않는 상태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물체의 온도가 1분 동안 2℃이상 상승되지 않는 상태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물체의 온도가 1시간 동안 2℃이상되지 않는 상태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의료정보학의 분류체계에서 환자기록을 추출해 내기 위한 원형적인 코드체계이며, 약 10년마다 개정안이 나오고 WHO에서 관리하는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RCC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MeSH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SNOMED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의료정보학의 코드 분류 가 아닌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숫자(number)코드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문자(Ietter)코드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연상(mnemonic)코드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조합(combination)코드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의료기기에 대한 누설전류 중 전원부에서 절연물을 통하여 내부 또는 표면을 통해 보호접지선으로 흐르는 누설전류는?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접촉전류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접지누설전류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환자누설전류</w:t>
      </w:r>
      <w:r>
        <w:tab/>
      </w:r>
      <w:r>
        <w:rPr>
          <w:rFonts w:ascii="굴림" w:hint="eastAsia"/>
          <w:sz w:val="18"/>
          <w:szCs w:val="18"/>
        </w:rPr>
        <w:t>④ 새시누설전류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전자파에 관한 설명으로 틀린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전자파의 세기는 거리에 상관없이 일정하다.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전자파는 빛의 속도와 같이 초당 30만km의 속도로 진행한다.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전자파는 파장이 짧을수록 에너지는 커지고 더 높은 투과력을 가진다.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전자파는 주파수(파장)의 크기에 따라 감마선, 엑스선, 가시광선, 적외선 등으로 분류되고 있다.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의료기기법상 의료기관 개설자 또는 동물병원 개설자에 대하여 사용 중인 의료기기가 검사결과 부적합으로 판정되거나 사용 시 국민건강에 중대한 피해를 주거나 치명적 영항을 줄 가능성이 있는 것으로 인정되는 의료기기의 사용중지 또는 수리 등 필요한 조치를 명할 수 없는 자는?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군수 · 구청장</w:t>
      </w:r>
      <w:r>
        <w:tab/>
      </w:r>
      <w:r>
        <w:rPr>
          <w:rFonts w:ascii="굴림" w:hint="eastAsia"/>
          <w:sz w:val="18"/>
          <w:szCs w:val="18"/>
        </w:rPr>
        <w:t>② 특별자치도지사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보건복지부장관</w:t>
      </w:r>
      <w:r>
        <w:tab/>
      </w:r>
      <w:r>
        <w:rPr>
          <w:rFonts w:ascii="굴림" w:hint="eastAsia"/>
          <w:sz w:val="18"/>
          <w:szCs w:val="18"/>
        </w:rPr>
        <w:t>④ 식품의약품안전처장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의료용기기의 전기충격 보호정도에 따른 분류 중 인체에 전극을 장착할 수 있는 장치로 환자누설전류는 정상상태일 때 0.01mA, 단일 고장 상태에서 0.05mA 이하의 전류가 흐르는 의료기기 장착부는?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B형장착부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BF형장착부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C형장착부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CF형장착부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의료기기법상 의료기기 취급자에 해당하지 않는 사람은?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의료기기 심사업자</w:t>
      </w:r>
      <w:r>
        <w:tab/>
      </w:r>
      <w:r>
        <w:rPr>
          <w:rFonts w:ascii="굴림" w:hint="eastAsia"/>
          <w:sz w:val="18"/>
          <w:szCs w:val="18"/>
        </w:rPr>
        <w:t>② 의료기기 제조업자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의료기기 수입업자</w:t>
      </w:r>
      <w:r>
        <w:tab/>
      </w:r>
      <w:r>
        <w:rPr>
          <w:rFonts w:ascii="굴림" w:hint="eastAsia"/>
          <w:sz w:val="18"/>
          <w:szCs w:val="18"/>
        </w:rPr>
        <w:t>④ 의료기기 임대업자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의료기기법령상 의료기기의 용기나 외장에 기재하지 않아도 되는 사항은? (단, 총리령으로 정하는 경우는 제외한다.)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제조업자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사용설명서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허가(인증)번호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멸균이 쉽고 빠르지만 테프론 재질에 맞지 않는 방법은?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스팀 멸균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감마 멸균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전자빔 멸균</w:t>
      </w:r>
      <w:r>
        <w:tab/>
      </w:r>
      <w:r>
        <w:rPr>
          <w:rFonts w:ascii="굴림" w:hint="eastAsia"/>
          <w:sz w:val="18"/>
          <w:szCs w:val="18"/>
        </w:rPr>
        <w:t>④ 산화에틸렌 멸균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병원정보시스템(HIS)의 기대효과로 보기 어려운 것은?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의료진 축소</w:t>
      </w:r>
      <w:r>
        <w:tab/>
      </w:r>
      <w:r>
        <w:rPr>
          <w:rFonts w:ascii="굴림" w:hint="eastAsia"/>
          <w:sz w:val="18"/>
          <w:szCs w:val="18"/>
        </w:rPr>
        <w:t>② 진료 서비스 개선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자원관리의 효율성</w:t>
      </w:r>
      <w:r>
        <w:tab/>
      </w:r>
      <w:r>
        <w:rPr>
          <w:rFonts w:ascii="굴림" w:hint="eastAsia"/>
          <w:sz w:val="18"/>
          <w:szCs w:val="18"/>
        </w:rPr>
        <w:t>④ 의사결정지원시스템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의료기기의 등급분류기준에서 잠재적 위해성에 대한 판단기준이 아닌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침습의 정도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인체와 접촉하고 있는 기간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의료기기의 전원 사용 시간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약품이나 에너지를 환자에게 전달하는지 여부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진단용 방사선 발생장치의 안전관리에 관한 규칙에서 방사선 관계 종사자의 선량한도 기준으로 틀린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유효선량 : 연간 50mSv이l하, 5년간 누적선량 100mSv 이하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수정체 등가선량 : 연간 150mSv 이하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피부 등가선량 : 연간 500mSv 이하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 등가선량 : 연간 700mSv 이하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의료정보학 목표의 7가지 분야에 해당되지 않는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컴퓨터 조작 방법     ② 정보의 검색과 관리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병원정보시스템 (HIS)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데이터베이스 설계 방법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폐기물의 처리에 관한 구체적 기준 및 방법에 명시된 의료폐기물의 전용용기에 표시하는 도형의 색상을 잘못 연결한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일반의료폐기물 - 흰색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재활용하는 태반 - 녹색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격리의료폐기물 - 붉은색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위해의료폐기물(재활용하는 태반 제외, 상자형 용기) - 노란색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의료기기의 전기 · 기계적 안전에 관한 공통기준 및 시험 방법에서 의료기기에 적합한 온도를 측정하는 방법으로 옳지 않은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시험중에는 열감지차단기 정지시키지 않는다.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권선의 온도 상승치를 측정할 때 시험개시 시 권선의 온도와 시험실 온도가 같야야한다.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시험종료 시의 권선저항 스위치 오프 후 가능한 한 빨리 측정하고 이어서 단시간 간격으로 몇 회나 측정할 것을 권한다.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권선이 균일하지 않거나 또는 저항측정에 필요한 접속을 하는 것이 극히 복잡하지 않는 한 권선의 온도는 온도계법에 따라 결정한다.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의료기기의 가스 사용 시 특정고압가스 사용신고를 하여야하는 자는?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저장능력 250kg 이상인 액화가스저장설비를 갖추고 특정고압가스를 사용하고자 하는 자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저장능력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일반가스저장설비를 갖추고 특정고압가스를 사용하고자 하는 자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배관에 의하여 일반가스를 공급 받아 사용하고자 하는 자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압축가스에 관련 없는 곳에 사용하고자 하는 자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의료가스 중앙 공급 장치에서 각 배관을 통하여 공급되지 않는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아황산가스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무균압축공기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고정형 또는 거치형 의료기기의기계적 강도 시험이 아닌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밀기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충격 시험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낙하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몰딩응력 완화시험</w:t>
      </w:r>
    </w:p>
    <w:p w:rsidR="009804DE" w:rsidRDefault="009804DE" w:rsidP="009804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804DE" w:rsidTr="009804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의료기기</w:t>
            </w:r>
          </w:p>
        </w:tc>
      </w:tr>
    </w:tbl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인공 페이스메이커 이식 후의 주의사항으로 틀린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가정용 전자기기 및 초음파 온열치료기 사용이 가능하다.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MRI 촬영과 같은 의료행위에 제한을 받는다.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핸드폰과는 일정 거리 이상 유지 하는 것이 좋다.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제세동기를 사용하는 경우 전극 부착위치에 주의해야 한다.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임상검사에서 널리 사용되는 분광광도법에 관한 설명으로 틀린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광원으로 감마선만 사용한다.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물질의 에너지를 흡수 정도를 측정하여 농도를 알아낸다.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임상물질들이 서로 다른 파장의 전자기적인 에너지를 선택적으로 흡수하거나 방출한다.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혈청, 소변, 척수액 등에는 시약을 첨가하여 검사한다.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폐동맥과 폐정맥의 산소농도를 측정하여 심박출량을 측정하는 방법은?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Fick’s 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RI 희석법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지시약희석법</w:t>
      </w:r>
      <w:r>
        <w:tab/>
      </w:r>
      <w:r>
        <w:rPr>
          <w:rFonts w:ascii="굴림" w:hint="eastAsia"/>
          <w:sz w:val="18"/>
          <w:szCs w:val="18"/>
        </w:rPr>
        <w:t>④ 임피던스 측정법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말초신경에 직접 전기 자극을 가하여 신경의 지배하에 있는 근육으로부터 발생되는 활동전위를 측정 · 기록하는 근전도는?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 근전도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유발 근전도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양극 근전도</w:t>
      </w:r>
      <w:r>
        <w:tab/>
      </w:r>
      <w:r>
        <w:rPr>
          <w:rFonts w:ascii="굴림" w:hint="eastAsia"/>
          <w:sz w:val="18"/>
          <w:szCs w:val="18"/>
        </w:rPr>
        <w:t>④ 표면 근전도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심실제세동기 원리에 대한 설명으로 옳은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체외에서 제세동 시 보통 100J 이하의 에너지를 이용한다.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심장 전체를 탈분극 시킬 만큼 강한 전기 충격을 가해야 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심근의 80% 이상 탈분극 시 심장이 손상되어 제세동의 성공률이 떨어진다.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강한 전기에너지를 이용해 불규칙적으로 움직이는 심방이 세포들을 동시에 탈분극 시킨다.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환자감시장치의 측정 항목으로 틀린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혈압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심전도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안구전도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호기말이산화탄소분압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뇌파의 대한 설명 중 틀린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뇌전류들은 직접적으로 뇌표면으로부터 유도된다.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뇌파는 연속적으로 변화하고 두피상 각 부위에 따라 파형이 다르게 나타난다.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뇌파의 종류로는 델타파, 세타파, 알파파, 베타파, 감마파가 있다.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뇌파 측정에서 단극유도법은 한쌍의 각 전극 간에 나타난 전위를 측정하는 방법이다.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초음파가 매질 1에서 매질 2로 두 매질 사이의 경계면에 수직으로 입사할 때 경계면에서 반사되는 음파 강도는? (단, 매질 1에서의 음향임피던스는 1Rayl, 매질 2에서의 음향임피던스는 2Rayl이다.)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5.5%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11%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33%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카테터를 사용하지 않는 기기는?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뇌압계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태아심음기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관혈식 혈압계</w:t>
      </w:r>
      <w:r>
        <w:tab/>
      </w:r>
      <w:r>
        <w:rPr>
          <w:rFonts w:ascii="굴림" w:hint="eastAsia"/>
          <w:sz w:val="18"/>
          <w:szCs w:val="18"/>
        </w:rPr>
        <w:t>④ 열희석식 심박출량계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X선 CT에 대한 설명 중 틀린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투영데이터의 총량은 회전주사수×선형주사수×회전각도가 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투영데이터를 얻기 위해서는 선형주사와 회전주사가 필요하다.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투영데이터 집합은 사인(sine)파 모양이 중첩된 모양을 해서 Sinogram이라고 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 알고리즘은 투영데이터에 대한 필터링과 역투영으로 이루어진다.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레이저 발생장치의 구성에서 레이저 매질로부터 방출된 빛을 모아 한 방향으로 내보내는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여기원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광섬유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광공진기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레이저 매질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수액펌프 중에서 환자들에게 인슐린과 같은 호르몬, 통증제어를 위한 마약, 영양분 등을 공급해주는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볼륨펌프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원심펌프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단속펌프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잠김펌프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인공심폐기의 구성 요소가 아닌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저혈조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열교환기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감마카메라를 이루는 구성요소가 아닌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섬광체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시준기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동시계수회로</w:t>
      </w:r>
      <w:r>
        <w:tab/>
      </w:r>
      <w:r>
        <w:rPr>
          <w:rFonts w:ascii="굴림" w:hint="eastAsia"/>
          <w:sz w:val="18"/>
          <w:szCs w:val="18"/>
        </w:rPr>
        <w:t>④ 광전자증배관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인공관절의 문제점이 아닌 것은?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감염증 현상</w:t>
      </w:r>
      <w:r>
        <w:tab/>
      </w:r>
      <w:r>
        <w:rPr>
          <w:rFonts w:ascii="굴림" w:hint="eastAsia"/>
          <w:sz w:val="18"/>
          <w:szCs w:val="18"/>
        </w:rPr>
        <w:t>② 골의 용해 현상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마모가 되는 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골성장이 되는 현상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감시카메라 구조와 흡사하며, 한 개의 감마선 광자를 방출하는 방사선 동위원소의 분포를 단면 영상으로 얻는 장치는?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MRI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PET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X-CT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SPECT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X-선 CT의 구성요소가 아닌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X-선관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고압발생기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시준기(Collimator)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트랜스듀서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체외충격파쇄석기의 에너지 발생원 중 미량의 화학물질을 폭파시켜 발생되는 충격파를 이용하는 방식은?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수중방전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미소발파 방식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전자진동 방식</w:t>
      </w:r>
      <w:r>
        <w:tab/>
      </w:r>
      <w:r>
        <w:rPr>
          <w:rFonts w:ascii="굴림" w:hint="eastAsia"/>
          <w:sz w:val="18"/>
          <w:szCs w:val="18"/>
        </w:rPr>
        <w:t>④ 압전소자 방식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의료기기에 많이 사용되고 있는 레이저 특성에 해당하지 않는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단색성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간섭성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열팽창성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혈압에 영향을 미치는 내적 요인이 아닌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혈류량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혈액의 점도</w:t>
      </w:r>
      <w:r>
        <w:tab/>
      </w:r>
      <w:r>
        <w:rPr>
          <w:rFonts w:ascii="굴림" w:hint="eastAsia"/>
          <w:sz w:val="18"/>
          <w:szCs w:val="18"/>
        </w:rPr>
        <w:t>④ 대동맥의 탄력성</w:t>
      </w:r>
    </w:p>
    <w:p w:rsidR="009804DE" w:rsidRDefault="009804DE" w:rsidP="009804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804DE" w:rsidTr="009804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의용기계공학</w:t>
            </w:r>
          </w:p>
        </w:tc>
      </w:tr>
    </w:tbl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단위가 잘못 연결된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속도 : 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변형률 : N/m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응력 : 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모멘트 : N·m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강하고 투명한 장점이 있고, 열적, 기계적 특성이 뛰어나 심혈관계 보조장기에 널리 응용되고 있는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폴리아세탈(Polyacetal)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폴리스티렌(Polystylene)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폴리카보네이트(Polycarbonate)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폴리액틱에이시트(Polylacticacid)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생체 조직의 물성적 특성에 대한 설명으로 옳은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암세포는 정상세포에 비해 열에 강하다.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초음파의 주파수가 높아질수록 초음파 흡수가 감소한다.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혈액의 광 흡수 특성은 산소 포화도에 의존하지 않는다.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주파수에 따라 도전율과 비유전율이 계단적으로 변하는 α, β, γ분산이 있다.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보행 분석 단계에서 슬관절 최대굴곡으로부터 경골이 지면에 수직이 되는 시기는?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전유각기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하중수용기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중간유각기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중간입각기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생체에서 발생하는 주요 장해의 분류 중 물리적 장해에 해당되지 않는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외상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골절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동상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활보장이 60㎝이고 분속수가 60회라면 보행속도는?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0.4m/s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0.5m/s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0.6m/s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점탄성의 경험적 모델에 사용되는 구성 요소는?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질량, 대쉬폿</w:t>
      </w:r>
      <w:r>
        <w:tab/>
      </w:r>
      <w:r>
        <w:rPr>
          <w:rFonts w:ascii="굴림" w:hint="eastAsia"/>
          <w:sz w:val="18"/>
          <w:szCs w:val="18"/>
        </w:rPr>
        <w:t>② 저항, 대쉬폿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스프링, 질량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스프링, 대쉬폿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인체 움직임에 관한 용어의 설명으로 틀린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신전(Extension) : 두 분절 사이의 각이 증가할 때 발생하는 운동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외전(Abductio) : 중심선으로부터 인체분절이 멀어지는 동작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굴곡(Flexion) : 관절을 형성하는 두 분절 사이의 각이 감소할 때 발생하는 굽힘 운동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외선(Circumduction) : 수직축 또는 인체 분절의 장축을 중심으로 분절내의 모든점이 동일한 각거리로 이동하는 운동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의료용 세라믹재료의 특성에 대한 설명으로 틀린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내구성은 낮지만, 성형성이 좋다.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경도가 높으며 파괴인성치가 낮다.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내마모성 소재로 마찰부위에 적합하다.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단결정화하면 강도는 증가하고 취성은 감소한다.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뼈 유착성 세라믹제로 인공뼈로 가장 많이 사용되는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알루미나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지르코니아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수산화인회석</w:t>
      </w:r>
      <w:r>
        <w:tab/>
      </w:r>
      <w:r>
        <w:rPr>
          <w:rFonts w:ascii="굴림" w:hint="eastAsia"/>
          <w:sz w:val="18"/>
          <w:szCs w:val="18"/>
        </w:rPr>
        <w:t>④ 탄소 세라믹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상처의 회복과정에서 나타나는 염증 반응은 감염, 이물질 침투의 방어, 세포의 사멸, 면역이나 신생 반응을 보조하는 역할을 담당한다. 다음 중 염증 반응에 의하여 나타나는 증상이 아닌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열이 발생된다.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통증이 수반된다.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상처부위가 지혈된다.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조직이 붉어지고 부풀어 오른다.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다른 모앙으로 변형 시키더라도 가열에 의하여 다시 변형 전의 모앙으로 되돌아오는 성질을 가졌으며, 생체의료용으로는 Ti-Ni을 많이 사용하는 금속은?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티타늄합금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스테인리스강</w:t>
      </w:r>
    </w:p>
    <w:p w:rsidR="009804DE" w:rsidRDefault="009804DE" w:rsidP="009804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형상기억합금</w:t>
      </w:r>
      <w:r>
        <w:tab/>
      </w:r>
      <w:r>
        <w:rPr>
          <w:rFonts w:ascii="굴림" w:hint="eastAsia"/>
          <w:sz w:val="18"/>
          <w:szCs w:val="18"/>
        </w:rPr>
        <w:t>④ 코발트-크롬합금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생체조직이 나타내는 일반적인 물리적 특성의 조합으로만 나열된 것은?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076325"/>
            <wp:effectExtent l="0" t="0" r="9525" b="9525"/>
            <wp:docPr id="1" name="그림 1" descr="EMB00000f086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7744" descr="EMB00000f086cb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d, 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a, c, e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b, c,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b, d, e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생체재료 내부의 결정조직의 면간 거리를 구할 수 있기 때문에 결정 구조를 분석할 수 있는 방법은?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주사 전자현미경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X-선 회절 분석법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X-선 단층 촬영법  </w:t>
      </w:r>
      <w:r>
        <w:tab/>
      </w:r>
      <w:r>
        <w:rPr>
          <w:rFonts w:ascii="굴림" w:hint="eastAsia"/>
          <w:sz w:val="18"/>
          <w:szCs w:val="18"/>
        </w:rPr>
        <w:t>④ X-선 에너지 분산 분석법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응력-변위 곡선을 통해 얻을 수 있는 기계적 성질이 아닌 것은?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항복강도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탄성계수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생체에서 발생하는 자장 강도 중 큰 순서부터 바르게 나열한 것은?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심장의 자장 &gt;폐의 자장 &gt;뇌의 자장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뇌의 자장 &gt;심장의 자장 &gt;폐의 자장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폐의 자장 &gt;심장의 자장 &gt;뇌의 자장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심장의 자장 &gt;뇌의 자장 &gt;폐의 자장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삼각나사의 골지름이 30mm이고, 바깥지름이 40mm일 떄 유효름(mm)은?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혈류속도가 가장 빠른 혈관은?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대동맥</w:t>
      </w:r>
    </w:p>
    <w:p w:rsidR="009804DE" w:rsidRDefault="009804DE" w:rsidP="009804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대정맥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모세관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생체료로 만든 의료기기가 혈내에 들어왔을 때 가장 먼저 일어나는 현상은?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피브린 네트웍 형성     ② 백혈구의 재료표면 부착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단백질의 변형 및 흡착    ④ 적혈구의 배료표면 부착</w:t>
      </w:r>
    </w:p>
    <w:p w:rsidR="009804DE" w:rsidRDefault="009804DE" w:rsidP="009804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성분해성 고분자인 폴리글리콜산(PGA)과 폴리락틱산(PLA)을 이용한 두 고분자의 대표적인 응용분야는?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PGA : 흡수성 골고정판, PLA : 골고정 나사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PGA : 흡수성 봉합사, PLA : 흡수성 골고정판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PGA : 흡수성 골고정판, PLA : 흡수성 봉합사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PGA : 골고정 나사, PLA : 흡수성 봉합사</w:t>
      </w: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804DE" w:rsidRDefault="009804DE" w:rsidP="009804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804DE" w:rsidRDefault="009804DE" w:rsidP="009804DE"/>
    <w:sectPr w:rsidR="002B4572" w:rsidRPr="00980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DE"/>
    <w:rsid w:val="003A70E5"/>
    <w:rsid w:val="009804D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BBC97-7EED-4D0A-A0D3-CD461A70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804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804D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804D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804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804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2027</Words>
  <Characters>11559</Characters>
  <Application>Microsoft Office Word</Application>
  <DocSecurity>0</DocSecurity>
  <Lines>96</Lines>
  <Paragraphs>27</Paragraphs>
  <ScaleCrop>false</ScaleCrop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