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7C8F" w:rsidTr="00087C8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원형단면 축에 147kW의 동력을 회전수 2000rpm으로 전달시키고자 한다. 축 지름은 약 몇 cm로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4.6</w:t>
      </w:r>
    </w:p>
    <w:p w:rsidR="00087C8F" w:rsidRDefault="00087C8F" w:rsidP="00087C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9.9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외팔보의 중앙에 집중하중 P가 작용하는 경우 집중하중 P가 작용하는 지점에서의 처짐은? (단, 보의 굽힘강성 El는 일정하고, L은 보의 전체 길이이다.)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257300"/>
            <wp:effectExtent l="0" t="0" r="0" b="0"/>
            <wp:docPr id="90" name="그림 90" descr="EMB00004f586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56712" descr="EMB00004f586c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19100" cy="495300"/>
            <wp:effectExtent l="0" t="0" r="0" b="0"/>
            <wp:docPr id="89" name="그림 89" descr="EMB00004f586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57504" descr="EMB00004f586cc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495300"/>
            <wp:effectExtent l="0" t="0" r="9525" b="0"/>
            <wp:docPr id="88" name="그림 88" descr="EMB00004f586c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43232" descr="EMB00004f586cc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28625" cy="476250"/>
            <wp:effectExtent l="0" t="0" r="9525" b="0"/>
            <wp:docPr id="87" name="그림 87" descr="EMB00004f586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79392" descr="EMB00004f586cc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95300"/>
            <wp:effectExtent l="0" t="0" r="9525" b="0"/>
            <wp:docPr id="86" name="그림 86" descr="EMB00004f586c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79968" descr="EMB00004f586c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직사각형 단면의 단주에 150kN 하중이 중심에서 1m만큼 편심되어 작용할 때 이 부재 BD에서 생기는 최대 압축응력은 약 몇 kPa인가?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66825" cy="1876425"/>
            <wp:effectExtent l="0" t="0" r="9525" b="9525"/>
            <wp:docPr id="85" name="그림 85" descr="EMB00004f586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78096" descr="EMB00004f586cc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087C8F" w:rsidRDefault="00087C8F" w:rsidP="00087C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1409700"/>
            <wp:effectExtent l="0" t="0" r="9525" b="0"/>
            <wp:docPr id="84" name="그림 84" descr="EMB00004f586c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0256" descr="EMB00004f586cc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ωl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85750" cy="466725"/>
            <wp:effectExtent l="0" t="0" r="0" b="9525"/>
            <wp:docPr id="83" name="그림 83" descr="EMB00004f586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3568" descr="EMB00004f586c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57175" cy="438150"/>
            <wp:effectExtent l="0" t="0" r="9525" b="0"/>
            <wp:docPr id="82" name="그림 82" descr="EMB00004f586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2776" descr="EMB00004f586cc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57175" cy="428625"/>
            <wp:effectExtent l="0" t="0" r="9525" b="9525"/>
            <wp:docPr id="81" name="그림 81" descr="EMB00004f586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4360" descr="EMB00004f586cc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양단이 고정된 축을 그림과 같이 m-n단면에서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81250" cy="1390650"/>
            <wp:effectExtent l="0" t="0" r="0" b="0"/>
            <wp:docPr id="80" name="그림 80" descr="EMB00004f58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6520" descr="EMB00004f586cc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66700" cy="552450"/>
            <wp:effectExtent l="0" t="0" r="0" b="0"/>
            <wp:docPr id="79" name="그림 79" descr="EMB00004f586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6160" descr="EMB00004f586c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8600" cy="438150"/>
            <wp:effectExtent l="0" t="0" r="0" b="0"/>
            <wp:docPr id="78" name="그림 78" descr="EMB00004f586c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5008" descr="EMB00004f586cc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09550" cy="419100"/>
            <wp:effectExtent l="0" t="0" r="0" b="0"/>
            <wp:docPr id="77" name="그림 77" descr="EMB00004f58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7960" descr="EMB00004f586cd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57175" cy="523875"/>
            <wp:effectExtent l="0" t="0" r="9525" b="9525"/>
            <wp:docPr id="76" name="그림 76" descr="EMB00004f586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6952" descr="EMB00004f586cd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그림의 평면응력상태에서 최대 주응력은 약 몇 MPa인가?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=175MPa, a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43100" cy="1838325"/>
            <wp:effectExtent l="0" t="0" r="0" b="9525"/>
            <wp:docPr id="75" name="그림 75" descr="EMB00004f586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0480" descr="EMB00004f586cd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95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590550"/>
            <wp:effectExtent l="0" t="0" r="9525" b="0"/>
            <wp:docPr id="74" name="그림 74" descr="EMB00004f58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2640" descr="EMB00004f586cd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866775" cy="609600"/>
            <wp:effectExtent l="0" t="0" r="9525" b="0"/>
            <wp:docPr id="73" name="그림 73" descr="EMB00004f586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3576" descr="EMB00004f586cd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66775" cy="600075"/>
            <wp:effectExtent l="0" t="0" r="9525" b="9525"/>
            <wp:docPr id="72" name="그림 72" descr="EMB00004f586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1920" descr="EMB00004f586cd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866775" cy="581025"/>
            <wp:effectExtent l="0" t="0" r="9525" b="9525"/>
            <wp:docPr id="71" name="그림 71" descr="EMB00004f586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5232" descr="EMB00004f586cd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진도 레일의 온도가 50℃에서 15℃로 떨어졌을 때 레일에 생기는 열응력은 약 몇 MPa인가? (단, 선팽창계수는 0.000012/℃, 세로탄성계수는 210GPa이다.)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8.82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88.2</w:t>
      </w:r>
    </w:p>
    <w:p w:rsidR="00087C8F" w:rsidRDefault="00087C8F" w:rsidP="00087C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양단에서 모멘트가 작용할 경우 A지점의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El은 일정하고, 자중은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285875"/>
            <wp:effectExtent l="0" t="0" r="9525" b="9525"/>
            <wp:docPr id="70" name="그림 70" descr="EMB00004f586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0488" descr="EMB00004f586cd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81000" cy="476250"/>
            <wp:effectExtent l="0" t="0" r="0" b="0"/>
            <wp:docPr id="69" name="그림 69" descr="EMB00004f586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9624" descr="EMB00004f586cd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447675"/>
            <wp:effectExtent l="0" t="0" r="9525" b="9525"/>
            <wp:docPr id="68" name="그림 68" descr="EMB00004f58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0128" descr="EMB00004f586ce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71475" cy="457200"/>
            <wp:effectExtent l="0" t="0" r="9525" b="0"/>
            <wp:docPr id="67" name="그림 67" descr="EMB00004f586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8472" descr="EMB00004f586ce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66" name="그림 66" descr="EMB00004f586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1712" descr="EMB00004f586ce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트러스 구조물에서 B점에서 10kN의 수직 하중을 받으면 BC에 작용하는 힘은 몇 kN인가?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228725"/>
            <wp:effectExtent l="0" t="0" r="9525" b="9525"/>
            <wp:docPr id="65" name="그림 65" descr="EMB00004f58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1424" descr="EMB00004f586ce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17.32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8.66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 xml:space="preserve">를 받고 있을 때, </w:t>
      </w:r>
      <w:r>
        <w:rPr>
          <w:rFonts w:ascii="Courier New" w:hAnsi="Courier New" w:cs="Courier New"/>
          <w:b/>
          <w:bCs/>
          <w:sz w:val="18"/>
          <w:szCs w:val="18"/>
        </w:rPr>
        <w:t>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066800"/>
            <wp:effectExtent l="0" t="0" r="0" b="0"/>
            <wp:docPr id="64" name="그림 64" descr="EMB00004f58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4016" descr="EMB00004f586ce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447675"/>
            <wp:effectExtent l="0" t="0" r="0" b="9525"/>
            <wp:docPr id="63" name="그림 63" descr="EMB00004f58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3656" descr="EMB00004f586ce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1057275" cy="457200"/>
            <wp:effectExtent l="0" t="0" r="9525" b="0"/>
            <wp:docPr id="62" name="그림 62" descr="EMB00004f58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7040" descr="EMB00004f586c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523875"/>
            <wp:effectExtent l="0" t="0" r="9525" b="9525"/>
            <wp:docPr id="61" name="그림 61" descr="EMB00004f586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6608" descr="EMB00004f586ce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0150" cy="523875"/>
            <wp:effectExtent l="0" t="0" r="0" b="9525"/>
            <wp:docPr id="60" name="그림 60" descr="EMB00004f58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5672" descr="EMB00004f586cf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빗금 친 단면을 갖는 중공축이 있다. 이 단면의 O점에 관한 극단면 2차모멘트는?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638300"/>
            <wp:effectExtent l="0" t="0" r="9525" b="0"/>
            <wp:docPr id="59" name="그림 59" descr="EMB00004f58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7616" descr="EMB00004f586cf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52475" cy="276225"/>
            <wp:effectExtent l="0" t="0" r="9525" b="9525"/>
            <wp:docPr id="58" name="그림 58" descr="EMB00004f58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8840" descr="EMB00004f586cf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428625"/>
            <wp:effectExtent l="0" t="0" r="9525" b="9525"/>
            <wp:docPr id="57" name="그림 57" descr="EMB00004f58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9056" descr="EMB00004f586cf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400050"/>
            <wp:effectExtent l="0" t="0" r="0" b="0"/>
            <wp:docPr id="56" name="그림 56" descr="EMB00004f58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8048" descr="EMB00004f586cf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47725" cy="390525"/>
            <wp:effectExtent l="0" t="0" r="9525" b="9525"/>
            <wp:docPr id="55" name="그림 55" descr="EMB00004f58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09632" descr="EMB00004f586cf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외팔보의 자유단에 연직 방향으로 10kN의 집중 하중이 작용하면 고정단에 생기는 굽힘 응력은 약 몇 MPa인가? (단, 단면(폭×높이)b×h=10cm×15cm, 길이 1.5m이다.)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5.3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300mm의 단면을 가진 속이 찬 원형보가 굽힘을 받아 최대 굽힘 응력이 100MPa이 되었다. 이 단면에 작용한 굽힘 모멘트는 약 몇 kNㆍm인가?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315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425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원형 봉에 축방향 인장하중 P=88kN이 작용할 때 직경의 감소량은 약 몇 mm인가? (단, 통은 길이 L=2m, 직경 d=40mm, 세로탄성계수는 70GPa, 포아송비 μ=0.3이다.)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0.036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전체 길이가 L이고, 일단 지지 및 타단 고정보에서 삼각형 분포 하중이 작용할 때, 지지점 A에서의 반력은? (단, 보의 굽힘강성 EI는 일정하다.)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209675"/>
            <wp:effectExtent l="0" t="0" r="9525" b="9525"/>
            <wp:docPr id="54" name="그림 54" descr="EMB00004f58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5896" descr="EMB00004f586cf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19100"/>
            <wp:effectExtent l="0" t="0" r="0" b="0"/>
            <wp:docPr id="53" name="그림 53" descr="EMB00004f58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6184" descr="EMB00004f586cf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457200"/>
            <wp:effectExtent l="0" t="0" r="0" b="0"/>
            <wp:docPr id="52" name="그림 52" descr="EMB00004f58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8632" descr="EMB00004f586d0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95300" cy="447675"/>
            <wp:effectExtent l="0" t="0" r="0" b="9525"/>
            <wp:docPr id="51" name="그림 51" descr="EMB00004f58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6832" descr="EMB00004f586d0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457200"/>
            <wp:effectExtent l="0" t="0" r="0" b="0"/>
            <wp:docPr id="50" name="그림 50" descr="EMB00004f58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7912" descr="EMB00004f586d0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지름 D인 두서가 얇은 링(ring)을 수평면 내에서 회전 시킬 때, 링에 생기는 인장응력을 나타내는 식은? (단, 링의 단위 길이에 대한 무게를 W, 링의 원주속도를 V, 링의 단면적을 A, 중력가속도를 g로 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523875"/>
            <wp:effectExtent l="0" t="0" r="0" b="9525"/>
            <wp:docPr id="49" name="그림 49" descr="EMB00004f58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0792" descr="EMB00004f586d0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504825"/>
            <wp:effectExtent l="0" t="0" r="9525" b="9525"/>
            <wp:docPr id="48" name="그림 48" descr="EMB00004f58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0504" descr="EMB00004f586d0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514350"/>
            <wp:effectExtent l="0" t="0" r="0" b="0"/>
            <wp:docPr id="47" name="그림 47" descr="EMB00004f58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1152" descr="EMB00004f586d0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95300"/>
            <wp:effectExtent l="0" t="0" r="9525" b="0"/>
            <wp:docPr id="46" name="그림 46" descr="EMB00004f58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1224" descr="EMB00004f586d0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인 강봉에 그림과 같은 하중이 작용하고 있다. W=60kN, P=25kN, I=20cm일 때 BC부분의 변형률 </w:t>
      </w:r>
      <w:r>
        <w:rPr>
          <w:rFonts w:ascii="Courier New" w:hAnsi="Courier New" w:cs="Courier New"/>
          <w:b/>
          <w:bCs/>
          <w:sz w:val="18"/>
          <w:szCs w:val="18"/>
        </w:rPr>
        <w:t>ϵ</w:t>
      </w:r>
      <w:r>
        <w:rPr>
          <w:rFonts w:ascii="굴림" w:hint="eastAsia"/>
          <w:b/>
          <w:bCs/>
          <w:sz w:val="18"/>
          <w:szCs w:val="18"/>
        </w:rPr>
        <w:t>은 약 얼마인가? (단, 세로탄성계수는 200GPa이다.)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66775"/>
            <wp:effectExtent l="0" t="0" r="0" b="9525"/>
            <wp:docPr id="45" name="그림 45" descr="EMB00004f58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1800" descr="EMB00004f586d0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0.0043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0.43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오일러 공식이 세장비 </w:t>
      </w:r>
      <w:r>
        <w:rPr>
          <w:noProof/>
        </w:rPr>
        <w:drawing>
          <wp:inline distT="0" distB="0" distL="0" distR="0">
            <wp:extent cx="695325" cy="466725"/>
            <wp:effectExtent l="0" t="0" r="9525" b="9525"/>
            <wp:docPr id="44" name="그림 44" descr="EMB00004f58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5760" descr="EMB00004f586d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성립한다고 할 때, 양단이 한지인 원형단면 기둥에서 오일러 공식이 성립하기 위한 길이 "l"과 지름 "d"와의 관계가 옳은 것은? (단, 단면의 회전반경을 k라 한다.)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l＞4d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l＞25d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l＞50d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l＞100d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단면을 가진 외팔보가 있다 그 단면의 자유단에 전단력 V=40kN이 발생한다면 단면 a-b 위에 발생하는 전단응력은 약 몇 MPa인가?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790700"/>
            <wp:effectExtent l="0" t="0" r="0" b="0"/>
            <wp:docPr id="43" name="그림 43" descr="EMB00004f58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8280" descr="EMB00004f586d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3.14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7C8F" w:rsidTr="00087C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압력 1000kPa, 온도 300℃ 상태의 수증기(엔탈비 3051.15kJ/kg, 엔트로피 7.1228kJ/kgㆍK)가 증기터빈으로 들어가서 100kPa상태로 나온다. 터빈의 출력 일이 370kJ/kg일 때 터빈의 효율(%)은?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43000"/>
            <wp:effectExtent l="0" t="0" r="0" b="0"/>
            <wp:docPr id="42" name="그림 42" descr="EMB00004f58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4976" descr="EMB00004f586d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79.8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열역학 제2법칙에 대한 설명으로 틀린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효율이 100%인 열기관은 얻을 수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2종의 영구 기관은 작동 물질의 종류에 따라 가능하다.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열은 스스로 저온의 물질에서 고온의 물질로 이동하지 않는다.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열기관에서 작동 물질의 일을 하게 하려면 그보다 더 저온인 물질이 필요하다.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300L 체적의 진공인 탱크가 25℃, 6MPa의 공기를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144.2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단열된 가스터빈의 입구 측에서 압력 2MPa, 온도 1200 K인 가스가 유입되어 출구 측에서 압력 100kPa, 온도 600K로 유출된다. 5MW의 출력을 얻기 위해 가스의 질량유량(kg/s)은 얼마이어야 하는가? (단, 터빈의 효율은 100%이고, 가스의 정압비열은 1.12kJ/(kgㆍK)이다.)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6.44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7.44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9.44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8.3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이상적인 냉동사이클에서 응축기 온도가 30℃, 증발기 온도가 -10℃일 때 성적 계수는?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과정동안 시스템이 외부에 한 일(kJ)은?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랭킨사이클에서 보일러 입구 엔탈피 192.5kJ/kg, 터빈 입구 엔탈피 3002.5kJ/kg, 응축기 입구 엔탈피 2361.8kJ/kg일 때 열효율(%)은? (단, 펌프의 동력은 무시한다.)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22.8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29.5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준평형 정적과정을 거치는 시스템에 대한 열 전달량은? (단, 운동에너지와 위치에너지의 변화는 무시한다.)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0이다.  ② 이루어진 일량과 같다.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엔탈피 변화향과 같다.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 변화량과 같다.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1kW의 전기히터를 이용하여 101kPa, 15℃의 공기로 차있는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공간을 난방하려고 한다. 이 공간은 견고하고 밀폐되어 있으며 단열되어 있다. 히터를 10분동안 작동시킨경우, 이 공간의 최종온도(℃)는? (단, 공기의 정적비열은 0.718kJ/kgㆍK이고, 기체상수는 0.287kJ/kgㆍK이다.)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21.8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29.4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펌프를 사용하여 150kPa, 26℃의 물을 가역단열과정으로 650kPa까지 변화시킨 경우,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열역학적 관점에서 다음 장치들에 대한 설명으로 옳은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노즐은 유체를 서서히 낮은 압력으로 팽창하여 속도를 감속시키는 기구이다.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디퓨저는 저속의 유체를 가속하는 기구이며 그 결과 유체의 압력이 증가한다.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터빈은 작동유체의 압력을 이용하여 열을 생성하는 회전식 기계이다.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피스톤-실린더 장치에 들어있는 100kPa, 27℃의 공기가 600kPa까지 가역단열과정으로 압축된다. 비열비가 1.4로 일정하다면 이 과정동안에 공기가 받은 일(kJ/kg)은? (단, 공기의 기체상수는 0.287kJ/(kgㆍK)이다.)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171.8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116.9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가장 큰 에너지는?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100kW 출력의 엔진이 10시간 동안 한 일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 10000kJ/kg의 연료를 100kg 연소시켜 나오는 열량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10℃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90℃를 가열하는데 필요한 열량(단, 물의 비열은 4.2kJ(kgㆍK)이다.)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시속 100km로 주행하는 총 질량 2000kg인 자동차의 운동에너지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 1kg을 300K, 100kPa에서 500K까지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=일정”의 과정(n=1.2)을 따라 변화시켰다. 이 기체의 엔트로피 변화량(kJ/K)은? (단, 기체의 비열비는 1.3, 기체상수는 0.287kJ/(kgㆍK)이다.)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-0.244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-0.287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-0.344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-0.373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실린더 내의 공기가 100kPa, 20℃ 상태에서 300kPa이 될 때까지 가역단열 과정으로 압축된다. 이 과정에서 실린더 내의 계에서 엔트로피의 변화(Kj/(kJㆍK))는? (단, 공기의 비열비(k)는 1.4이다.)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13.5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다음은 시스템(계)과 경계에 대한 설명이다. 옳은 내용을 모두 고른 것은?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400175"/>
            <wp:effectExtent l="0" t="0" r="9525" b="9525"/>
            <wp:docPr id="41" name="그림 41" descr="EMB00004f58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7560" descr="EMB00004f586d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나, 라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다,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다, 라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용기 안에 있는 유체의 초기 내부에너지는 700kJ이다. 냉각과정 동안 250kJ의 열을 잃고, 용기 내에 설치된 회전날개로 유체에 100kJ의 일을 한다. 최종상태의 유체의 내부에너지(kJ)는 얼마인가?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보일러에 온도 40℃, 엔탈피 167kJ/kg인 물이 공급되어 온도 350℃, 엔탈피 3115kJ/kg인 수증기가 발생한다. 입구와 출구에서의 유속은 각각 5m/s, 50m/s이고, 공급되는 물의 양 2000kg/h일 때, 보일러에 공급해야 할 열량(kW)은? (단, 위치에너지 변화는 무시한다.)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1237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1638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같은 공기표준 브레이튼(Brayton)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=300K.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1.0035kJ/(kgㆍK), 0.7165kJ/(kgㆍK)이다.)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323975"/>
            <wp:effectExtent l="0" t="0" r="0" b="9525"/>
            <wp:docPr id="40" name="그림 40" descr="EMB00004f58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5048" descr="EMB00004f586d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627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7C8F" w:rsidTr="00087C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모세관을 이용한 점도계에서 원형관 내의 유동은 비압축성 뉴턴 유체의 층류유동으로 가정할 수 있다. 원형관의 입구 측과 출구 측의 압력차를 2배로 늘렸을 때, 동일한 유체의 유량은 몇 배가 되는가?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4배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16배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지름이 10cm인 원통에 물이 담겨져 있다. 수직인 중심축에 대하여 300rpm의 속도로 원통을 회전시킬 때 수면의 최고점과 최저점의 수직 높이차는 약 몇 cm인가?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12.6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비중이 1.3인 유체 위에 깊이 1.1m로 물이 채워져 있을 때, 직경 5cm의 탱크 출구로 나오는 유체의 평균 속도는 약 몇 m/s인가? (단, 탱크의 크기는 충분히 크고 마찰손실은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1409700"/>
            <wp:effectExtent l="0" t="0" r="0" b="0"/>
            <wp:docPr id="39" name="그림 39" descr="EMB00004f58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4912" descr="EMB00004f586d1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유체역학적 양 중 질량차원을 포함하지 않는 양은 어느 것인가? (단, MLT 기본차원을 기준으로 한다.)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동점성계수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점성계수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오일이 흐르는 수평관 사이로 두 지점의 압력차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측정하기 위하여 오리피스와 수은을 넣어 U자관을 설치하였다.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옳은 것은? (단, 오일의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oil</w:t>
      </w:r>
      <w:r>
        <w:rPr>
          <w:rFonts w:ascii="굴림" w:hint="eastAsia"/>
          <w:b/>
          <w:bCs/>
          <w:sz w:val="18"/>
          <w:szCs w:val="18"/>
        </w:rPr>
        <w:t>이며, 수은의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Hg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81150"/>
            <wp:effectExtent l="0" t="0" r="9525" b="0"/>
            <wp:docPr id="38" name="그림 38" descr="EMB00004f58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8512" descr="EMB00004f586d1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-y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)(γ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② y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(y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-y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)(γ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)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속도 포텐셜 Ø=Kθ인 와류 유동이 있다. 중심에서 반지름 r인 원주에 따른 순환(circulation)식으로 옳은 것은? (단, K는 상수이다.)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πK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2πK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평행한 두 원판 사이에 점성계수 μ=0.2Nㆍs/m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채워져 있다. 아래 판은 정지되어 있고 윗 판은 1800rpm으로 회전할 때 작용하는 돌림힘은 몇 Nㆍm인가?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76350"/>
            <wp:effectExtent l="0" t="0" r="0" b="0"/>
            <wp:docPr id="37" name="그림 37" descr="EMB00004f58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9528" descr="EMB00004f586d1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38.3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59.2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피에조미터관에 대한 설명으로 틀린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계기유체가 필요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U자관에 비해 구조가 단순하다.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압력 측정에 사용할 수 있다.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 이상의 압력 측정에 사용할 수 있다.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밀도가 0.84kg/m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압력이 87.6kPa인 이상기체가 있다. 이 이상기체의 절대온도를 2배 증가 시킬 때, 이 기체에서의 음속은 약 몇 m/s인가? (단, 비열비는 1.4이다.)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평판 위에 점성, 비압축성 유체가 흐르고 있다. 경계층 두께 δ에 대하여 유체의 속도 υ의 분포는 아래와 같다. 이 때 경계층 운동량 두께에 대한 식으로 옳은 것은? (단, U는 상류속도, y는 판판가의 수식거리이다.)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847725"/>
            <wp:effectExtent l="0" t="0" r="9525" b="9525"/>
            <wp:docPr id="36" name="그림 36" descr="EMB00004f58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4712" descr="EMB00004f586d2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0.125δ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0.133δ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0.166δ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폭이 2m인 수문 ABC가 A점에서 힌지로 연결되어 있다. 그림과 같이 수문이 고정될 때 수평인 케이블 CD에 걸리는 장력은 약 몇 kN인가? (단, 수문의 무게는 무시한다.)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419225"/>
            <wp:effectExtent l="0" t="0" r="9525" b="9525"/>
            <wp:docPr id="35" name="그림 35" descr="EMB00004f58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0256" descr="EMB00004f586d2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38.3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35.4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22.9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지름 100mm관에 글리세린 9.42L/min의 유량으로 흐른다. 이 유동은? (단, 글리세린의 비중은 1.26, 점성계수는 μ2.9×10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kg/mㆍs이다.)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난류유동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층류유동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천이유동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경계층유동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같이 날카로운 사각 모서리 입출구를 갖는 관로에서 전수두 H는? (단, 관의 길이를 I, 지름은 d, 관 마찰계수는 f, 속도수두는 </w:t>
      </w:r>
      <w:r>
        <w:rPr>
          <w:noProof/>
        </w:rPr>
        <w:drawing>
          <wp:inline distT="0" distB="0" distL="0" distR="0">
            <wp:extent cx="390525" cy="495300"/>
            <wp:effectExtent l="0" t="0" r="9525" b="0"/>
            <wp:docPr id="34" name="그림 34" descr="EMB00004f58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4432" descr="EMB00004f586d2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입구 손실계수는 0.5, 출구 손실계수는 1.0이다.)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895475"/>
            <wp:effectExtent l="0" t="0" r="9525" b="9525"/>
            <wp:docPr id="33" name="그림 33" descr="EMB00004f58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8176" descr="EMB00004f586d2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514350"/>
            <wp:effectExtent l="0" t="0" r="0" b="0"/>
            <wp:docPr id="32" name="그림 32" descr="EMB00004f58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6376" descr="EMB00004f586d2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23975" cy="504825"/>
            <wp:effectExtent l="0" t="0" r="9525" b="9525"/>
            <wp:docPr id="31" name="그림 31" descr="EMB00004f58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6664" descr="EMB00004f586d2b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57325" cy="504825"/>
            <wp:effectExtent l="0" t="0" r="9525" b="9525"/>
            <wp:docPr id="30" name="그림 30" descr="EMB00004f58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7384" descr="EMB00004f586d2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42975" cy="514350"/>
            <wp:effectExtent l="0" t="0" r="9525" b="0"/>
            <wp:docPr id="29" name="그림 29" descr="EMB00004f58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8032" descr="EMB00004f586d2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현의 길이가 7m인 날개의 속력이 500km/h로 비행할 때 이 날개가 받는 양력이 4200kN이라고 하면 날개의 폭은 약 몇 m인가? (단, 양력계수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=1. 항력계수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=0.02, 밀도 ρ=1.2kg/m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63.17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70.99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82.36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물이 유량 Q로 저수조로 들어가고, 속도 </w:t>
      </w:r>
      <w:r>
        <w:rPr>
          <w:noProof/>
        </w:rPr>
        <w:drawing>
          <wp:inline distT="0" distB="0" distL="0" distR="0">
            <wp:extent cx="866775" cy="314325"/>
            <wp:effectExtent l="0" t="0" r="9525" b="9525"/>
            <wp:docPr id="28" name="그림 28" descr="EMB00004f58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6544" descr="EMB00004f586d3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저수조 바닥에 있는 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구멍을 통하여 나간다. 저수조 수면 높이가 변화하는 속도 </w:t>
      </w:r>
      <w:r>
        <w:rPr>
          <w:noProof/>
        </w:rPr>
        <w:drawing>
          <wp:inline distT="0" distB="0" distL="0" distR="0">
            <wp:extent cx="285750" cy="457200"/>
            <wp:effectExtent l="0" t="0" r="0" b="0"/>
            <wp:docPr id="27" name="그림 27" descr="EMB00004f58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7624" descr="EMB00004f586d3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28775"/>
            <wp:effectExtent l="0" t="0" r="9525" b="9525"/>
            <wp:docPr id="26" name="그림 26" descr="EMB00004f58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7048" descr="EMB00004f586d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42900" cy="485775"/>
            <wp:effectExtent l="0" t="0" r="0" b="9525"/>
            <wp:docPr id="25" name="그림 25" descr="EMB00004f58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9928" descr="EMB00004f586d3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771525" cy="581025"/>
            <wp:effectExtent l="0" t="0" r="9525" b="9525"/>
            <wp:docPr id="24" name="그림 24" descr="EMB00004f58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8560" descr="EMB00004f586d3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14425" cy="552450"/>
            <wp:effectExtent l="0" t="0" r="9525" b="0"/>
            <wp:docPr id="23" name="그림 23" descr="EMB00004f58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10288" descr="EMB00004f586d3b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571500"/>
            <wp:effectExtent l="0" t="0" r="0" b="0"/>
            <wp:docPr id="22" name="그림 22" descr="EMB00004f58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9568" descr="EMB00004f586d3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속도가 V인 유체가 속도 U로 움직이는 곡면에 부딪혀 90°의 각도로 유동 방향이 바뀐다. 다음 중 유체가 곡면에 가하는 힘의 수평방향 성분의 크기가 가장 큰 것은? (단, 유체의 유동단면적은 일정하다.)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390650"/>
            <wp:effectExtent l="0" t="0" r="0" b="0"/>
            <wp:docPr id="21" name="그림 21" descr="EMB00004f58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0720" descr="EMB00004f586d3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V=10m/s, U=5m/s</w:t>
      </w:r>
      <w:r>
        <w:tab/>
      </w:r>
      <w:r>
        <w:rPr>
          <w:rFonts w:ascii="굴림" w:hint="eastAsia"/>
          <w:sz w:val="18"/>
          <w:szCs w:val="18"/>
        </w:rPr>
        <w:t>② V=20m/s, U=15m/s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V=10m/s, U=4m/s</w:t>
      </w:r>
      <w:r>
        <w:tab/>
      </w:r>
      <w:r>
        <w:rPr>
          <w:rFonts w:ascii="굴림" w:hint="eastAsia"/>
          <w:sz w:val="18"/>
          <w:szCs w:val="18"/>
        </w:rPr>
        <w:t>④ V=25m/s, U=20m/s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담배연기가 비정상 유동으로 흐를 때 순간적으로 눈에 보이는 담배연기는 다음 중 어떤 것에 해당하는가?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유맥선    </w:t>
      </w:r>
      <w:r>
        <w:tab/>
      </w:r>
      <w:r>
        <w:rPr>
          <w:rFonts w:ascii="굴림" w:hint="eastAsia"/>
          <w:sz w:val="18"/>
          <w:szCs w:val="18"/>
        </w:rPr>
        <w:t xml:space="preserve"> ② 유적선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    </w:t>
      </w:r>
      <w:r>
        <w:tab/>
      </w:r>
      <w:r>
        <w:rPr>
          <w:rFonts w:ascii="굴림" w:hint="eastAsia"/>
          <w:sz w:val="18"/>
          <w:szCs w:val="18"/>
        </w:rPr>
        <w:t xml:space="preserve"> ④ 유선, 유적선, 유맥선 모두에 해당됨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중력 가속도 g, 체적유량 Q, 길이 L로 얻을 수 있는 무차원수는?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66725"/>
            <wp:effectExtent l="0" t="0" r="9525" b="9525"/>
            <wp:docPr id="20" name="그림 20" descr="EMB00004f58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4824" descr="EMB00004f586d4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514350"/>
            <wp:effectExtent l="0" t="0" r="0" b="0"/>
            <wp:docPr id="19" name="그림 19" descr="EMB00004f58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3384" descr="EMB00004f586d4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514350"/>
            <wp:effectExtent l="0" t="0" r="0" b="0"/>
            <wp:docPr id="18" name="그림 18" descr="EMB00004f58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3744" descr="EMB00004f586d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333375"/>
            <wp:effectExtent l="0" t="0" r="9525" b="9525"/>
            <wp:docPr id="17" name="그림 17" descr="EMB00004f58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6336" descr="EMB00004f586d4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길이 150m인 배를 길이 10m 모형으로 조파 저항에 관한 실험을 하고자 한다. 실형의 배가 70km/h로 움직인다면, 실형과 모형 사이의 역학적 상사를 만족하기 위한 모형의 속도는 몇 km/h인가?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56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관로의 전 손실수두가 10m인 펌프로부터 21m 지하에 있는 물을 지상 25m의 송출 액면에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유량으로 수송할 때 축동력이 124.5kW이다. 이 펌프의 효율은 약 얼마인가?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0.73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0.80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7C8F" w:rsidTr="00087C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기계재료 및 유압기기</w:t>
            </w:r>
          </w:p>
        </w:tc>
      </w:tr>
    </w:tbl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베밋메탈(babbit metel)에 관한 설명으로 옳은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Sn-Sb-Cu계 합금으로서 베어링 재료로 사용된다.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Cu-Ni-Si계 합금으로서 도전율이 좋으므로 강력 도전 재료로 이용된다.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Zn-Cu-Ti계 합금으로서 강도가 현저히 개선된 경화형 합금이다.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Al-Cu-Mg계 합금으로서 상온시효처리하여 기계적 성질을 개선시킨 합금이다.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고용체합금의 시효경화를 위한 조건으로서 옳은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급냉에 의해 저2상의 석출이 잘 이루어져야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고용체의 용해도 한계가 온도가 낮아짐에 따라 증가해야만 한다.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기지상은 단단하여야 하며, 석출문은 연한상이어야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강도 및 경도를 얻기 위해서는 기지 조직과 정합상태를 이루어야만 한다.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 Mn강(hadfeld steel)에 대한 설명으로 옳은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고온에서 서냉하면 M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C가 석출하여 취약해진다.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소성 변형 중 가공경화성이 없으며, 인장강도가 낮다.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1200℃ 부근에서 급랭하여 마텐자이트 단상으로 하는 수인법을 이용한다.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열전도성이 좋고 팽창계수가 작아 열변형을 일으키지 않는다.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플라스틱 재료의 일반적인 특징으로 옳은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내구성이 매우 좋다.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완충성이 매우 낮다.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윤활성이 거의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복합화에 의한 재질의 개량이 가능하다.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현미경 조직 검사를 실시하기 위한 철강용 부식제로 옳은 것은?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 용액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나이탈 용액</w:t>
      </w:r>
      <w:r>
        <w:tab/>
      </w:r>
      <w:r>
        <w:rPr>
          <w:rFonts w:ascii="굴림" w:hint="eastAsia"/>
          <w:sz w:val="18"/>
          <w:szCs w:val="18"/>
        </w:rPr>
        <w:t>④ 염화제2철 용액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상온의 금속(Fe)을 가열 하였을 때 체심입방격자에서 면심입방격자로 변하는 점은?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변태점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변태점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변태점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변태점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스테인리스강을 조직에 따라 분류할 때의 기준 조직이 아닌 것은?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페라이트계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마텐자이트계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시멘타이트계</w:t>
      </w:r>
      <w:r>
        <w:tab/>
      </w:r>
      <w:r>
        <w:rPr>
          <w:rFonts w:ascii="굴림" w:hint="eastAsia"/>
          <w:sz w:val="18"/>
          <w:szCs w:val="18"/>
        </w:rPr>
        <w:t>④ 오스테나이트계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담금질한 공석강의 냉각 곡선에서 시편을 20℃의 물 속에 넣었을 때 ㉮와 같은 곡선을 나타낼 때의 조직은?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62125"/>
            <wp:effectExtent l="0" t="0" r="9525" b="9525"/>
            <wp:docPr id="16" name="그림 16" descr="EMB00004f58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7072" descr="EMB00004f586d4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펄라이트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오스테나이트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베이나이트+펄라이트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항온 열처리 방법에 해당하는 것은?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뜨임(tempering) ② 어닐링(annealing)</w:t>
      </w:r>
    </w:p>
    <w:p w:rsidR="00087C8F" w:rsidRDefault="00087C8F" w:rsidP="00087C8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마퀜칭(marquenching) ④ 노멀라이징(normalizing)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고강도 합금으로써 항공기용 재료에 사용되는 것은?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베릴륨 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Naval brass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알루미늄 청동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Extra Super Duralumin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유체 토크 컨버터의 주요 구성 요소가 아닌 것은?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터빈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스테이터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밸버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미터 아웃 회로에 대한 설명으로 틀린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피스톤 속도를 제어하는 회로이다.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 제어 밸브를 실린더의 입구측에 설치한 회로이다.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기본형은 부하변동이 심한 공작기계의 이송에 사용된다.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실린더에 배압이 걸리므로 끌어당기는 하중이 작용해도 자주 할 염려가 없다.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압력 제어 밸브의 종류가 아닌 것은?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유압유의 구비조건으로 적절하지 않은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압축성이어야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 지수가 커야한다.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방출시킬 수 있어야 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기름중의 공기를 분리시킬 수 있어야 한다.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 장치의 특징으로 적절하지 않은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원격 제어가 가능하다.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소형 장치로 큰 출력을 얻을 수 있다.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오일에 기포가 섞여 작동이 불량할 수 있다.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 실린더 취급 및 설계 시 주의사항으로 적절하지 않은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적당한 위치에 공기구멍을 장치한다.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쿠션 장치인 쿠션 밸브는 감속범위의 조정용으로 사용한다.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쿠션장치인 쿠션링은 헤드 엔드축에 흐르는 오일을 촉진한다.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더스트 와이퍼를 연결해야 한다.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77. 그림의 유압 회로도에서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의 밸브 명칭으로 옳은 것은?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1943100"/>
            <wp:effectExtent l="0" t="0" r="9525" b="0"/>
            <wp:docPr id="15" name="그림 15" descr="EMB00004f58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3632" descr="EMB00004f586d4b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스톱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무부하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펌프에 대한 설명으로 틀린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피스톤 펌프는 피스톤을 경사판, 캠, 크랭크 등에 의해서 왕복 운동시켜, 액체를 흡입 쪽에서 토출 쪽으로 밀어내는 형식의 펌프이다.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레이디얼 피스톤 펌프는 피스톤의 왕복 운동 방향이 구동축에 거의 직각인 피스톤 펌프이다.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 펌프는 케이싱 내에 물리는 2개 이상의 기어에 의해 액체를 흡입 쪽에서 토출 쪽으로 밀어내는 형식의 펌프이다.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 펌프는 덮개차를 케이싱 외에 회전시켜, 액체로부터 운동 에너지를 뺏어 액체를 토출하는 형식의 펌프이다.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채터링 현상에 대한 설명으로 적절하지 않은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소음을 수반한다.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일종의 자려 진동현상이다.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 밸브, 릴리프 밸브 등에서 발생한다.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속도 변화에 의한 것이 아닌 스프링의 강성에 의한 것이다.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유압 기호의 명칭은?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657225"/>
            <wp:effectExtent l="0" t="0" r="0" b="9525"/>
            <wp:docPr id="14" name="그림 14" descr="EMB00004f58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8672" descr="EMB00004f586d4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소음기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리밋 스위치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변환기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7C8F" w:rsidTr="00087C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기계제작법 및 기계동력학</w:t>
            </w:r>
          </w:p>
        </w:tc>
      </w:tr>
    </w:tbl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국제단위체계(SI)에서 1N에 대한 설명으로 맞는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1g의 질량에 1m/s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가속도를 주는 힘이다.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1g의 질량의 1m/s의 속도를 주는 힘이다.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1kg의 질량 1m/s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가속도를 주는 힘이다.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1kg의 질량에 1m/s의 속도를 주는 힘이다.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30°로 기울어진 표면에 질량 50kg인 블록이 질량 m인 추와 그림과 같이 연결되어 있다. 경사 표면과 블록 사이의 마찰계수가 0.5일 때 이 블록을 경사면으로 끌어올리기 위한 추의 최소 질량은 약 몇 kg인가?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181100"/>
            <wp:effectExtent l="0" t="0" r="0" b="0"/>
            <wp:docPr id="13" name="그림 13" descr="EMB00004f58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25512" descr="EMB00004f586d4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41.8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54.2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그림과 같이 질량이 동일한 두 개의 구슬 A, B가 있다. 초기에 A의 속도는 v이고 B는 정지되어 있다. 충돌 수 A와 B의 속도에 관한 설명으로 맞는 것은? (단, 두 구슬 사이의 반발계수는 1이다.)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552450"/>
            <wp:effectExtent l="0" t="0" r="0" b="0"/>
            <wp:docPr id="12" name="그림 12" descr="EMB00004f58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29904" descr="EMB00004f586d5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A와 B 모두 정지한다.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A와 B 모두 v의 속도를 가진다.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A와 B 모두 v/2의 속도를 가진다.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정지하고 B는 v의 속도를 가진다.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그림과 같이 최초 정지상태에 있는 바퀴에 줄이 감겨있다. 힘을 가하여 줄의 가속도(a)가 a=4t[m/s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]일 때 바퀴의 각속도(ω)를 시간의 함수로 나타내면 몇 rad/s인가?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1724025"/>
            <wp:effectExtent l="0" t="0" r="9525" b="9525"/>
            <wp:docPr id="11" name="그림 11" descr="EMB00004f58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8272" descr="EMB00004f586d5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9t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11t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그림과 같이 질량이 10kg인 봉의 끝단이 홈을 따라 움직이는 블록 A, B에 구속되어 있다. 초기에 θ=0°에서 정지하여 있다가, 블록 B에 수평력 P=50N이 작용하여 °=45°가 되는 순간의 봉의 각속도는 약 몇 rad/s인가? (단, 블록 A와 B의 질량과 마찰은 무시하고, 중력가속도 g=9.81m/s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476375"/>
            <wp:effectExtent l="0" t="0" r="9525" b="9525"/>
            <wp:docPr id="10" name="그림 10" descr="EMB00004f58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8176" descr="EMB00004f586d5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4.11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6.11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스프링상수가 20N/cm와 30N/cm인 두 개의 스프링을 직렬로 연결했을 때 등가스프링 상수 값은 몇 N/cm인가?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엔진(질량 m)의 진동이 공장 바닥에 직접 전달될 때 바닥에 힘이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sinωt로 전달된다. 이 때 전달되는 힘을 감소시키기 위해 엔진과 바닥 사이에 스프링(스프링 상수 K)과 댐퍼(감쇠상수 c)를 달았다. 이를 위해 진동계의 고유진동수(ω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)와 외력의 진동수(ω)는 어떤 관계를 가져야 하는가? (단, </w:t>
      </w:r>
      <w:r>
        <w:rPr>
          <w:noProof/>
        </w:rPr>
        <w:drawing>
          <wp:inline distT="0" distB="0" distL="0" distR="0">
            <wp:extent cx="885825" cy="495300"/>
            <wp:effectExtent l="0" t="0" r="9525" b="0"/>
            <wp:docPr id="9" name="그림 9" descr="EMB00004f58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6384" descr="EMB00004f586d5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t는 시간을 의미한다.)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1190625"/>
            <wp:effectExtent l="0" t="0" r="0" b="9525"/>
            <wp:docPr id="8" name="그림 8" descr="EMB00004f58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5736" descr="EMB00004f586d5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＞ω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＜2ω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62000" cy="457200"/>
            <wp:effectExtent l="0" t="0" r="0" b="0"/>
            <wp:docPr id="7" name="그림 7" descr="EMB00004f58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9408" descr="EMB00004f586d5b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457200"/>
            <wp:effectExtent l="0" t="0" r="9525" b="0"/>
            <wp:docPr id="6" name="그림 6" descr="EMB00004f58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9336" descr="EMB00004f586d5d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90km/h의 속력으로 달리던 자동차가 100m 전방의 장애물을 발견한 후 제동을 하여 장애물 바로 앞에 정지하기 위해 필요한 제동력의 크기는 몇 N인가? (단, 자동차의 질량은 1000kg이다.)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6250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81000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계의 고유진동수에 영향을 미치지 않는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계의 초기조건    </w:t>
      </w:r>
      <w:r>
        <w:tab/>
      </w:r>
      <w:r>
        <w:rPr>
          <w:rFonts w:ascii="굴림" w:hint="eastAsia"/>
          <w:sz w:val="18"/>
          <w:szCs w:val="18"/>
        </w:rPr>
        <w:t>② 진동물체의 질량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계의 스프링 계수 </w:t>
      </w:r>
      <w:r>
        <w:tab/>
      </w:r>
      <w:r>
        <w:rPr>
          <w:rFonts w:ascii="굴림" w:hint="eastAsia"/>
          <w:sz w:val="18"/>
          <w:szCs w:val="18"/>
        </w:rPr>
        <w:t>④ 계를 형성하는 재료의 탄성계수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그림과 같이 질량이 m인 물체가 탄성스프링으로 지지되어 있다. 초기위치에서 자유낙하를 시작하고, 초기 스프링의 변형량이 0일 때, 스프링의 최대 변형량(x)은? (단, 스프링의 질량은 무시하고, 스프링상수는 k, 중력가속도는 g이다.)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1057275"/>
            <wp:effectExtent l="0" t="0" r="0" b="9525"/>
            <wp:docPr id="5" name="그림 5" descr="EMB00004f58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5456" descr="EMB00004f586d5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52425" cy="428625"/>
            <wp:effectExtent l="0" t="0" r="9525" b="9525"/>
            <wp:docPr id="4" name="그림 4" descr="EMB00004f58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4952" descr="EMB00004f586d6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57200"/>
            <wp:effectExtent l="0" t="0" r="0" b="0"/>
            <wp:docPr id="3" name="그림 3" descr="EMB00004f58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6176" descr="EMB00004f586d6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523875"/>
            <wp:effectExtent l="0" t="0" r="9525" b="9525"/>
            <wp:docPr id="2" name="그림 2" descr="EMB00004f58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6320" descr="EMB00004f586d6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504825"/>
            <wp:effectExtent l="0" t="0" r="9525" b="9525"/>
            <wp:docPr id="1" name="그림 1" descr="EMB00004f58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8048" descr="EMB00004f586d6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숏피닝(shot peening)에 대한 설명으로 틀린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숏피닝은 얇은 공작물일수록 효과가 크다.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가공물 표면에 작은 해머와 같은 작용을 하는 형태로 일종의 열간 가공법이다.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가공물 표면에 가공경화된 잔류 압축응력층이 형성된다.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반복하중에 대한 피로파괴에 큰 저항을 갖고 있기 때문에 각종 스프링에 널리 이용된다.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오스테나이트 조직을 굳은 조직인 베이나이트로 변환시키는 항온 변태 열처리법은?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서브제로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마템퍼링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오스포밍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오스템퍼링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전기 도금의 반대현상으로 가공물을 양극, 전기저항이 적은 구리, 아연을 음극에 연결한 후 용액에 침지하고 통전하여 금속표면의 미소 돌기부분을 용해하여 거울면과 같이 광택이 있는 면을 가공할 수 있는 특수가공은?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방전가공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전주가공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전해연마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슈퍼피니싱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주철과 같은 강하고 깨지기 쉬운 재료(매진 재료)를 지속으로 절삭할 때 생기는 칩의 형태는?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균열형 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유동형 칩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열단형 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전단형 칩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두께 50mm의 연강판을 압연 롤러를 통과시켜 40mm가 되었을 때 압하율은 몇 %인가?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용접의 일반적인 장점으로 틀린 것은?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품질검사가 쉽고 잔류응력이 발생하지 않는다.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재료가 절약되고 중량이 가벼워진다.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공정수가 감소한다.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기밀성이 우수하며 이음 효율이 향상된다.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프레스가공에서 전단가공의 종류가 아닌 것은?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블랭킹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트리밍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스웨이징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셰이빙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주물사에서 가스 및 공기에 해당하는 기체가 통과하여 빠져나가는 성질은?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반복성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내구성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통기성</w:t>
      </w:r>
    </w:p>
    <w:p w:rsidR="00087C8F" w:rsidRDefault="00087C8F" w:rsidP="00087C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선반가공에서 직경 60mm, 길이 100mm의 탄소강 재료 환봉을 초경바이트로 사용하여 1회 절삭 시 가공시간은 약 몇 초인가? (단 절삭 깊이 1.55mm, 절삭속도 150m/mim, 이송은 0.2mm/rev이다.)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</w:t>
      </w:r>
    </w:p>
    <w:p w:rsidR="00087C8F" w:rsidRDefault="00087C8F" w:rsidP="00087C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</w:t>
      </w:r>
    </w:p>
    <w:p w:rsidR="00087C8F" w:rsidRDefault="00087C8F" w:rsidP="00087C8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침탄법에 비해서 경화층은 얇으나, 경도가 크고 담금질이 필요 없으며, 내식성 및 내마모성이 커서 고온에도 변화되지 않지만 처리시간이 길고 생산비가 많이 드는 표면 경화법은?</w:t>
      </w:r>
    </w:p>
    <w:p w:rsidR="00087C8F" w:rsidRDefault="00087C8F" w:rsidP="00087C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마퀜칭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질화법</w:t>
      </w:r>
    </w:p>
    <w:p w:rsidR="00087C8F" w:rsidRDefault="00087C8F" w:rsidP="00087C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화염 경화법</w:t>
      </w:r>
      <w:r>
        <w:tab/>
      </w:r>
      <w:r>
        <w:rPr>
          <w:rFonts w:ascii="굴림" w:hint="eastAsia"/>
          <w:sz w:val="18"/>
          <w:szCs w:val="18"/>
        </w:rPr>
        <w:t>④ 고주파 경화법</w:t>
      </w: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7C8F" w:rsidRDefault="00087C8F" w:rsidP="00087C8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87C8F" w:rsidRDefault="00087C8F" w:rsidP="00087C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87C8F" w:rsidTr="00087C8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7C8F" w:rsidRDefault="00087C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87C8F" w:rsidRDefault="00087C8F" w:rsidP="00087C8F"/>
    <w:sectPr w:rsidR="002B4572" w:rsidRPr="00087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8F"/>
    <w:rsid w:val="00087C8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1512-998A-4500-868A-724B254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7C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7C8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7C8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7C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7C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hyperlink" Target="https://m.comcbt.com/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gif"/><Relationship Id="rId9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fontTable" Target="fontTable.xm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2324</Words>
  <Characters>13251</Characters>
  <Application>Microsoft Office Word</Application>
  <DocSecurity>0</DocSecurity>
  <Lines>110</Lines>
  <Paragraphs>31</Paragraphs>
  <ScaleCrop>false</ScaleCrop>
  <Company/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