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2DDF" w:rsidTr="00832DD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외팔보가 균일분포 하중을 받을 때, 굽힘에 의한 탄성변형 에너지는? (단, 굽힘강성 EI는 일정하다.)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66975" cy="1466850"/>
            <wp:effectExtent l="0" t="0" r="9525" b="0"/>
            <wp:docPr id="87" name="그림 87" descr="EMB00007fa46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3488" descr="EMB00007fa46cc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838200" cy="495300"/>
            <wp:effectExtent l="0" t="0" r="0" b="0"/>
            <wp:docPr id="86" name="그림 86" descr="EMB00007fa46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2984" descr="EMB00007fa46cc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66775" cy="514350"/>
            <wp:effectExtent l="0" t="0" r="9525" b="0"/>
            <wp:docPr id="85" name="그림 85" descr="EMB00007fa46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4064" descr="EMB00007fa46c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533400"/>
            <wp:effectExtent l="0" t="0" r="0" b="0"/>
            <wp:docPr id="84" name="그림 84" descr="EMB00007fa46c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4640" descr="EMB00007fa46cc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495300"/>
            <wp:effectExtent l="0" t="0" r="9525" b="0"/>
            <wp:docPr id="83" name="그림 83" descr="EMB00007fa46c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65000" descr="EMB00007fa46c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길이 10m, 단면적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철봉을 100℃에서 그림과 같이 양단을 고정했다. 이 봉의 온도가 20℃로 되었을ㅇ때 인장력은 약 몇 kN인가? (단, 세로탄성계수는 200GPa, 선팽창계수 a=0.000012/℃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923925"/>
            <wp:effectExtent l="0" t="0" r="9525" b="9525"/>
            <wp:docPr id="82" name="그림 82" descr="EMB00007fa46c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9528" descr="EMB00007fa46c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19.2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25.5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48.5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단순 지지보에 모멘트(M)와 균일 분포하중(w)이 작용할 때, A점의 반력은?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190625"/>
            <wp:effectExtent l="0" t="0" r="0" b="9525"/>
            <wp:docPr id="81" name="그림 81" descr="EMB00007fa46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0240" descr="EMB00007fa46c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447675"/>
            <wp:effectExtent l="0" t="0" r="9525" b="9525"/>
            <wp:docPr id="80" name="그림 80" descr="EMB00007fa46c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3336" descr="EMB00007fa46cc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447675"/>
            <wp:effectExtent l="0" t="0" r="0" b="9525"/>
            <wp:docPr id="79" name="그림 79" descr="EMB00007fa46c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63408" descr="EMB00007fa46cc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66750" cy="447675"/>
            <wp:effectExtent l="0" t="0" r="0" b="9525"/>
            <wp:docPr id="78" name="그림 78" descr="EMB00007fa46c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5936" descr="EMB00007fa46cc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23900" cy="447675"/>
            <wp:effectExtent l="0" t="0" r="0" b="9525"/>
            <wp:docPr id="77" name="그림 77" descr="EMB00007fa46c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2416" descr="EMB00007fa46cc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원형단면을 가진 보가 인장하중 P=90kN을 받는다. 이 보는 강(steel)으로 이루어져 있고, 세로탄성계수 210GPa이며 포와송비 μ=1/3 이다. 이 보의 체적변화 △V는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보의 직경 d = 30mm, 길이 L = 5m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828675"/>
            <wp:effectExtent l="0" t="0" r="0" b="9525"/>
            <wp:docPr id="76" name="그림 76" descr="EMB00007fa46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5792" descr="EMB00007fa46cd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114.28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314.28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514.28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714.28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길이 3m, 단면의 지름 3cm 인 균일 단면의 알루미늄 봉이 있다. 이 봉에 인장하중 20kN이 걸리면 봉은 약 몇 cm 늘어나는가? (단, 세로탄성계수는 72 GPa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0.239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2.39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판 두께 3mm를 사용하여 내압 20kN/cm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받을 수 있는 구형(spherical) 내압용기를 만들려고 할 때, 이 용기의 최대 안전내경 d를 구하면 몇 cm 인가? (단, 이 재료의 허용 인장응력을 σ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=800 kN/cm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한다.)</w:t>
      </w:r>
    </w:p>
    <w:p w:rsidR="00832DDF" w:rsidRDefault="00832DDF" w:rsidP="00832D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</w:p>
    <w:p w:rsidR="00832DDF" w:rsidRDefault="00832DDF" w:rsidP="00832D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72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돌출보에서 ω=120 kN/m의 등분포 하중이 작용할 때, 중앙 부분에서의 최대 굽힘응력은 약 몇 MPa 인가? (단, 단면은 표준 I형 보로 높이 h = 60cm 이고, 단면 2차 모멘트 I = 98200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90825" cy="1123950"/>
            <wp:effectExtent l="0" t="0" r="9525" b="0"/>
            <wp:docPr id="75" name="그림 75" descr="EMB00007fa46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8400" descr="EMB00007fa46cd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165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195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같이 스팬(span) 중앙에 힌지(hinge)를 가진 보의 최대 굽힘모멘트는 얼마인가?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219200"/>
            <wp:effectExtent l="0" t="0" r="9525" b="0"/>
            <wp:docPr id="74" name="그림 74" descr="EMB00007fa46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9120" descr="EMB00007fa46cd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/6</w:t>
      </w:r>
    </w:p>
    <w:p w:rsidR="00832DDF" w:rsidRDefault="00832DDF" w:rsidP="00832D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/12</w:t>
      </w:r>
    </w:p>
    <w:p w:rsidR="00832DDF" w:rsidRDefault="00832DDF" w:rsidP="00832D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그림과 같이 부채꼴의 도심(centroid)의 위치 </w:t>
      </w:r>
      <w:r>
        <w:rPr>
          <w:noProof/>
        </w:rPr>
        <w:drawing>
          <wp:inline distT="0" distB="0" distL="0" distR="0">
            <wp:extent cx="190500" cy="257175"/>
            <wp:effectExtent l="0" t="0" r="0" b="9525"/>
            <wp:docPr id="73" name="그림 73" descr="EMB00007fa4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2936" descr="EMB00007fa46cd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14500" cy="1752600"/>
            <wp:effectExtent l="0" t="0" r="0" b="0"/>
            <wp:docPr id="72" name="그림 72" descr="EMB00007fa46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1856" descr="EMB00007fa46cd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66750" cy="428625"/>
            <wp:effectExtent l="0" t="0" r="0" b="9525"/>
            <wp:docPr id="71" name="그림 71" descr="EMB00007fa46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2648" descr="EMB00007fa46cd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66750" cy="419100"/>
            <wp:effectExtent l="0" t="0" r="0" b="0"/>
            <wp:docPr id="70" name="그림 70" descr="EMB00007fa46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2288" descr="EMB00007fa46cd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038225" cy="428625"/>
            <wp:effectExtent l="0" t="0" r="9525" b="9525"/>
            <wp:docPr id="69" name="그림 69" descr="EMB00007fa46c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3080" descr="EMB00007fa46cd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68" name="그림 68" descr="EMB00007fa46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5024" descr="EMB00007fa46cd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800N의 힘이 브래킷의 A에 작용하고 있다. 이 힘의 점 B에 대한 모멘트는 약 몇 N·m 인가?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895475"/>
            <wp:effectExtent l="0" t="0" r="0" b="9525"/>
            <wp:docPr id="67" name="그림 67" descr="EMB00007fa46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6176" descr="EMB00007fa46ce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202.6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253.6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다음과 같은 평면응력 상태에서 최대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381000"/>
            <wp:effectExtent l="0" t="0" r="0" b="0"/>
            <wp:docPr id="66" name="그림 66" descr="EMB00007fa46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8336" descr="EMB00007fa46ce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1.414τ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1.80τ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1.618τ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2.828τ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0.4m×0.4m인 정사각형 ABCD를 아래 그림에 나타내었다. 하중을 가한 후의 변형 상태는 점선으로 나타내었다. 이때 A 지점에서 전단 변형률 성분의 평균값(γ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990725"/>
            <wp:effectExtent l="0" t="0" r="0" b="9525"/>
            <wp:docPr id="65" name="그림 65" descr="EMB00007fa46c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52728" descr="EMB00007fa46ce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0.000625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-0.0005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-0.000625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비틀림모멘트 2kN·m가 지름 50mm인 축에 작용하고 있다. 축의 길이가 2m일 때 축의 비틀림각은 약 몇 rad 인가? (단, 축의 전단탄성계수는 85 GPa 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0.028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0.054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0.077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외팔보의 끝에 집중하중 P가 작용할 때 자유단에서의 처짐각 θ는? (단, 보의 굽힘강성 EI는 일정하다.)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162050"/>
            <wp:effectExtent l="0" t="0" r="9525" b="0"/>
            <wp:docPr id="64" name="그림 64" descr="EMB00007fa4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4360" descr="EMB00007fa46ce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/6EI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/8EI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/12EI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70mm인 환봉에 20 MPa의 최대전단응력이 생겼을 때 비틀림모멘트는 약 몇 kN·m 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3.60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구조물에 하중 P=1kN이 작용할 때 연결핀에 걸리는 전단응력은 약 얼마인가? (단, 연결핀의 지름은 5mm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76350"/>
            <wp:effectExtent l="0" t="0" r="9525" b="0"/>
            <wp:docPr id="63" name="그림 63" descr="EMB00007fa46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9472" descr="EMB00007fa46ce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25.46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50.92 kPa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25.46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50.92 MPa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100rpm으로 30kW를 전달시키는 길이 1m, 지름 7cm인 둥근 축단의 비틀림각은 약 몇 rad 인가? (단, 전단탄성계수는 83 GPa 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0.30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0.009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같이 균일단면을 가진 단순보에 균일하중 ωkN/m이 작용할 때, 이 보의 탄성 곡선식은? (단, 보의 굽힘 강성 EI는 일정하고, 자중은 무시한다.)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266825"/>
            <wp:effectExtent l="0" t="0" r="0" b="9525"/>
            <wp:docPr id="62" name="그림 62" descr="EMB00007fa4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4320" descr="EMB00007fa46ce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71675" cy="428625"/>
            <wp:effectExtent l="0" t="0" r="9525" b="9525"/>
            <wp:docPr id="61" name="그림 61" descr="EMB00007fa4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4608" descr="EMB00007fa46c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85950" cy="419100"/>
            <wp:effectExtent l="0" t="0" r="0" b="0"/>
            <wp:docPr id="60" name="그림 60" descr="EMB00007fa46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7272" descr="EMB00007fa46ce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19300" cy="409575"/>
            <wp:effectExtent l="0" t="0" r="0" b="9525"/>
            <wp:docPr id="59" name="그림 59" descr="EMB00007fa4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6552" descr="EMB00007fa46cf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57375" cy="428625"/>
            <wp:effectExtent l="0" t="0" r="9525" b="9525"/>
            <wp:docPr id="58" name="그림 58" descr="EMB00007fa4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6264" descr="EMB00007fa46cf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길이가 5m이고 직경이 0.1m인 양단고정보 중앙에 200N의 집중하중이 작용할 경우 보의 중앙에서의 처짐은 약 몇 m 인가? (단, 보의 세로탄성계수는 200GPa 이다.)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2.36×10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4.58×10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1.06×10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단주에서 편심거리 e에 압축하중 P=80kN이 작용할 때 단면에 인장응력이 생기지 않기 위한 e의 한계는 몇 cm 인가? (단, G는 편심 하중이 작용하는 단주 끝단의 평면상 위치를 의미한다.)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400300"/>
            <wp:effectExtent l="0" t="0" r="0" b="0"/>
            <wp:docPr id="57" name="그림 57" descr="EMB00007fa4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52600" descr="EMB00007fa46cf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2DDF" w:rsidTr="00832D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단열된 노즐에 유체가 10m/s의 속도로 들어와서 200m/s의 속도로 가속되어 나간다. 출구에서의 엔탈피가 2770 kJ/kg일 때 입구에서의 엔탈피는 약 몇 kJ/kg인가?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4210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2790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이상적인 교축과정(throttling process)을 해석하는데 있어서 다음 설명 중 옳지 않은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엔트로피는 증가한다.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오토(Otto) 사이클의 온도-엔트로피(T-S) 선도이다. 이 사이클의 열효율을 온도를 이용하여 나타낼 때 옳은 것은? (단, 공기의 비열은 일정한 것으로 본다.)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590675"/>
            <wp:effectExtent l="0" t="0" r="9525" b="9525"/>
            <wp:docPr id="56" name="그림 56" descr="EMB00007fa4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57712" descr="EMB00007fa46cf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561975"/>
            <wp:effectExtent l="0" t="0" r="9525" b="9525"/>
            <wp:docPr id="55" name="그림 55" descr="EMB00007fa4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1240" descr="EMB00007fa46cf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62025" cy="523875"/>
            <wp:effectExtent l="0" t="0" r="9525" b="9525"/>
            <wp:docPr id="54" name="그림 54" descr="EMB00007fa4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0376" descr="EMB00007fa46cf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533400"/>
            <wp:effectExtent l="0" t="0" r="0" b="0"/>
            <wp:docPr id="53" name="그림 53" descr="EMB00007fa4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1384" descr="EMB00007fa46cf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71550" cy="514350"/>
            <wp:effectExtent l="0" t="0" r="0" b="0"/>
            <wp:docPr id="52" name="그림 52" descr="EMB00007fa4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0592" descr="EMB00007fa46cf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전류 25A, 전압 13V를 가하여 축전지를 충전하고 있다. 충전하는 동안 축전지로부터 15W의 열손실이 있다. 축전지의 내부에너지 변화율은 약 몇 W 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420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이상적인 랭킨사이클에서 터빈 입구 온도가 350℃이고, 75kPa과 3MPa의 압력범위에서 작동한다. 펌프 입구와 출구, 터빈 입구와 출구에서 엔탈피는 각각 384.4 kJ/kg, 387.5kJ/kg, 3116kJ/kg, 2403kJ/kg 이다. 펌프일을 고려한 사이클의 열효율과 펌프일을 무시한 사이클의 열효율 차이는 약 몇 % 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0.092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0.18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강도성 상태량(intensive property)이 아닌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압력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압력이 0.2MPa, 온도가 20℃의 공기를 압력이 2MPa로 될 때까지 가역단열 압축했을 때 온도는 약 몇 ℃ 인가? (단, 공기는 비열비가 1.4인 이상기체로 간주한다.)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273.7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358.7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100℃의 구리 10kg을 20℃의 물 2kg이 들어있는 단열 용기에 넣었다. 물과 구리 사이의 열전달을 통한 평형 온도는 약 몇 ℃ 인가? (단, 구리 비열은 0.45 kJ(kg·K), 물 비열은 4.2kJ/(kg·K)이다.)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사이에서 작동하는 역카르노 사이클에 의한 열펌프(heat pump)의 성능계수는?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76275" cy="514350"/>
            <wp:effectExtent l="0" t="0" r="9525" b="0"/>
            <wp:docPr id="51" name="그림 51" descr="EMB00007fa4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4200" descr="EMB00007fa46d0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504825"/>
            <wp:effectExtent l="0" t="0" r="0" b="9525"/>
            <wp:docPr id="50" name="그림 50" descr="EMB00007fa4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7512" descr="EMB00007fa46d0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504825"/>
            <wp:effectExtent l="0" t="0" r="0" b="9525"/>
            <wp:docPr id="49" name="그림 49" descr="EMB00007fa4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6216" descr="EMB00007fa46d0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95300"/>
            <wp:effectExtent l="0" t="0" r="9525" b="0"/>
            <wp:docPr id="48" name="그림 48" descr="EMB00007fa4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77080" descr="EMB00007fa46d0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스테판-볼츠만의 법칙과 관련이 있는 열전달은?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응축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이상기체로 작동하는 어떤 기관의 압축비가 17이다. 압축 전의 압력 및 온도는 112kPa, 25℃이고 압축 후의 압력은 4350 kPa 이었다. 압축 후의 온도는 약 몇 ℃ 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180.2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236.4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407.8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물질에서 기체상수(R)가 0.189 kJ/(kg·K), 임계온도가 305K, 임계압력이 7380 kPa 이다. 이 기체의 압축성 인자(compressibility factor, Z)가 다음과 같은 관계식을 나타낸다고 할 때 이 물질의 20℃, 1000 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600075"/>
            <wp:effectExtent l="0" t="0" r="9525" b="9525"/>
            <wp:docPr id="47" name="그림 47" descr="EMB00007fa4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84136" descr="EMB00007fa46d0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0.0303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0.0554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어떤 유체의 밀도가 740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인가?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0.78×10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2.35×10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2.98×10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클라우지우스(Clausius)의 부등식을 옳게 나타낸 것은? (단, T는 절대온도, Q는 시스템으로 공급된 전체 열량을 나타낸다.)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438150"/>
            <wp:effectExtent l="0" t="0" r="9525" b="0"/>
            <wp:docPr id="46" name="그림 46" descr="EMB00007fa4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88240" descr="EMB00007fa46d0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19175" cy="409575"/>
            <wp:effectExtent l="0" t="0" r="9525" b="9525"/>
            <wp:docPr id="45" name="그림 45" descr="EMB00007fa4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1336" descr="EMB00007fa46d0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71550" cy="447675"/>
            <wp:effectExtent l="0" t="0" r="0" b="9525"/>
            <wp:docPr id="44" name="그림 44" descr="EMB00007fa4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0616" descr="EMB00007fa46d0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62025" cy="457200"/>
            <wp:effectExtent l="0" t="0" r="9525" b="0"/>
            <wp:docPr id="43" name="그림 43" descr="EMB00007fa4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2200" descr="EMB00007fa46d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 2kg이 압력 98kPa, 온도 25℃ 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였다면 이 이상기체의 기체상수는 약 몇 J/(kg·K)인가?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압력(P)-부피(V) 선도에서 이상기체가 그림과 같은 사이클로 작동한다고 할 때 한 사이클 동안 행한 일은 어떻게 나타내는가?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647825"/>
            <wp:effectExtent l="0" t="0" r="0" b="9525"/>
            <wp:docPr id="42" name="그림 42" descr="EMB00007fa46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5224" descr="EMB00007fa46d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14475" cy="504825"/>
            <wp:effectExtent l="0" t="0" r="9525" b="9525"/>
            <wp:docPr id="41" name="그림 41" descr="EMB00007fa46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5152" descr="EMB00007fa46d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495300"/>
            <wp:effectExtent l="0" t="0" r="9525" b="0"/>
            <wp:docPr id="40" name="그림 40" descr="EMB00007fa46d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6160" descr="EMB00007fa46d1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33525" cy="542925"/>
            <wp:effectExtent l="0" t="0" r="9525" b="9525"/>
            <wp:docPr id="39" name="그림 39" descr="EMB00007fa46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5296" descr="EMB00007fa46d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43050" cy="514350"/>
            <wp:effectExtent l="0" t="0" r="0" b="0"/>
            <wp:docPr id="38" name="그림 38" descr="EMB00007fa46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6736" descr="EMB00007fa46d1b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마찰없이 압축되면서 동시에 500kJ의 열을 외부로 방출하였다면, 내부에너지의 변화는 약 몇 kJ 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카르노사이클로 작동하는 열기관이 1000℃의 열원과 300K의 대기 사이에서 작동한다. 이 열기관이 사이클 당 100kJ의 일을 할 경우 사이클 당 1000℃의 열원으로부터 받은 열량은 약 몇 kJ인가.?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76.4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142.9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냉매가 갖추어야 할 요건으로 틀린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증발온도에서 높은 잠열을 가져야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열전도율이 커야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불활성이고 안전하며 비가연성이어야 한다.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어떤 습증기의 엔트로피가 6.78 kJ/(kg·K)라고 할 때 이 습증기의 엔탈피는 약 몇 kJ/kg 인가? (단, 이 기체의 포화액 및 포화증기의 엔탈피와 엔트로피는 다음과 같다.)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923925"/>
            <wp:effectExtent l="0" t="0" r="0" b="9525"/>
            <wp:docPr id="37" name="그림 37" descr="EMB00007fa4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1152" descr="EMB00007fa46d1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2402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2511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2DDF" w:rsidTr="00832D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기계유체역학</w:t>
            </w:r>
          </w:p>
        </w:tc>
      </w:tr>
    </w:tbl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유체의 정의를 가장 올바르게 나타낸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아무리 작은 전단응력에도 저항할 수 없어 연속적으로 변형하는 물질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0을 초과하는 물질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수직응력을 가해도 물체가 변하지 않는 물질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전단응력이 가해질 때 일정한 양의 변형이 유지되는 물질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비압축성 유체가 그림과 같이 단면적 A(x)=1-0.04x(m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)로 변화하는 통로 내를 정상상태로 흐를 때 P점(x=0)에서의 가속도(m/s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얼마인가? (단, P점에서의 속도는 2m/s, 단면적은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각 단면에서 유속은 균일하다고 가정한다.)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09675"/>
            <wp:effectExtent l="0" t="0" r="9525" b="9525"/>
            <wp:docPr id="36" name="그림 36" descr="EMB00007fa4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6264" descr="EMB00007fa46d1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낙차가 100m인 수력발전소에서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/s이면 수력터빈에서 발생하는 동력(MW)은 얼마인가? (단, 유도관의 마찰손실은 10m 이고, 터빈의 효율은 80% 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3.92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5.52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공기의 속도 24m/s인 풍동 내에서 익현길이 1m, 익의 폭 5m인 날개에 작용하는 양력(N)은 얼마인가?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양력계수는 0.455 이다.)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786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유리관 A, B 부분의 안지름은 각각 30cm, 10cm 이다. 이 관에 물을 흐르게 하였더니 A에 세운 관에는 물이 60cm, B에 세운 관에는 물이 30cm 올라갔다. A와 B 각 부분에서 물의 속도(m/s)는?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923925"/>
            <wp:effectExtent l="0" t="0" r="9525" b="9525"/>
            <wp:docPr id="35" name="그림 35" descr="EMB00007fa4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6776" descr="EMB00007fa46d2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2.73,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24.5     ②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2.44,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22.0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0.542,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4.88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0.271, V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2.44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직경 1cm 인 원형관 내의 물의 유동에 대한 천이 레이놀즈수는 2300 이다. 천이가 일어날 때 물의 평균유속(m/s)은 얼마인가? (단, 물의 동점성계수는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0.46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해수의 비중은 1.025 이다. 바닷물 속 10m 깊이에서 작업하는 해녀가 받는 계기압력(kPa)은 약 얼마인가?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100.5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112.7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체적이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어느 기름의 무게가 247 kN이었다면 비중은 얼마인가? (단, 물의 밀도는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0.82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0.86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/min을 양수하는 펌프의 송출구의 안지름이 23cm 일 때 평균 유속(m/s)은 얼마인가?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1.20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1.44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어떤 물리적인 계(system)에서 물리량 F가 물리량 A, B, C, D의 함수 관계가 있다고 할 때, 차원해석을 한 결과 두 개의 무차원수, F/AB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와 B/CD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구할 수 있었다. 그리고 모형실험을 하여 A=1, B=1, C=1, D=1 일 때 F=F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을 구할 수 있었다. 여기서 A=2, B=4, C=1, D=2 인 원형의 F는 어떤 값을 가지는가? (단, 모든 값들을 SI단위를 가진다.)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② 16F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 xml:space="preserve"> ④ 위의 자료만으로는 예측할 수 없다.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(x, y)평면에서의 유동함수(정상, 비압축성 유동)가 다음과 같이 정의된다면 x=4m, y=6m 의 위치에서의 속도(m/s)는 얼마인가?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371475"/>
            <wp:effectExtent l="0" t="0" r="0" b="9525"/>
            <wp:docPr id="34" name="그림 34" descr="EMB00007fa4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4920" descr="EMB00007fa46d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수면의 차이가 H인 두 저수지 사이에 지름 d, 길이 ℓ인 관로가 연결되어 있을 때 관로에서의 평균 유속(V)을 나타내는 식은? (단, f는 관마찰계수이고, g는 중력가속도이며,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관입구와 출구에서의 부차적 손실계수이다.)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781175"/>
            <wp:effectExtent l="0" t="0" r="0" b="9525"/>
            <wp:docPr id="33" name="그림 33" descr="EMB00007fa4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6936" descr="EMB00007fa46d2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52575" cy="552450"/>
            <wp:effectExtent l="0" t="0" r="9525" b="0"/>
            <wp:docPr id="32" name="그림 32" descr="EMB00007fa4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088" descr="EMB00007fa46d2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57350" cy="523875"/>
            <wp:effectExtent l="0" t="0" r="0" b="9525"/>
            <wp:docPr id="31" name="그림 31" descr="EMB00007fa46d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304" descr="EMB00007fa46d2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695325"/>
            <wp:effectExtent l="0" t="0" r="0" b="9525"/>
            <wp:docPr id="30" name="그림 30" descr="EMB00007fa4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8448" descr="EMB00007fa46d2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47825" cy="742950"/>
            <wp:effectExtent l="0" t="0" r="9525" b="0"/>
            <wp:docPr id="29" name="그림 29" descr="EMB00007fa4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0032" descr="EMB00007fa46d2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두 개의 고정된 평판 사이에 얇은 판이 있다. 얇은 판 상부에는 점성계수가 0.05 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있고 하부에는 점성계수가 0.1N·S/m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유체가 있다. 이 판을 일정속도 0.5m/s로 끌 때, 끄는 힘이 최소가 되는 거리 y는? (단, 고정 평판사이의 폭은 h(m), 평판들 사이의 속도분포는 선형이라고 가정한다.)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619250"/>
            <wp:effectExtent l="0" t="0" r="9525" b="0"/>
            <wp:docPr id="28" name="그림 28" descr="EMB00007fa4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1832" descr="EMB00007fa46d2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0.293 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0.482 h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0.586 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0.879 h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물리량 사이의 함수관계가 다음과 같이 주어졌을 때, 독립 무차원수 Pi항은 몇 개인가? (단, a는 가속도, V는 속도, t는 시간, ν는 동점성계수, L은 길이이다.)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314325"/>
            <wp:effectExtent l="0" t="0" r="0" b="9525"/>
            <wp:docPr id="27" name="그림 27" descr="EMB00007fa4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3632" descr="EMB00007fa46d3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832DDF" w:rsidRDefault="00832DDF" w:rsidP="00832D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같은 노즐을 통하여 유량 Q만큼의 유체가 대기로 분출될 때, 노즐에 미치는 유체의 힘 F는?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노즐의 단면 1, 2에서의 단면적이고 ρ는 유체의 밀도이다.)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276350"/>
            <wp:effectExtent l="0" t="0" r="9525" b="0"/>
            <wp:docPr id="26" name="그림 26" descr="EMB00007fa4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8672" descr="EMB00007fa46d3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809750" cy="581025"/>
            <wp:effectExtent l="0" t="0" r="0" b="9525"/>
            <wp:docPr id="25" name="그림 25" descr="EMB00007fa4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9032" descr="EMB00007fa46d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19275" cy="619125"/>
            <wp:effectExtent l="0" t="0" r="9525" b="9525"/>
            <wp:docPr id="24" name="그림 24" descr="EMB00007fa4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9824" descr="EMB00007fa46d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09750" cy="561975"/>
            <wp:effectExtent l="0" t="0" r="0" b="9525"/>
            <wp:docPr id="23" name="그림 23" descr="EMB00007fa4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7592" descr="EMB00007fa46d3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0225" cy="581025"/>
            <wp:effectExtent l="0" t="0" r="9525" b="9525"/>
            <wp:docPr id="22" name="그림 22" descr="EMB00007fa4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31624" descr="EMB00007fa46d3b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국소 대기압이 1atm 이라고 할 때, 다음 중 가장 높은 압력은?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0.13 atm(gage pressure)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 kPa(absolute pressure)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1.1 atm(absolute pressure)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 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O(absolute pressure)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프란틀의 혼합거리(mixing length)에 대한 설명으로 옳은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전단응력과 무관하다.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벽에서 0 이다.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층류 유동문제를 계산하는데 유용하다.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수평원관 속에 정상류의 층류흐름이 있을 때 전단응력에 대한 설명으로 옳은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단면 전체에서 일정하다.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벽면에서 0 이고 관 중심까지 선형적으로 증가한다.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중심에서 0 이고 반지름 방향으로 선형적으로 증가한다.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 중심에서 0 이고 반지름 방향으로 중심으로부터 거리의 제곱에 비례하여 증가한다.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밀도 1.6kg/m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기체가 흐르는 관에 설치한 피토 정압관(Pitot-static tube)의 두 단자 간 압력차가 4cmH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이었다면 기체의 속도(m/s)는 얼마인가?</w:t>
      </w:r>
    </w:p>
    <w:p w:rsidR="00832DDF" w:rsidRDefault="00832DDF" w:rsidP="00832D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같이 원판 수문이 물속에 설치되어 있다. 그림 중 C는 압력의 중심이고, G는 원판의 도심이다. 원판의 지름을 d라 하면 작용점의 위치 η는?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676400"/>
            <wp:effectExtent l="0" t="0" r="0" b="0"/>
            <wp:docPr id="21" name="그림 21" descr="EMB00007fa4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0480" descr="EMB00007fa46d3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14400" cy="533400"/>
            <wp:effectExtent l="0" t="0" r="0" b="0"/>
            <wp:docPr id="20" name="그림 20" descr="EMB00007fa4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0624" descr="EMB00007fa46d3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533400"/>
            <wp:effectExtent l="0" t="0" r="0" b="0"/>
            <wp:docPr id="19" name="그림 19" descr="EMB00007fa4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0120" descr="EMB00007fa46d4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514350"/>
            <wp:effectExtent l="0" t="0" r="0" b="0"/>
            <wp:docPr id="18" name="그림 18" descr="EMB00007fa4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3000" descr="EMB00007fa46d4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81075" cy="552450"/>
            <wp:effectExtent l="0" t="0" r="9525" b="0"/>
            <wp:docPr id="17" name="그림 17" descr="EMB00007fa4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3504" descr="EMB00007fa46d4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2DDF" w:rsidTr="00832D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기계재료 및 유압기기</w:t>
            </w:r>
          </w:p>
        </w:tc>
      </w:tr>
    </w:tbl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강종 중 탄소의 함유량이 가장 많은 것은?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SM25C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SKH51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STC105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STD11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주철의 조직을 지배하는 요소로 옳은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S, Si의 양과 냉각 속도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Si의 양과 냉각 속도</w:t>
      </w:r>
    </w:p>
    <w:p w:rsidR="00832DDF" w:rsidRDefault="00832DDF" w:rsidP="00832DD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P, Cr의 양과 냉각 속도 ④ Cr, Mg의 양과 냉각 속도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강을 생산하는 제강로를 염기성과 산성으로 구분하는데 이것은 무엇으로 구분하는가?</w:t>
      </w:r>
    </w:p>
    <w:p w:rsidR="00832DDF" w:rsidRDefault="00832DDF" w:rsidP="00832D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 내의 내화물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사용되는 철광석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발생하는 가스의 성질</w:t>
      </w:r>
      <w:r>
        <w:tab/>
      </w:r>
      <w:r>
        <w:rPr>
          <w:rFonts w:ascii="굴림" w:hint="eastAsia"/>
          <w:sz w:val="18"/>
          <w:szCs w:val="18"/>
        </w:rPr>
        <w:t>④ 주입하는 용제의 성질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염욕의 관리에서 강박 시험에 대한 다음 ( ) 안에 알맞은 내용은?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6" name="그림 16" descr="EMB00007fa4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2448" descr="EMB00007fa46d4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한원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촉매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5~20%Zn의 황동을 말하며, 강도는 낮으나 전연성이 좋고, 색깔이 금에 가까우므로 모조금이나 판 및 선 등에 사용되는 것은?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톰백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두랄루민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문쯔메탈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Y-합금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결합력이 가장 약한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이온결합(ionic bond)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공유결합(covalent bond)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금속결합(metallic bond)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반데발스결합(Van der Waals bond)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Ni-Fe계 합금에 대한 설명으로 틀린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엘린바는 온도에 따른 탄성율의 변화가 거의 없다.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슈퍼인바는 20℃에서 팽창계수가 거의 0(zero)에 가깝다.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인바는 열팽창계수가 상온부근에서 매우 작아 길이의 변화가 거의 없다.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플래티나이트는 60%Ni와 15%Sn 및 Fe의 조성을 갖는 소결합금이다.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평형상태도에서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cm</w:t>
      </w:r>
      <w:r>
        <w:rPr>
          <w:rFonts w:ascii="굴림" w:hint="eastAsia"/>
          <w:b/>
          <w:bCs/>
          <w:sz w:val="18"/>
          <w:szCs w:val="18"/>
        </w:rPr>
        <w:t>선 이란?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마텐자이트가 석출되는 온도선을 말한다.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트루스타이트가 석출되는 온도선을 말한다.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시멘타이트가 석출되는 온도선을 말한다.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소르바이트가 석출되는 온도선을 말한다.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피로 한도에 대한 설명으로 옳은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지름이 크면 피로한도는 커진다.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노치가 있는 시험편의 피로한도는 크다.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거친 것이 고온 것보다 피로한도가 커진다.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노치가 있을 때와 없을 때의 피로한도 비를 노치 계수라 한다.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유화물 계통의 편석 및 수지상 조직을 제거하여 연신율을 향상시킬 수 있는 열처리 방법으로 가장 적합한 것은?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퀜칭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템퍼링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 풀림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재결정 풀림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상시 개방형 밸브로 옳은 것은?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무부하 밸브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굴림" w:hint="eastAsia"/>
          <w:sz w:val="18"/>
          <w:szCs w:val="18"/>
        </w:rPr>
        <w:t>④ 카운터 밸런스 밸브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단동실린더에서 피스톤에 F=500N의 힘이 발생하면, 압력 P는 약 몇 kPa이 필요한가? (단, 실린더의 직경은 40mm 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781050"/>
            <wp:effectExtent l="0" t="0" r="0" b="0"/>
            <wp:docPr id="15" name="그림 15" descr="EMB00007fa4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8864" descr="EMB00007fa46d4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39.8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398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796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실린더 입구의 분기 회로에 유량 제어 밸브를 설치하여 실린더 입구측의 불필요한 압유를 배출시켜 작동 효율을 증진시키는 회로는?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로킹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증강 회로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동조 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블리드 오프 회로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감압 밸브, 체크 밸브, 릴리프 밸브 등에서 밸브시트를 두드려 비교적 높은 음을 내는 일종의 자려진동 현상은?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컷인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점핑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채터링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디컴프레션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유압기호가 나타내는 것은? (단, 그림의 기호는 간략 기호이며, 간략 기호에서 유로의 화살표는 압력의 보상을 나타낸다.)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19150" cy="1181100"/>
            <wp:effectExtent l="0" t="0" r="0" b="0"/>
            <wp:docPr id="14" name="그림 14" descr="EMB00007fa4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94552" descr="EMB00007fa46d4b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가변 교축 밸브     ② 무부하 릴리프 밸브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직렬형 유량조정 밸브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바이패스형 유량조정 밸브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기어펌프의 폐입 현상에 관한 설명으로 적절하지 않은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진동, 소음의 원인이 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이가 맞물려 회전할 경우 발생한다.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폐입 부분에서 팽창 시 고압이, 압축 시 진공이 형성된다.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방지책으로 릴리프 홈에 의한 방법이 있다.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어큐뮬레이터의 용도와 취급에 대한 설명으로 틀린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누설유량을 보충해 주는 펌프 대용 역할을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어큐뮬레이터에 부속쇠 등을 용접하거나 가공, 구멍 뚫기 등을 해서는 안된다.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어큐뮬레이터를 운반, 결합, 분리 등을 할 때는 봉입가스를 유지하여야 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펌프에 발생하는 맥동을 흡수하여 이상 압력을 억제하여 진동이나 소음을 방지한다.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 회로에서 속도 제어 회로의 종류가 아닌 것은?</w:t>
      </w:r>
    </w:p>
    <w:p w:rsidR="00832DDF" w:rsidRDefault="00832DDF" w:rsidP="00832D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미터 인 회로</w:t>
      </w:r>
      <w:r>
        <w:tab/>
      </w:r>
      <w:r>
        <w:rPr>
          <w:rFonts w:ascii="굴림" w:hint="eastAsia"/>
          <w:sz w:val="18"/>
          <w:szCs w:val="18"/>
        </w:rPr>
        <w:t>② 미터 아웃 회로</w:t>
      </w:r>
    </w:p>
    <w:p w:rsidR="00832DDF" w:rsidRDefault="00832DDF" w:rsidP="00832D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블리드 오프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압력 제한 회로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유압유의 점도가 낮을 때 유압 장치에 미치는 영향으로 적절하지 않은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저항 증대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유압유의 누설 증가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용적 효율 저하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정확한 작동과 정밀한 제어의 곤란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일반적인 베인 펌프의 특징으로 적절하지 않은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부품수가 많다.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고장이 적고 보수가 용이하다.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구동 동력에 비해 형상이 소형이다.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펌프나 피스톤 펌프에 비해 토출 압력의 맥동이 크다.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32DDF" w:rsidTr="00832DD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기계제작법 및 기계동력학</w:t>
            </w:r>
          </w:p>
        </w:tc>
      </w:tr>
    </w:tbl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그림과 같은 조건에서 어떤 투사체가 초기속도 360m/s로 수평방향과 30°의 각도로 발사되었다. 이때 2초 후 수직방향에 대한 속도는 약 몇 m/s 인가? (단, 공기저항 무시, 중력가속도는 9.81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47800"/>
            <wp:effectExtent l="0" t="0" r="9525" b="0"/>
            <wp:docPr id="13" name="그림 13" descr="EMB00007fa4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9960" descr="EMB00007fa46d4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80.2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321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1자유도의 질량-스프링계에서 스프링 상수 k가 2kN/m, 질량 m이 20kg일 때, 이 계의 고유주기는 약 몇 초인가? (단, 마찰은 무시한다.)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1.54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2.34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두 조화운동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=4sin10t와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=4sin10.2t를 합성하면 맥놀이(beat)현상이 발생하는데 이때 맥놀이 진동수(Hz)는 약 얼마인가? (단, t의 단위는 s이다.)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62.8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0.0159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0.0318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어떤 물체가 </w:t>
      </w:r>
      <w:r>
        <w:rPr>
          <w:noProof/>
        </w:rPr>
        <w:drawing>
          <wp:inline distT="0" distB="0" distL="0" distR="0">
            <wp:extent cx="1533525" cy="257175"/>
            <wp:effectExtent l="0" t="0" r="9525" b="9525"/>
            <wp:docPr id="12" name="그림 12" descr="EMB00007fa4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6152" descr="EMB00007fa46d4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진동할 때 진동주기 T[s]는 약 얼마인가?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2.54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6.28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200kg의 파일을 땅속으로 박고자 한다. 파일 위의 1.2m 지점에서 무게가 1t인 해머가 떨어질 때 완전 소성 충돌이라고 한ᄃᆞ면 이때 파일이 땅속으로 들어가는 거리는 약 몇 인가? (단, 파일에 가해지는 땅의 저항력은 150kN 이고, 중력가속도는 9.81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2085975"/>
            <wp:effectExtent l="0" t="0" r="9525" b="9525"/>
            <wp:docPr id="11" name="그림 11" descr="EMB00007fa4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8168" descr="EMB00007fa46d5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0.09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0.19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1자유도 시스템에서 감쇠비가 0.1인 경우 대수감소율은?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0.2315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0.4315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0.6315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0.8315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수평면과 a의 각을 이루는 마찰이 있는(마찰계수 μ) 경사면에서 무게가 W인 물체를 힘 P를 가하여 등속력으로 끌어올릴 때, 힘 P가 한 일에 대한 무게 W인 물체를 끌어올리는 일의 비, 즉 효율은?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095375"/>
            <wp:effectExtent l="0" t="0" r="9525" b="9525"/>
            <wp:docPr id="10" name="그림 10" descr="EMB00007fa4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3712" descr="EMB00007fa46d5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476250"/>
            <wp:effectExtent l="0" t="0" r="9525" b="0"/>
            <wp:docPr id="9" name="그림 9" descr="EMB00007fa4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5080" descr="EMB00007fa46d5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9650" cy="476250"/>
            <wp:effectExtent l="0" t="0" r="0" b="0"/>
            <wp:docPr id="8" name="그림 8" descr="EMB00007fa4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4216" descr="EMB00007fa46d5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485775"/>
            <wp:effectExtent l="0" t="0" r="0" b="9525"/>
            <wp:docPr id="7" name="그림 7" descr="EMB00007fa4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5008" descr="EMB00007fa46d5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62025" cy="466725"/>
            <wp:effectExtent l="0" t="0" r="9525" b="9525"/>
            <wp:docPr id="6" name="그림 6" descr="EMB00007fa4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5152" descr="EMB00007fa46d5b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반경이 r인 실린더가 위치 1의 정지상태에서 경사를 따라 높이 h만큼 굴러 내려갔을 때, 실린더 중심의 속도는? (단, g는 중력가속도이며, 미끄러짐은 없다고 가정한다.)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1476375"/>
            <wp:effectExtent l="0" t="0" r="0" b="9525"/>
            <wp:docPr id="5" name="그림 5" descr="EMB00007fa4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6232" descr="EMB00007fa46d5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257175"/>
            <wp:effectExtent l="0" t="0" r="9525" b="9525"/>
            <wp:docPr id="4" name="그림 4" descr="EMB00007fa4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6736" descr="EMB00007fa46d5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33450" cy="266700"/>
            <wp:effectExtent l="0" t="0" r="0" b="0"/>
            <wp:docPr id="3" name="그림 3" descr="EMB00007fa4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8032" descr="EMB00007fa46d6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33450" cy="285750"/>
            <wp:effectExtent l="0" t="0" r="0" b="0"/>
            <wp:docPr id="2" name="그림 2" descr="EMB00007fa4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30264" descr="EMB00007fa46d6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42975" cy="285750"/>
            <wp:effectExtent l="0" t="0" r="9525" b="0"/>
            <wp:docPr id="1" name="그림 1" descr="EMB00007fa4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28464" descr="EMB00007fa46d6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평탄한 지면 위를 미끄럼이 없이 구르는 원통 중심의 가속도가 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원통의 각가속도는 몇 rad/s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 (단, 반지름 r은 2m이다.)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자동차가 반경 50m 의 원형도로를 25m/s의 속도로 달리고 있을 때, 반경방향으로 작용하는 가속도는 몇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10.0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25.0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3차원 측정기에서 측정물의 측정위치를 감지하여 X, Y, Z축의 위치 데이터를 컴퓨터에 전송하는 기능을 가진 것은?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측정암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컬럼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정반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피복아크용접봉의 피복제 역할로 틀린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안정시킨다.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 표면의 산화물을 제거한다.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용착금속의 급랭을 방지한다.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용착금속의 흐름을 억제한다.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와이어 컷 방전가공에서 와이어 이송속도 0.2mm/min, 가공물 두께가 10mm 일 때 가공속도는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/min 인가?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832DDF" w:rsidRDefault="00832DDF" w:rsidP="00832DD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단조용 공구 중 소재를 올려놓고 타격을 가할 때 받침대로 사용하며 크기는 중량으로 표시하는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앤빌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단조용 탭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두께 5mm의 연강판에 직경 10mm의 펀칭 작업을 하는데 크랭크 프레스 램의 속도가 10m/min이라면 이 때 프레스에 공급되어야 할 동력은 약 몇 kW 인가? (단, 연강판의 전단강도는 294.3 MPa 이고, 프레스의 기계적 효율은 80% 이다.)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15.54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9.63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목재의 건조방법에서 자연건조법에 해당하는 것은?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침재법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증재법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전해연마 가공법의 특징이 아닌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가공면에 방향성이 없다.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형상의 제품도 연마가 가능하다.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변질층이 있고 평활한 가공면을 얻을 수 있다.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연질의 알루미늄, 구리 등도 쉽게 광택면을 얻을 수 있다.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절연성의 가공액 내에 도전성 재료의 전극과 공작물을 넣고 약 60~300V의 펄스 전압을 걸어 약 5~50 μm까지 접근시켜 발생하는 스파크에 의한 가공방법은?</w:t>
      </w:r>
    </w:p>
    <w:p w:rsidR="00832DDF" w:rsidRDefault="00832DDF" w:rsidP="00832DD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전해가공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전해연마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초음파가공</w:t>
      </w:r>
    </w:p>
    <w:p w:rsidR="00832DDF" w:rsidRDefault="00832DDF" w:rsidP="00832D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공작기계에 사용되는 속도열 중 일반적으로 가장 많이 사용되고 있는 속도열은?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대수급수 속도열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등비급수 속도열</w:t>
      </w:r>
    </w:p>
    <w:p w:rsidR="00832DDF" w:rsidRDefault="00832DDF" w:rsidP="00832DD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등차급수 속도열</w:t>
      </w:r>
      <w:r>
        <w:tab/>
      </w:r>
      <w:r>
        <w:rPr>
          <w:rFonts w:ascii="굴림" w:hint="eastAsia"/>
          <w:sz w:val="18"/>
          <w:szCs w:val="18"/>
        </w:rPr>
        <w:t>④ 조화급수 속도열</w:t>
      </w:r>
    </w:p>
    <w:p w:rsidR="00832DDF" w:rsidRDefault="00832DDF" w:rsidP="00832DD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저온 뜨임에 대한 설명으로 틀린 것은?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담금질에 의한 응력 제거    ② 치수의 경년 변화 방지</w:t>
      </w:r>
    </w:p>
    <w:p w:rsidR="00832DDF" w:rsidRDefault="00832DDF" w:rsidP="00832D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연마균열 생성     ④ 내마모성 향상</w:t>
      </w:r>
    </w:p>
    <w:p w:rsidR="00832DDF" w:rsidRDefault="00832DDF" w:rsidP="00832DD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 </w:t>
      </w:r>
      <w:r>
        <w:rPr>
          <w:rFonts w:ascii="굴림" w:hint="eastAsia"/>
          <w:sz w:val="18"/>
          <w:szCs w:val="18"/>
        </w:rPr>
        <w:t>: </w:t>
      </w:r>
      <w:hyperlink r:id="rId9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32DDF" w:rsidRDefault="00832DDF" w:rsidP="00832D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32DDF" w:rsidTr="00832D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32DDF" w:rsidRDefault="00832D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32DDF" w:rsidRDefault="00832DDF" w:rsidP="00832DDF"/>
    <w:sectPr w:rsidR="002B4572" w:rsidRPr="00832D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DF"/>
    <w:rsid w:val="003A70E5"/>
    <w:rsid w:val="00832DD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A1709-BB39-4624-87A0-5EA3EAD7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32D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32DD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32DD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32D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32D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theme" Target="theme/theme1.xm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2195</Words>
  <Characters>12517</Characters>
  <Application>Microsoft Office Word</Application>
  <DocSecurity>0</DocSecurity>
  <Lines>104</Lines>
  <Paragraphs>29</Paragraphs>
  <ScaleCrop>false</ScaleCrop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