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944FB" w:rsidTr="008944F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환경생태학개론</w:t>
            </w:r>
          </w:p>
        </w:tc>
      </w:tr>
    </w:tbl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라운키에르 (Raunkiaer) 생활형 구분에 따른 지중식물에 해당하지 않는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진달래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튤립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갈대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종에 대한 예측이 불가능하고, 급변하는 환경에서 서식하는 경향이 있는 종을 무엇이라고 하는가?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깃대종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개척종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핵심종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기회종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해안군집의 유형에 속하지 않는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갯벌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하구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암반해안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건초지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생태계에서 외부의 변화에도 불구하고 생태계 전체에서의 변동을 억제하는 능력이나 평형상태를 유지하려는 능력을 무엇이라고 하는가?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천이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포식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경쟁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부영양화 상태인 호수의 특징으로 옳은 것은?</w:t>
      </w:r>
    </w:p>
    <w:p w:rsidR="008944FB" w:rsidRDefault="008944FB" w:rsidP="008944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얕은 호수에서는 수초가 많이 자란다.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녹조류의 성장으로 용존산소가 늘어난다.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질소, 인의 농도와는 무관한 현상이다.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호수의 유기물이 줄어든다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물질의 순환 중 질소순환에 대한 설명으로 틀린 것은?</w:t>
      </w:r>
    </w:p>
    <w:p w:rsidR="008944FB" w:rsidRDefault="008944FB" w:rsidP="008944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질소는 대기 중 다량으로 존재하며 실물체에 직접 이용된다.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질소고정생물은 대기 중의 분자상 질소를 암모니아로 전환시킨다.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대부분의 식물은 암모니아나 질산염의 형태로 질소를 흡수한다.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식물은 단백질과 기타 많은 화합물을 합성하는데 질소를 사용한다.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열역한 제2법칙에 대한 설명으로 틀린 것은?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엔트로피의 법칙이라고도 한다.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물질과 에너지는 하나의 방향으로만 변화한다.</w:t>
      </w:r>
    </w:p>
    <w:p w:rsidR="008944FB" w:rsidRDefault="008944FB" w:rsidP="008944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질서 있는 것에서 무질서한 것으로 변화한다.</w:t>
      </w:r>
    </w:p>
    <w:p w:rsidR="008944FB" w:rsidRDefault="008944FB" w:rsidP="008944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엔트로피가 증대한다는 것은 사용 가능한 에너지가 증가한다는 것을 뜻한다.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환경변화에 대한 생물체의 반응이 아닌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치사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차폐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조절</w:t>
      </w:r>
    </w:p>
    <w:p w:rsidR="008944FB" w:rsidRDefault="008944FB" w:rsidP="008944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자연 생태계 보전에 관한 대표적인 국제 기관은?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IUCN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UNESCO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OECD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FAO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생태계의 생물적 구성요소에 해당하지 않는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생산자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분해자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거대소비자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식물정화법의 처리원리 중 ‘식물에 의한 추출’에 의하여 중금속류를 처리할 수 있는 가장 대표적인 식물 종은?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해바라기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버드나무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포플러나무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수생 서양 가새풀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기온 변화에 따른 대기권의 구분에 해당하지 않는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대류권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성운권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중간권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열권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개체군 밀도와 관련하여 총 단위 공간당의 개체수로 정의되는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고유밀도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분산밀도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열대지방 해안의 맹그로브 숲에 대한 설명이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조간대의 갯벌해안에 잘 발달된다.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뿌리로부터 들어오는 염을 제한하지 못한다.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광엽상록교목 혹은 관목인 염생식물이다.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산소와 이산화탄소를 교환하는 기근이 발달한다.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생태계의 포식상호작용에서 피식자가 포식자로부터 피식되는 위험을 최소화하기 위한 장치로 볼 수 없는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방위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위장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상리공생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두 생물 간에 상리공생 관계에 해당하는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호두나무와 일반 잡초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인삼 또는 가지과 작물의 연작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관속 식물과 뿌리에 붙어 있는 균근균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복숭아 과수원의 고사목 식재지에 보식한 복숭아 묘목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오존층 보호를 주요 목적으로 체결된 국제 협약이 아닌 것은?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비엔나 협약</w:t>
      </w:r>
      <w:r>
        <w:tab/>
      </w:r>
      <w:r>
        <w:rPr>
          <w:rFonts w:ascii="굴림" w:hint="eastAsia"/>
          <w:sz w:val="18"/>
          <w:szCs w:val="18"/>
        </w:rPr>
        <w:t>② 몬트리올 의정서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미나마타협약</w:t>
      </w:r>
      <w:r>
        <w:tab/>
      </w:r>
      <w:r>
        <w:rPr>
          <w:rFonts w:ascii="굴림" w:hint="eastAsia"/>
          <w:sz w:val="18"/>
          <w:szCs w:val="18"/>
        </w:rPr>
        <w:t>④ 런던회의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조간대 생물이 고온에 견디기 위해 주위로부터 흡수되는 열을 줄이거나 흡수된 열을 몸에서 방출하는 방법으로 거리가 먼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표면적을 최소화하여 열의 흡수를 적게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색의 패각을 가져 열의 흡수를 적게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패각에 굴곡을 많이 가져 열을 방출한다.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증발을 통해 열을 방출한다.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생태계의 천이를 크게 3종류로 구분할 때 환경조건과 자원을 변형시키는 자체의 생물학적 작용의 결과로 일련의 변화가 일어나는 경우에 해당하는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자생천이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타생천이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퇴화적 천이</w:t>
      </w:r>
      <w:r>
        <w:tab/>
      </w:r>
      <w:r>
        <w:rPr>
          <w:rFonts w:ascii="굴림" w:hint="eastAsia"/>
          <w:sz w:val="18"/>
          <w:szCs w:val="18"/>
        </w:rPr>
        <w:t>④ 종속영양적 천이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생태계 구성요소 중 생산자에 해당하는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버섯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녹조류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개미</w:t>
      </w:r>
    </w:p>
    <w:p w:rsidR="008944FB" w:rsidRDefault="008944FB" w:rsidP="008944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944FB" w:rsidTr="008944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환경계획학</w:t>
            </w:r>
          </w:p>
        </w:tc>
      </w:tr>
    </w:tbl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지속가능한 발전과 관련하여 국토 및 지역자원에서의 환경계획 수립 시 고려해야 하는 사항이 아닌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인간의 활동은 환경적 고려사항에 의해서 궁극적으로 제한받아야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환경에 대한 우리의 부주의의 대가를 다음 세대가 치르도록 해서는 안 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재생이나 순환 가능한 물질을 사용하고 폐기물을 최소화함으로써 자원을 보존한다.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프로그램과 정책의 이행 및 관리 책임을 가장 낮은 수준의 민간에서 전담해야 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국토환경성평가도 3등급 지역의 관리원칙에 해당하는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이미 개발이 진행되었거나 진행 중인 지역으로 개발을 허용하지만 보전의 필요성이 있으면 부분적으로 보전 지역으로 지정하여 관리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개발을 허용하는 지역으로 체계적이고 종합적으로 환경을 충분히 배려하면서 개발을 수용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보전지역으로서 개발을 불허하는 것을 원칙으로 하지만 예외적인 경우에 소규모의 개발을 부분 허용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보전에 중점을 두는 지역이지만 개발의 행위, 규모, 내용 등을 환경성평가를 통하여 조건부 개발을 허용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백두대간 보호에 관한 법률상 백두대간보호 지역 중 핵심구역에서 할 수 없는 행위는?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광산의 시설기준, 개발면적의 제한, 훼손지의 복구 등 대통령령으로 정하는 일정 조건 하에서의 광산개발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도로, 철도, 하천 등 반드시 필요한 공용, 공공용 시설로서의 대통령령으로 정하는 시설의 설치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교육, 연구 및 기술개발과 관련된 시설 중 대통령령으로 정하는 시설의 설치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농가주택, 농림축산시설 등 지역주민의 생활과 관계되는 시설로서 대통령령으로 정하는 시설의 설치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지역 환경 생태계획의 생태적 단위를 큰 것부터 작은 순서대로 옳게 나열한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landscape district → ecoregion → bioregion →sub-bioregion → place unit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bioregion →sub-bioregion → ecoregion → place unit → landscape district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place unit → bioregion → sub-bioregion → ecoregion → landscape district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ecoregion → bioregion → sub-bioregion → landscape district → place unit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환경부장관, 해양수산부장관 또는 시∙도지사가 습지 중 아래의 어느 하나에 해당하는 지역에 대하여 지정할 수 있는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95375"/>
            <wp:effectExtent l="0" t="0" r="9525" b="9525"/>
            <wp:docPr id="13" name="그림 13" descr="EMB00004a08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57096" descr="EMB00004a086d1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습지개선지역</w:t>
      </w:r>
      <w:r>
        <w:tab/>
      </w:r>
      <w:r>
        <w:rPr>
          <w:rFonts w:ascii="굴림" w:hint="eastAsia"/>
          <w:sz w:val="18"/>
          <w:szCs w:val="18"/>
        </w:rPr>
        <w:t>② 습지복원지역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습지관리지역</w:t>
      </w:r>
      <w:r>
        <w:tab/>
      </w:r>
      <w:r>
        <w:rPr>
          <w:rFonts w:ascii="굴림" w:hint="eastAsia"/>
          <w:sz w:val="18"/>
          <w:szCs w:val="18"/>
        </w:rPr>
        <w:t>④ 습지복구지역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국토공간계획과 관련한 국토기본법에 따른 지역계획의 구분에 해당하는 것은? (단, 그 밖에 다른 법률에 따라 수립하는 지역계획의 경우는 고려하지 않는다.)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수도권발전계획</w:t>
      </w:r>
      <w:r>
        <w:tab/>
      </w:r>
      <w:r>
        <w:rPr>
          <w:rFonts w:ascii="굴림" w:hint="eastAsia"/>
          <w:sz w:val="18"/>
          <w:szCs w:val="18"/>
        </w:rPr>
        <w:t>② 광역권개발계획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도시기본계획</w:t>
      </w:r>
      <w:r>
        <w:tab/>
      </w:r>
      <w:r>
        <w:rPr>
          <w:rFonts w:ascii="굴림" w:hint="eastAsia"/>
          <w:sz w:val="18"/>
          <w:szCs w:val="18"/>
        </w:rPr>
        <w:t>④ 개발촉진지구계획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생태네트워크 계획에 있어서 비오톱의 조성에 관한 일반원칙이 아닌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가능한 넓은 것이 좋다.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면적이면 하나인 상태보다 분할된 상태가 좋다.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형태는 가능한 선형보다는 원형이 좋다.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불연속적인 비오톱은 생태적 통로로 연결시키는 것이 좋다.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국토의 계획 및 이용에 관한 법률에서 정하고 있는 용도지역에 대한 설명으로 옳은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자연환경보전지역- 자원환경, 수자원, 해안, 생태계, 상수원 및 문화재의 보전과 수산 자원의 보호∙육성 등을 위하여 필요한 지역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보호지역- 농림업을 진흥시키고 산림을 보전하기 위하여 필요한 지역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도시지역- 관거 준농림지역과 준도시지역을 합친 지역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농림지역- 도시지역의 밀집이 예상되어 향후 개발을 위해 체계적인 개발, 정비, 관리, 보전 등이 필요한 지역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토지적성평가와 국토환경성평가를 비교하여 설명한 내용이 틀린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2352675"/>
            <wp:effectExtent l="0" t="0" r="0" b="9525"/>
            <wp:docPr id="12" name="그림 12" descr="EMB00004a08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67896" descr="EMB00004a086d1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일반적인 환경문제의 발생 특성에 해당하지 않는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상호단절성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광역성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탄력성과 비가역성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환경 친화적 택지개발계획 수립을 위한 기본원칙으로서 자연자원보전 및 복원부분에 관한 내용으로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물순환을 고려하여 보도 등은 불투수성 재료로 포장하여 우수담수를 위한 오픈 공간을 조성한다.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건물옥상 및 인공지반을 이용하여 옥상녹화, 인공지반녹화, 벽면녹화 등으로 녹지면적을 최대한 확대한다.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보전가치가 있는 지형, 지질의 존재 유무와 보전대책 및 임상이 양호한 임야지역의 보전대책을 마련한다.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단지 내 단위 거점 소생물권인 연못, 채원, 자연학습원, 약초원, 유실수원 등을 균등하게 배치하고 이들의 그린네트워크를 구축한다.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아래의 설명에 해당하는 국제협력기구는?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95375"/>
            <wp:effectExtent l="0" t="0" r="9525" b="9525"/>
            <wp:docPr id="11" name="그림 11" descr="EMB00004a08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4520" descr="EMB00004a086d1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유엔개발계획</w:t>
      </w:r>
      <w:r>
        <w:tab/>
      </w:r>
      <w:r>
        <w:rPr>
          <w:rFonts w:ascii="굴림" w:hint="eastAsia"/>
          <w:sz w:val="18"/>
          <w:szCs w:val="18"/>
        </w:rPr>
        <w:t>② 지구위원회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유엔환경계획</w:t>
      </w:r>
      <w:r>
        <w:tab/>
      </w:r>
      <w:r>
        <w:rPr>
          <w:rFonts w:ascii="굴림" w:hint="eastAsia"/>
          <w:sz w:val="18"/>
          <w:szCs w:val="18"/>
        </w:rPr>
        <w:t>④ 지속발전위원회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자연환경보전계획 상 훼손지 복원의 추진방향에 대한 설명으로 거리가 가장 먼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자연회복을 도와주도록 하여야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자연의 군락을 재생, 창소하여야 한다.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자연에 가까운 방법으로 군락을 재생하여야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 훼손지를 극상군락으로 복원하여야 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도심이 외곽지역보다 기온이 1~4℃ 더 높고 기온의 등온선을 표시하면 도심부를 중심으로 섬의 등고선과 비슷한 형태를 나타내는 현상은?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바람통로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열대야현상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지구온난화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도시열섬현상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UNESCO에 의한 인간과 생물권 계획에 의한 보호지역 중 생태계의 훼손이 원칙적으로 허용되지 않는 지역은?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핵심지역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완충지대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전이지역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생태보전지역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생태∙자연도 1등급 권역에 해당하는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멸종위기 야생생물 5종이 살고 있는 습지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외래 어류를 포함하여 어류 15종이 서식하는 자연호소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멸종위기 야생생물 중 동물이 2종 이상 번식하거나 생육장으로 중요한 자연 습지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최근 5년간 철새가 1만 마리 이상 도래하면서 멸종위기 야생생물 조류가 평균 3종 이상 도래하는 습지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국토의 계획 및 이용에 관한 법령에 따른 도시지역의 용도지역 세분에 해당하지 않는 것은?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유통상업지역</w:t>
      </w:r>
      <w:r>
        <w:tab/>
      </w:r>
      <w:r>
        <w:rPr>
          <w:rFonts w:ascii="굴림" w:hint="eastAsia"/>
          <w:sz w:val="18"/>
          <w:szCs w:val="18"/>
        </w:rPr>
        <w:t>② 준주거지역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경공업지역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보전녹지지역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환경문제의 발생 원인으로 거리가 가장 먼 것은?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농경지 훼손</w:t>
      </w:r>
      <w:r>
        <w:tab/>
      </w:r>
      <w:r>
        <w:rPr>
          <w:rFonts w:ascii="굴림" w:hint="eastAsia"/>
          <w:sz w:val="18"/>
          <w:szCs w:val="18"/>
        </w:rPr>
        <w:t>② 기름 유출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생물 서식지 파괴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인구의 감소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생태발자국에 관한 설명으로 옳은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글로벌 헥타르 단위로 표시한다.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생태발자국의 주요 지표로 산소발자국이 있다.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우리나라는 관리지역의 환경성 평가를 위해 생태발자국 개념을 도입하였다.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생태발자국이 높을수록 생태용량이 증가한다.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지속가능성의 단계 중 환경교육 프로그램을 체계화하고, 지역발전을 위한 지방정부의 주도적 역할을 강조하는 단계에 해당하는 것은?</w:t>
      </w:r>
    </w:p>
    <w:p w:rsidR="008944FB" w:rsidRDefault="008944FB" w:rsidP="008944F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아주 약한 지속가능성</w:t>
      </w:r>
      <w:r>
        <w:tab/>
      </w:r>
      <w:r>
        <w:rPr>
          <w:rFonts w:ascii="굴림" w:hint="eastAsia"/>
          <w:sz w:val="18"/>
          <w:szCs w:val="18"/>
        </w:rPr>
        <w:t>② 약한 지속가능성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보통의 지속가능성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강한 지속가능성</w:t>
      </w:r>
    </w:p>
    <w:p w:rsidR="008944FB" w:rsidRDefault="008944FB" w:rsidP="008944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944FB" w:rsidTr="008944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생태복원공학</w:t>
            </w:r>
          </w:p>
        </w:tc>
      </w:tr>
    </w:tbl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하안 및 제방을 복원하는 방법에 관한 설명으로 옳지 않은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수변구역에 가축이나 사람이 들어가는 것을 제한하여 식생을 회복시키는 법은 가장 간단하며 성공률이 높다. 그러나 생물의 다양성은 매우 더디게 증가한다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홍수의 위험이 있거나 유속이 빠른 강의 하안에는 버드나무 말뚝을 설치하면 침식 등을 막을 수 있다. 이 때 가능한 수종은 냇버들, 흰버드나무 등을 사용한다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하안의 자연형 복원을 위하여 강의 수로, 둑의 경사, 유지관리 등을 고려하여 하안을 처리 하여야 홍수 등에 대비한 복원이 가능하다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하안에 버드나무를 식재하여 하안을 복원하렸을 시는 5∙10∙15년 주기로 정기적으로 버드나무를 교체하여 주는 것이 좋다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황폐한 산간계곡의 유역면적 10ha인 곳에서 강우강도가 100mm/hr일 때, 최대유량(m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유역의 유출계수 = 0.8. 감수계수가 고려된 합리식을 사용한다.)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4.4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생태네트워크 계획의 과정이 순서대로 옳게 나열한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분석∙평가 → 조사 → 계획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분석∙평가 → 계획 → 조사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 → 분석∙평가 → 계획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 → 분석 → 계획 → 평가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수목의 뿌리에 담자균류가 침입하여 가는 뿌리 주위에 균사가 이루어진 두꺼운 층이 발달하고, 뿌리 밖으로 균사다발이 신장하는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VA균근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외생균근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내생균근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내외생균근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생태 이동통로의 형태 중 훼손 횡단부위가 넓고, 절토 지역 또는 장애물 등으로 동물을 위한 통로설치가 어려운 지역에 만들어지는 통로는?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box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culvert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shelterbelt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overbridge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새롭게 서식처를 조성해 주는 방법들 중 미리 결정된 설계에 온전한 경관을 포함하는 것으로서 나무를 식재하고. 관목 숲을 형성하는 등의 방법으로 가장 접합한 것은?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자연적 형성</w:t>
      </w:r>
      <w:r>
        <w:tab/>
      </w:r>
      <w:r>
        <w:rPr>
          <w:rFonts w:ascii="굴림" w:hint="eastAsia"/>
          <w:sz w:val="18"/>
          <w:szCs w:val="18"/>
        </w:rPr>
        <w:t>② 정치적 서식처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서식처 구조 형성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설계자로서의 서식처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자연환경복원을 위한 기초 조사 및 분석 항목 중 그 내용이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인문사회 환경의 조사 및 분석 대상은 토지이용, 인간의 비간섭, 서식처이다.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역사적 기록의 조사 및 분석 대상은 고지도, 항공사진, 인공위성 영상이다.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기반환경의 조사 및 분석 대상은 지형, 기후, 수리, 토양이다.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생물종의 조사 및 분석 대상은 식생, 곤충, 어류, 포유류 등이다.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훼손지 비탈면 녹화용 식물선택의 기본적 요건에 해당되지 않는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건조에 견디는 힘이 커야 한다 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번식력과 생장력이 왕성해야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다년생으로 동계의 보전효과가 높은 식물이어야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근계의 발달이 지나치게 좋으면 비탈면의 붕괴를 가져오므로 초본류의 식물로만 선택한다.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식재기반공 중 가로나 주차장 및 광장 등의 식수대 안에 식재할 때 사용되는 방법으로 현지 토양을 굴삭하여 객토로 바꿔 넣는 공법은?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경운공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객토치환공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객토성토공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경운객토성토공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곤충류의 서식처 조성 기법 중 다공질 공간 제공 기법으로 옳지 않은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고목 배치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통나무 쌓기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돌무더기 놓기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다공질 콘크리트 쌓기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[보기]가 설명하는 인간과 생물종간의 거리로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23900"/>
            <wp:effectExtent l="0" t="0" r="9525" b="0"/>
            <wp:docPr id="10" name="그림 10" descr="EMB00004a08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85776" descr="EMB00004a086d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경계거리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회피거리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도피거리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비간섭거리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생태공학적 측면에서 녹색방음벽에 대한 설명으로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버드나무 등을 활용하여 방음벽을 녹화한다.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식물이 서식 가능한 화분으로 녹화한 방음벽이다.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녹색투시형 담장이나 기존방음벽에 녹색으로 도색한 방음벽을 말한다.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태양전지판 등을 설치하여 자연에너지를 설치할 수 있는 발전시설을 겸하는 방음벽을 말한다.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식물 생활사의 수명에 따른 분류와 해당 식물의 연결이 옳지 않은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2년생 식물: 붓꽃     ② 다년생 식물: 참억새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여름형 1년생식물: 벼    ④ 겨울형 1년생식물: 보리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면적에 발생기대본수 2000(본/m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)을 파종하고자 할 때 파종량(kg)은?(단, 발아율 50%, 평균입수 2000/g, 순량률 80%)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생물다양성 증진을 위한 습지를 조성하고자 할 경우, 개방수면의 적정 비율은?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매립지 복원 공법 중 하부층인 세립 미사질 토층에 파일을 박아 하단부 투수층까지 연결한 후 파일 파이프 안에 모래, 사질양토, 자갈 등을 넣어 배수를 원할히 하는 공법은?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사구법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사주법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치환법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객토법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비오톱의 하나인 생태연못의 조성에 관한 설명으로 옳지 않은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호안처리는 안정을 고려하여 콘크리트를 이용하여 균일한 호안으로 조성한다.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종다양성을 높이기 위해 관목숲, 다공질 공간 등 다른 생물 서식공간과 연계되도록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자연석 등 자연재료를 도입하며, 주변에 향토수종을 식재하여 자연스런 경관을 형성한다.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기복이 심한 지형, 일조조건, 수심, 식생 등을 폭넓게 고려하여 안정적인 서식지를 조성한다.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“생태적 복원”에 대한 개념을 가장 잘 설명한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생태계의 복구를 통해 원래의 생태적 환경을 유사하게 재연하는 과정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인간에 의해 손상된 고유생태계의 다양성과 역동성을 고치려는 과정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원래의 생태적 조건과는 관계없이 보다 나은 생물서식공간을 창출하는 과정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생태계를 지속적으로 유지하지 못했던 지역에 지속성이 높은 생태계를 새롭게 만들어내는 과정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식물종자에 의한 유전자 이동의 방법 중 동물에 의한 산포방법이 아닌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기계형산포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부착형산포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피식형산포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저식형산포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연못을 포함한 습지의 가장자리에 생육하는 정수 식물이 아닌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갈대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개구리밥</w:t>
      </w:r>
    </w:p>
    <w:p w:rsidR="008944FB" w:rsidRDefault="008944FB" w:rsidP="008944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944FB" w:rsidTr="008944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경관생태학</w:t>
            </w:r>
          </w:p>
        </w:tc>
      </w:tr>
    </w:tbl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경관생태학 발달에 최초의 공헌을 한 학문 분야는?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물리학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지리학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동물분류학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생태적 동태를 고려한 생태 계획의 유형을 지칭하는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 계획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적응적 계획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지구단위 계획</w:t>
      </w:r>
      <w:r>
        <w:tab/>
      </w:r>
      <w:r>
        <w:rPr>
          <w:rFonts w:ascii="굴림" w:hint="eastAsia"/>
          <w:sz w:val="18"/>
          <w:szCs w:val="18"/>
        </w:rPr>
        <w:t>④ 공원녹지 계획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생성요인에 따른 경관조각의 특성에 관한 설명이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잔류조각은 교란이 주위를 둘러싸고 일어나 원래의 서식지가 작아진 경우에 나타난다.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재생조각은 교란된 지역의 일부가 회복되면서 주변과 차별성을 가지는 경우에 생긴다.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도입조각은 암석, 토양 형태와 같이 주위를 둘러싸고 있는 지역과 물리적 자원이 다른 조각에 의해서 생긴다.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교란조각은 벌목, 폭풍이나 화재와 같이 경관바탕에서 국지적으로 일어난 교란에 의해서 생긴다.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경계에 대한 설명이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간섭이 많은 지역에서는 상대적으로 곡선형 경계가 우세하다.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경계를 따라 또는 가로질러 야생동물이 이동한다.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경계의 길이와 내부서식지 비율은 생물 다양성에 매우 중요하다.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경계부에서 일반적으로 생물 다양성이 높고, 이러한 곳을 주연부 효과라고 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산림생태계에서 생태천이로 인해 나타나는 산림군집의 기능적∙구조적 변화에 대한 설명이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천이 후기단계로 갈수록 종다양성이 높고 생태적 안정성이 높아진다.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생태계의 기본 생육전략은 K 전략에서 r전략으로 변화한다.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생태천이 초기에는 광합성량과 생체량의 비 (P/B)가 높다.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생태천이 후기에는 호흡량이 높아져 순군집 생산량은 초기 단계보다 오히려 낮아진다.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사전환경성검토 시 입지의 적절성을 판단하기 위한 현황 파악 지표가 아닌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주요 생물 서식공간의 분포 현황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 관련 보전지역의 지정 현황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개발 사업의 유형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대상지역의 지가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댐 건설로 인한 경관적 영향으로 거리가 가장 먼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 증가    </w:t>
      </w:r>
      <w:r>
        <w:tab/>
      </w:r>
      <w:r>
        <w:rPr>
          <w:rFonts w:ascii="굴림" w:hint="eastAsia"/>
          <w:sz w:val="18"/>
          <w:szCs w:val="18"/>
        </w:rPr>
        <w:t>② 식생 유실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시각적 질의 변화   </w:t>
      </w:r>
      <w:r>
        <w:tab/>
      </w:r>
      <w:r>
        <w:rPr>
          <w:rFonts w:ascii="굴림" w:hint="eastAsia"/>
          <w:sz w:val="18"/>
          <w:szCs w:val="18"/>
        </w:rPr>
        <w:t>④ 대규모 절성토 비탈면 형성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광산∙채석장의 유형에 따른 복구 공법 수립시 고려할 사항으로 거리가 가장 먼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복구목표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훼손지의 규모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서식처의 파편화</w:t>
      </w:r>
      <w:r>
        <w:tab/>
      </w:r>
      <w:r>
        <w:rPr>
          <w:rFonts w:ascii="굴림" w:hint="eastAsia"/>
          <w:sz w:val="18"/>
          <w:szCs w:val="18"/>
        </w:rPr>
        <w:t>④ 채광*채석 종료시 형상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야생동물 복원에서 야생동물 종의 움직임에 대한 고려는 매우 중요하다. 다음 설명에 해당하는 움직임은?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04850"/>
            <wp:effectExtent l="0" t="0" r="9525" b="0"/>
            <wp:docPr id="9" name="그림 9" descr="EMB00004a08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24224" descr="EMB00004a086d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이주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돌발적 이동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행동권 이동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지구관측위성 Landsat TM의 근적외선 영역 (파장: 0.76 ~0.90um)을 이용한 응용분야는?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식생유형, 활력도 생체량 측정, 수역, 토양 수분 판별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물의 투과에 의한 연안역 조사, 토양과 식생의 판별, 산림유형 및 인공물 식별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식생의 스트레스 분석, 열 추정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광물과 암석의 분리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경관 척도에서 서식지 보호를 위한 생물학적 원리로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가장자리를 많이 만들어 새로운 서식지를 제공함으로써 생식을 돕는다.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개발로 인한 패치의 파편화를 예방함으로써 손상되지 않은 패치들을 유지한다.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 보호를 위해 우선순위를 정하고, 종들의 분포도와 풍부도를 발생시키는 서식지를 보호한다.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야생동물의 이동을 위한 통로를 정하고 보호함으로써 서식지들 간의 연결성을 유지한다.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보기 중 산림경관의 시*공간적 척도 변이 진행과정을 가장 올바르게 나열한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유목성장 - 수목대체 - 2차 천이 - 종 이동 - 종 소멸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유목성장 - 2차 천이 - 수목대체 - 종 소멸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유목성장 - 종 이동 - 수목대체 - 2차 천이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 소멸 - 수목대체 - 2차 천이 - 유목성장 - 종 이동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코리더의 기능에 대한 설명이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서식처로 기능하며 주연부 종과 일반종이 우세하다.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코리더를 통한 야생동물의 이동은 유전자의 이동을 도와 개체군의 근친교배에 의한 유전적 침체를 막아준다.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오염물질을 통과시키는 여과기능을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이동통로로서 서식처 간 연결성을 높이며 야생동물의 행동권을 갈라놓는 장벽의 기능은 없다.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생태축을 구성하는 4가지 핵심요소를 모두 옳게 나열한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징검다리, 기후대, 식생, 완충녹지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핵심지역, 완충지역, 기후대, 생태통로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완충지역, 징검다리녹지, 핵심지역, 가장자리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핵심지역, 완충지역, 징검다리녹지, 생태통로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파편화와 관련하여 토착 식생으로 이루어진 큰 조각의 특성에 대한 설명으로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내부종과 행동권이 작은 생물종에게만 서식처를 제공한다.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많은 생물의 번식처가 되어 주변 서식처에 생물종을 공급한다.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낮은 차수의 하천들의 연결성을 확보한다.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대수층과 호수의 수량과 수질 조절에 유익한 기능을 갖는다.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아래 설명과 같은 특징을 갖는 해양 식물군락은?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85850"/>
            <wp:effectExtent l="0" t="0" r="0" b="0"/>
            <wp:docPr id="8" name="그림 8" descr="EMB00004a08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41144" descr="EMB00004a086d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갈대 군락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거머리말(해초) 군락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칠면초 군락</w:t>
      </w:r>
      <w:r>
        <w:tab/>
      </w:r>
      <w:r>
        <w:rPr>
          <w:rFonts w:ascii="굴림" w:hint="eastAsia"/>
          <w:sz w:val="18"/>
          <w:szCs w:val="18"/>
        </w:rPr>
        <w:t>④ 해조류 군락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경관을 구성하는 지형∙토질 등의 요소가 수직적으로 경관 단위를 구성하고 또한 다른 경관단위는 자연적 조건과 인위적 조건의 영향을 받아 수평적으로 배치되는 것을 무엇이라 하는가?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경관모자이크</w:t>
      </w:r>
      <w:r>
        <w:tab/>
      </w:r>
      <w:r>
        <w:rPr>
          <w:rFonts w:ascii="굴림" w:hint="eastAsia"/>
          <w:sz w:val="18"/>
          <w:szCs w:val="18"/>
        </w:rPr>
        <w:t>② 자연지역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이질적인 공간</w:t>
      </w:r>
      <w:r>
        <w:tab/>
      </w:r>
      <w:r>
        <w:rPr>
          <w:rFonts w:ascii="굴림" w:hint="eastAsia"/>
          <w:sz w:val="18"/>
          <w:szCs w:val="18"/>
        </w:rPr>
        <w:t>④ 결절지역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해류∙하안류에 의하여 운반된 모래가 파랑에 의하여 밀려 올려지고 그곳에서 탁월풍의 작용을 받아 모래가 낮은 구릉 모양으로 쌓여서 형성된 지형은?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해안사빈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해안사구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파식대지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징검다리 또는 디딤돌 비오톱에 대한 설명으로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생물서식공간이 단절되어 분리된 공간에서 야기된 고립화의 영향을 저하시킨다.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지역의 고유한 개체군이 장기간에 걸쳐 생존하기에 충분한 생태공간이다.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많은 종들에게 서식의 핵이 되는 지역 사이를 이동 가능하게 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낙차공과 방죽에 설치된 장해물 철거도 디딤돌 비오톱을 새롭게 미련하는 기능과 동일하다.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현재 사용 중인 주요 원격탐사 위성자료 중 정지궤도에 있으며 해상력이 가장 낮은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SPOT HRV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IKONOS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QuickBird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NOAA GOES</w:t>
      </w:r>
    </w:p>
    <w:p w:rsidR="008944FB" w:rsidRDefault="008944FB" w:rsidP="008944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944FB" w:rsidTr="008944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자연환경관계법규</w:t>
            </w:r>
          </w:p>
        </w:tc>
      </w:tr>
    </w:tbl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자연공원법상 자연공원의 효과적인 보전과 이용을 위해 공원관리청이 공원계획으로 결정하는 용도지구의 구분에 해당하지 않는 것은?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공원마을지구</w:t>
      </w:r>
      <w:r>
        <w:tab/>
      </w:r>
      <w:r>
        <w:rPr>
          <w:rFonts w:ascii="굴림" w:hint="eastAsia"/>
          <w:sz w:val="18"/>
          <w:szCs w:val="18"/>
        </w:rPr>
        <w:t>② 공원자연보존지구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공원문화유산지구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공원생태환경지구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농지법상 농업진흥구역에서 허용되지 않는 토지이용행위는?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농수산물의 가공∙처리 시설의 설치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어린이놀이터의 설치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국방∙군사 시설의 설치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대기오염배출시설의 설치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자연환경보전법령상 생태∙자연도를 작성할 때 구분하는 지역 중 별도관리지역에 해당하지 않는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수도법에 따른 상수원보호구역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산림보호법에 따른 산림보호구역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문화재보호법에 따라 천연기념물로 지정된 구역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자연환경보전법에 따른 시∙도∙생태∙경관보전지역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산지관리법령상 산사태위험판정기준표에 사용되는 용어의 정의 및 적용기준과 관련하여 ㉠과 ㉡에 들어갈 내용이 모두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04875"/>
            <wp:effectExtent l="0" t="0" r="9525" b="9525"/>
            <wp:docPr id="7" name="그림 7" descr="EMB00004a08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71096" descr="EMB00004a086d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25% 초과 75%미만, ㉡6cm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25% 초과 75%미만, ㉡10cm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50% 초과 75%미만, ㉡6cm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50% 초과 75%미만, ㉡10cm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국토의 계획 및 이용에 관한 법령상 용어의 정의가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“용도구역”이란 토지의 이용 및 건축물의 용도∙건폐율∙용적률∙높이 등에 대한 용도지역 및 용도지구의 제한을 강화하거나 완화하여 따로 정함으로써 시가지의 무질서한 확산방지, 계획적이고 단계적인 토지이용의 도모, 토지이용의 종합적 조정, 관리 등을 위하여 도시∙군관리계획으로 결정하는 지역을 말한다.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“기반시설부담구역”이란 개발밀도관리구역 내의 지역으로서 개발로 인하여 도로, 공원, 녹지 등 대통령령으로 정하는 기반시설의 설치가 필요한 지역을 대상으로 기반시설을 설치하거나 그에 필요한 용지를 확보하게 하기 위하여 지정∙고시하는 구역을 말한다.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“지구단위계획”이란 도시∙군계획 수립 대상지역의 일부에 대하여 토지 이용을 합리화하고 그 기능을 증진시키며 미관을 개선하고 양호한 환경을 확보하며, 그 지역을 체계적으로 수립하는 도시∙군관리계획을 말한다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“공동구”란 전기, 가스, 수도 등의 공급설비, 통신시설, 하수도시설 등 지하매설물을 공동 수용함으로써 미관의 개선, 도로구조의 보전 및 교통의 원활한 소통을 위하여 지하에 설치하는 시설물을 말한다.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산지관리법에 따른 산지 구분에 해당하지 않는 것은?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생산용 산지</w:t>
      </w:r>
      <w:r>
        <w:tab/>
      </w:r>
      <w:r>
        <w:rPr>
          <w:rFonts w:ascii="굴림" w:hint="eastAsia"/>
          <w:sz w:val="18"/>
          <w:szCs w:val="18"/>
        </w:rPr>
        <w:t>② 공익용 산지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임업용 산지</w:t>
      </w:r>
      <w:r>
        <w:tab/>
      </w:r>
      <w:r>
        <w:rPr>
          <w:rFonts w:ascii="굴림" w:hint="eastAsia"/>
          <w:sz w:val="18"/>
          <w:szCs w:val="18"/>
        </w:rPr>
        <w:t>④ 준보전 산지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정부는 국가의 생물다양성 보전과 그 구성요소의 지속가능한 이용을 위한 전략을 몇 년마다 수립하여야 하는가?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다음은 환경정책기본법령상 용어의 정의이다. ( )안에 들어갈 내용으로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85850"/>
            <wp:effectExtent l="0" t="0" r="9525" b="0"/>
            <wp:docPr id="6" name="그림 6" descr="EMB00004a08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82040" descr="EMB00004a086d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환경오염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환경훼손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환경용량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환경기준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독도 등 도서지역의 생태계 보전에 관한 특별법상 특정도서에서의 행위제한 대상으로 옳은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군사∙항해∙조난구조 행위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개간∙매립∙준설 또는 간척 행위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국가가 시행하는 해양자원개발 행위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천재지변 등 재해의 발생 방지 및 대응을 위하여 필요한 행위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야생동물 보호 및 관리에 관한 법령상 환경부장관이 멸종위기 야생동물을 지정하는 주기 기준은?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환경정책기본법령상 환경기준에 따른 대기의 항목별 기준이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일산화탄소: 1시간 평균치 25ppm 이하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이산화질소: 24시간 평균치 0.06ppm 이하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오존: 1시간 평균치 0.1ppm 이하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벤젠: 연간 평균치 0.5um/m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국토기본법에 정의된 내용이 옳은 것만으로 나열된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181225"/>
            <wp:effectExtent l="0" t="0" r="0" b="9525"/>
            <wp:docPr id="5" name="그림 5" descr="EMB00004a08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90968" descr="EMB00004a086d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㉡, ㉢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㉢, ㉣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㉣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자연환경보전법령상 생물다양성 보전을 위한 자연환경조사 관련 내용으로 옳은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환경부장관은 관계중앙행정기관의 장과 협조하여 10년마다 전국의 자연환경을 조사하여야 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환경부장관은 관계중앙행정기관의 장과 협조하여 5년마다 생태*자연도에서 1등급 권역으로 분류된 지역의 자연환경을 조사하여야 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 또는 지방자치단체의 장이 자연환경조사를 하여금 타인의 토지에 출입하고자 하는 경우. 소속 공무원 또는 조사원은 출입할 날의 3일 전까지 그 토지의 소유자*점유자 또는 관리인에게 그 뜻을 통지하여야 한다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정밀조사와 생태계의 변화관찰 등을 관련하여 조사 및 관찰에 필요한 사항은 국무총리령으로 정한다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환경정책기본법령상 환경부장관이 환경현황조사를 의뢰하거나 환경정보망의 구축∙운영을 위탁할 수 있는 전문기관에 해당하지 않는 것은?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한국개발공사</w:t>
      </w:r>
      <w:r>
        <w:tab/>
      </w:r>
      <w:r>
        <w:rPr>
          <w:rFonts w:ascii="굴림" w:hint="eastAsia"/>
          <w:sz w:val="18"/>
          <w:szCs w:val="18"/>
        </w:rPr>
        <w:t>② 보건환경연구원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국립환경과학원</w:t>
      </w:r>
      <w:r>
        <w:tab/>
      </w:r>
      <w:r>
        <w:rPr>
          <w:rFonts w:ascii="굴림" w:hint="eastAsia"/>
          <w:sz w:val="18"/>
          <w:szCs w:val="18"/>
        </w:rPr>
        <w:t>④ 한국수자원공사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국토의 계획 및 이용에 관한 법령상 개발행위허가의 제한과 관련한 아래 내용에서 ( )에 들어갈 내용으로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57325"/>
            <wp:effectExtent l="0" t="0" r="0" b="9525"/>
            <wp:docPr id="4" name="그림 4" descr="EMB00004a08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98168" descr="EMB00004a086d2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4년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야생동물 보호 및 관리에 관한 법령상 멸종위기 야생생물 Ⅱ급에 해당하는 것은?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산양</w:t>
      </w:r>
    </w:p>
    <w:p w:rsidR="008944FB" w:rsidRDefault="008944FB" w:rsidP="008944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붉은박쥐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하늘다람쥐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국토의 계획 및 이용에 관한 법령상 도시∙군관리계획 결정의 효력 발생에 관한 아래 설명에서 ( )에 들어갈 내용으로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04875"/>
            <wp:effectExtent l="0" t="0" r="0" b="9525"/>
            <wp:docPr id="3" name="그림 3" descr="EMB00004a08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03208" descr="EMB00004a086d2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지형도면을 고시한 날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지형도면을 고시한 날로 7일 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지형도면을 고시한 날로 15일 후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지형도면을 고시한 날로 30일 후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야생동물 보호 및 관리에 관한 법령상 살처분한 야생동물 사체의 소각 및 매몰기준 중 매몰 장소의 위치 기준이 틀린 것은?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한천, 수원지, 도로와 30m이상 떨어진 곳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매몰지 굴착과정에서 지하수가 나타나지 않는 곳 (매몰지는 지하수위에서 1m 이상 높은 곳에 있어야 한다.)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음용 지하수 관정과 50m 이상 떨어진 곳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주민이 집단적으로 거주하는 지역에 인접하지 않은 곳으로 사람이나 동물의 접근을 제한할 수 있는 곳</w:t>
      </w:r>
    </w:p>
    <w:p w:rsidR="008944FB" w:rsidRDefault="008944FB" w:rsidP="008944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자연환경보전법령상 생태∙경관보전지역 지정에 사용하는 지형도에 관한 설명이다. ( )에 들어갈 내용으로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85850"/>
            <wp:effectExtent l="0" t="0" r="9525" b="0"/>
            <wp:docPr id="2" name="그림 2" descr="EMB00004a08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08680" descr="EMB00004a086d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5천분의 1</w:t>
      </w:r>
      <w:r>
        <w:tab/>
      </w:r>
      <w:r>
        <w:rPr>
          <w:rFonts w:ascii="굴림" w:hint="eastAsia"/>
          <w:sz w:val="18"/>
          <w:szCs w:val="18"/>
        </w:rPr>
        <w:t>② 축척 2만 5천분의 1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축척 5만분의 1</w:t>
      </w:r>
      <w:r>
        <w:tab/>
      </w:r>
      <w:r>
        <w:rPr>
          <w:rFonts w:ascii="굴림" w:hint="eastAsia"/>
          <w:sz w:val="18"/>
          <w:szCs w:val="18"/>
        </w:rPr>
        <w:t>④ 축척 10만분의 1</w:t>
      </w:r>
    </w:p>
    <w:p w:rsidR="008944FB" w:rsidRDefault="008944FB" w:rsidP="008944F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습지보전법규상 훼손된 습지의 관리에 관한 아래 설명 중 밑줄 친 부분에 해당하는 내용으로 옳은 것은?</w:t>
      </w: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00150"/>
            <wp:effectExtent l="0" t="0" r="9525" b="0"/>
            <wp:docPr id="1" name="그림 1" descr="EMB00004a086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09256" descr="EMB00004a086d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 당시의 습지보호지역 또는 습지개선지역 면적의 2분의 1 이상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 당시의 습지보호지역 또는 습지개선지역 면적의 3분의 1 이상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 당시의 습지보호지역 또는 습지개선지역 면적의 4분의 1 이상</w:t>
      </w:r>
    </w:p>
    <w:p w:rsidR="008944FB" w:rsidRDefault="008944FB" w:rsidP="008944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 당시의 습지보호지역 또는 습지개선지역 면적의 10분의 1 이상</w:t>
      </w: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4FB" w:rsidRDefault="008944FB" w:rsidP="008944F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944FB" w:rsidRDefault="008944FB" w:rsidP="008944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944FB" w:rsidTr="008944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4FB" w:rsidRDefault="008944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944FB" w:rsidRDefault="008944FB" w:rsidP="008944FB"/>
    <w:sectPr w:rsidR="002B4572" w:rsidRPr="00894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FB"/>
    <w:rsid w:val="003A70E5"/>
    <w:rsid w:val="008944F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CBCBF-6A13-4D16-A534-30ADF980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944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944F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944F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944F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944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2432</Words>
  <Characters>13864</Characters>
  <Application>Microsoft Office Word</Application>
  <DocSecurity>0</DocSecurity>
  <Lines>115</Lines>
  <Paragraphs>32</Paragraphs>
  <ScaleCrop>false</ScaleCrop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