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97797" w:rsidTr="0079779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전기자기학</w:t>
            </w:r>
          </w:p>
        </w:tc>
      </w:tr>
    </w:tbl>
    <w:p w:rsidR="00797797" w:rsidRDefault="00797797" w:rsidP="007977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강자성체가 아닌 것은?</w:t>
      </w:r>
    </w:p>
    <w:p w:rsidR="00797797" w:rsidRDefault="00797797" w:rsidP="0079779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철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구리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니켈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코발트</w:t>
      </w:r>
    </w:p>
    <w:p w:rsidR="00797797" w:rsidRDefault="00797797" w:rsidP="007977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패러데이관의 밀도와 전속밀도는 어떠한 관계인가?</w:t>
      </w:r>
    </w:p>
    <w:p w:rsidR="00797797" w:rsidRDefault="00797797" w:rsidP="0079779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동일하다.</w:t>
      </w:r>
    </w:p>
    <w:p w:rsidR="00797797" w:rsidRDefault="00797797" w:rsidP="007977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패러데이관의 밀도가 항상 높다.</w:t>
      </w:r>
    </w:p>
    <w:p w:rsidR="00797797" w:rsidRDefault="00797797" w:rsidP="007977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전속밀도가 항상 높다.</w:t>
      </w:r>
    </w:p>
    <w:p w:rsidR="00797797" w:rsidRDefault="00797797" w:rsidP="007977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항상 틀리다.</w:t>
      </w:r>
    </w:p>
    <w:p w:rsidR="00797797" w:rsidRDefault="00797797" w:rsidP="007977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2㎌, 3㎌, 4㎌의 커패시터를 직렬로 연결하고 양단에 가한 전압을 서서히 상승시킬 때의 현상으로 옳은 것은? (단, 유전체의 재질 및 두께는 같다고 한다.)</w:t>
      </w:r>
    </w:p>
    <w:p w:rsidR="00797797" w:rsidRDefault="00797797" w:rsidP="0079779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2㎌의 커패시터가 제일 먼저 파괴된다.</w:t>
      </w:r>
    </w:p>
    <w:p w:rsidR="00797797" w:rsidRDefault="00797797" w:rsidP="007977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3㎌의 커패시터가 제일 먼저 파괴된다.</w:t>
      </w:r>
    </w:p>
    <w:p w:rsidR="00797797" w:rsidRDefault="00797797" w:rsidP="007977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4㎌의 커패시터가 제일 먼저 파괴된다.</w:t>
      </w:r>
    </w:p>
    <w:p w:rsidR="00797797" w:rsidRDefault="00797797" w:rsidP="007977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3개의 커패시터가 동시에 파괴된다.</w:t>
      </w:r>
    </w:p>
    <w:p w:rsidR="00797797" w:rsidRDefault="00797797" w:rsidP="007977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자기회로에 대한 설명으로 틀린 것은? (단, S는 자기회로의 단면적이다.)</w:t>
      </w:r>
    </w:p>
    <w:p w:rsidR="00797797" w:rsidRDefault="00797797" w:rsidP="007977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자기저항의 단위는 H(Henry)의 역수이다.</w:t>
      </w:r>
    </w:p>
    <w:p w:rsidR="00797797" w:rsidRDefault="00797797" w:rsidP="007977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자기저항의 역수를 퍼미언스(perneance)라고 한다.</w:t>
      </w:r>
    </w:p>
    <w:p w:rsidR="00797797" w:rsidRDefault="00797797" w:rsidP="0079779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“자기저항 = (자기회로의 단면을 통과하는 자속)/(자기회로의 총 기자력)” 이다.</w:t>
      </w:r>
    </w:p>
    <w:p w:rsidR="00797797" w:rsidRDefault="00797797" w:rsidP="007977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자속밀도 B가 모든 단면에 걸쳐 균일하다면 자기회로의 자속은 BS이다.</w:t>
      </w:r>
    </w:p>
    <w:p w:rsidR="00797797" w:rsidRDefault="00797797" w:rsidP="007977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대전 도체 표면의 전하밀도는 도체 표면의 모양에 따라 어떻게 되는가?</w:t>
      </w:r>
    </w:p>
    <w:p w:rsidR="00797797" w:rsidRDefault="00797797" w:rsidP="0079779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곡률이 작으면 작아진다.</w:t>
      </w:r>
    </w:p>
    <w:p w:rsidR="00797797" w:rsidRDefault="00797797" w:rsidP="007977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곡률 반지름이 크면 커진다.</w:t>
      </w:r>
    </w:p>
    <w:p w:rsidR="00797797" w:rsidRDefault="00797797" w:rsidP="007977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평면일 때 가장 크다.</w:t>
      </w:r>
    </w:p>
    <w:p w:rsidR="00797797" w:rsidRDefault="00797797" w:rsidP="0079779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곡률 반지름이 작으면 작다.</w:t>
      </w:r>
    </w:p>
    <w:p w:rsidR="00797797" w:rsidRDefault="00797797" w:rsidP="007977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1Ah의 전기량은 몇 C 인가?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1/3600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797797" w:rsidRDefault="00797797" w:rsidP="0079779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60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3600</w:t>
      </w:r>
    </w:p>
    <w:p w:rsidR="00797797" w:rsidRDefault="00797797" w:rsidP="007977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선간전압이 66000V인 2개의 평행 왕복도선에 10kA의 전류가 흐르고 있을 때 도선 1m마다 작용하는 힘의 크기는 몇 N/m인가? (단, 도선 간의 간격은 1m 이다.)</w:t>
      </w:r>
    </w:p>
    <w:p w:rsidR="00797797" w:rsidRDefault="00797797" w:rsidP="0079779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</w:p>
    <w:p w:rsidR="00797797" w:rsidRDefault="00797797" w:rsidP="0079779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</w:t>
      </w:r>
    </w:p>
    <w:p w:rsidR="00797797" w:rsidRDefault="00797797" w:rsidP="007977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표의 ㉠, ㉡과 같은 단위로 옳게 나열한 것은?</w:t>
      </w:r>
    </w:p>
    <w:p w:rsidR="00797797" w:rsidRDefault="00797797" w:rsidP="007977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295400" cy="619125"/>
            <wp:effectExtent l="0" t="0" r="0" b="9525"/>
            <wp:docPr id="35" name="그림 35" descr="EMB00001ae06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10704" descr="EMB00001ae06d8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H, ㉡ 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 H/m, ㉡ F/m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㉠ F, ㉡ 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 F/m, ㉡ H/m</w:t>
      </w:r>
    </w:p>
    <w:p w:rsidR="00797797" w:rsidRDefault="00797797" w:rsidP="0079779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지름 2mm의 동선에 π(A)의 전류가 균일하게 흐를 때 전류밀도는 몇 A/m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10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</w:t>
      </w:r>
      <w:r>
        <w:rPr>
          <w:rFonts w:ascii="굴림" w:hint="eastAsia"/>
          <w:sz w:val="18"/>
          <w:szCs w:val="18"/>
          <w:vertAlign w:val="superscript"/>
        </w:rPr>
        <w:t>4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10</w:t>
      </w:r>
      <w:r>
        <w:rPr>
          <w:rFonts w:ascii="굴림" w:hint="eastAsia"/>
          <w:sz w:val="18"/>
          <w:szCs w:val="18"/>
          <w:vertAlign w:val="superscript"/>
        </w:rPr>
        <w:t>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rPr>
          <w:rFonts w:ascii="굴림" w:hint="eastAsia"/>
          <w:sz w:val="18"/>
          <w:szCs w:val="18"/>
          <w:vertAlign w:val="superscript"/>
        </w:rPr>
        <w:t>6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비유전율이 2.8인 유전체에서의 전속밀도가 D = 3.0×10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-7</w:t>
      </w:r>
      <w:r>
        <w:rPr>
          <w:rFonts w:ascii="굴림" w:hint="eastAsia"/>
          <w:b/>
          <w:bCs/>
          <w:sz w:val="18"/>
          <w:szCs w:val="18"/>
        </w:rPr>
        <w:t> 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분극의 세기 P는 약 몇 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1.93×10</w:t>
      </w:r>
      <w:r>
        <w:rPr>
          <w:rFonts w:ascii="굴림" w:hint="eastAsia"/>
          <w:sz w:val="18"/>
          <w:szCs w:val="18"/>
          <w:vertAlign w:val="superscript"/>
        </w:rPr>
        <w:t>-7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2.93×10</w:t>
      </w:r>
      <w:r>
        <w:rPr>
          <w:rFonts w:ascii="굴림" w:hint="eastAsia"/>
          <w:sz w:val="18"/>
          <w:szCs w:val="18"/>
          <w:vertAlign w:val="superscript"/>
        </w:rPr>
        <w:t>-7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3.50×10</w:t>
      </w:r>
      <w:r>
        <w:rPr>
          <w:rFonts w:ascii="굴림" w:hint="eastAsia"/>
          <w:sz w:val="18"/>
          <w:szCs w:val="18"/>
          <w:vertAlign w:val="superscript"/>
        </w:rPr>
        <w:t>-7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4.07×10</w:t>
      </w:r>
      <w:r>
        <w:rPr>
          <w:rFonts w:ascii="굴림" w:hint="eastAsia"/>
          <w:sz w:val="18"/>
          <w:szCs w:val="18"/>
          <w:vertAlign w:val="superscript"/>
        </w:rPr>
        <w:t>-7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반지름이 a(m)인 도첵에 전하 Q(C)을 주었을 때, 구 중심에서 r(m) 떨어진 구 외부(r＞a)의 한 점에서의 전속밀도 D(C/m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66725" cy="495300"/>
            <wp:effectExtent l="0" t="0" r="9525" b="0"/>
            <wp:docPr id="34" name="그림 34" descr="EMB00001ae06d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95112" descr="EMB00001ae06d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28625" cy="476250"/>
            <wp:effectExtent l="0" t="0" r="9525" b="0"/>
            <wp:docPr id="33" name="그림 33" descr="EMB00001ae06d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95544" descr="EMB00001ae06d8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04825" cy="457200"/>
            <wp:effectExtent l="0" t="0" r="9525" b="0"/>
            <wp:docPr id="32" name="그림 32" descr="EMB00001ae06d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96120" descr="EMB00001ae06d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14350" cy="476250"/>
            <wp:effectExtent l="0" t="0" r="0" b="0"/>
            <wp:docPr id="31" name="그림 31" descr="EMB00001ae06d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94680" descr="EMB00001ae06d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자기 인덕턴스의 성질을 설명한 것으로 옳은 것은?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경우에 따라 정(+) 또는 부(-)의 값을 갖는다.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 정(+)의 값을 갖는다.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항상 부(-)의 값을 갖는다.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항상 0 이다.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진공 중에 판간 거리가 d(m)인 무한 평판 도체 간의 전위차(V)는? (단, 각 평판 도체에는 면전하일도 +σ(C/m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-σ(C/m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)가 각각 분포되어 있다.)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σd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285750" cy="438150"/>
            <wp:effectExtent l="0" t="0" r="0" b="0"/>
            <wp:docPr id="30" name="그림 30" descr="EMB00001ae06d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85608" descr="EMB00001ae06d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42900" cy="438150"/>
            <wp:effectExtent l="0" t="0" r="0" b="0"/>
            <wp:docPr id="29" name="그림 29" descr="EMB00001ae06d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86040" descr="EMB00001ae06d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42900" cy="466725"/>
            <wp:effectExtent l="0" t="0" r="0" b="9525"/>
            <wp:docPr id="28" name="그림 28" descr="EMB00001ae06d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85752" descr="EMB00001ae06d8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무한 평면 도체로부터 d(m)인 곳에 점전하 Q(C)가 있을 때 도체 표면상에 최대로 유도되는 전하밀도는 몇 C/m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797797" w:rsidRDefault="00797797" w:rsidP="007977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2019300"/>
            <wp:effectExtent l="0" t="0" r="0" b="0"/>
            <wp:docPr id="27" name="그림 27" descr="EMB00001ae06d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85248" descr="EMB00001ae06d8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57225" cy="476250"/>
            <wp:effectExtent l="0" t="0" r="9525" b="0"/>
            <wp:docPr id="26" name="그림 26" descr="EMB00001ae06d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00968" descr="EMB00001ae06d8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33425" cy="533400"/>
            <wp:effectExtent l="0" t="0" r="9525" b="0"/>
            <wp:docPr id="25" name="그림 25" descr="EMB00001ae06d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00176" descr="EMB00001ae06d9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28650" cy="457200"/>
            <wp:effectExtent l="0" t="0" r="0" b="0"/>
            <wp:docPr id="24" name="그림 24" descr="EMB00001ae06d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01040" descr="EMB00001ae06d9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52475" cy="495300"/>
            <wp:effectExtent l="0" t="0" r="9525" b="0"/>
            <wp:docPr id="23" name="그림 23" descr="EMB00001ae06d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00320" descr="EMB00001ae06d9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맥스웰(Maxwell) 전자방정식의 물리적 의미 중 틀린 것은?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자계의 시간적 변화에 따라 전계의 회전이 발생한다.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전도전류와 변위전류는 자계를 발생시킨다.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고립된 자극이 존재한다.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전하에서 전속선이 발산한다.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2Wb/m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평등 자계 속에 길이가 30cm인 도선이 자계와 직각 방향으로 놓여있다. 이 도선이 자계와 30°의 방향으로 30m/s의 속도로 이동할 때, 도체 양단에 유기되는 기전력(V)의 크기는?</w:t>
      </w:r>
    </w:p>
    <w:p w:rsidR="00797797" w:rsidRDefault="00797797" w:rsidP="0079779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3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90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무손실 유전체에서 평면 전자파의 전계 E와 자계 H 사이 관계식으로 옳은 것은?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66775" cy="514350"/>
            <wp:effectExtent l="0" t="0" r="9525" b="0"/>
            <wp:docPr id="22" name="그림 22" descr="EMB00001ae06d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06872" descr="EMB00001ae06d9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95350" cy="457200"/>
            <wp:effectExtent l="0" t="0" r="0" b="0"/>
            <wp:docPr id="21" name="그림 21" descr="EMB00001ae06d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08312" descr="EMB00001ae06d9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14375" cy="409575"/>
            <wp:effectExtent l="0" t="0" r="9525" b="9525"/>
            <wp:docPr id="20" name="그림 20" descr="EMB00001ae06d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07520" descr="EMB00001ae06d9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95325" cy="419100"/>
            <wp:effectExtent l="0" t="0" r="9525" b="0"/>
            <wp:docPr id="19" name="그림 19" descr="EMB00001ae06d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06800" descr="EMB00001ae06d9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공기 중에 있는 무한 직선 도체에 전류 I(A)가 흐르고 있을 때 도체에서 r(m) 떨어진 점에서의 자속밀도는 몇 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81000" cy="447675"/>
            <wp:effectExtent l="0" t="0" r="0" b="9525"/>
            <wp:docPr id="18" name="그림 18" descr="EMB00001ae06d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10472" descr="EMB00001ae06d9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38150" cy="485775"/>
            <wp:effectExtent l="0" t="0" r="0" b="9525"/>
            <wp:docPr id="17" name="그림 17" descr="EMB00001ae06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09896" descr="EMB00001ae06da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61950" cy="466725"/>
            <wp:effectExtent l="0" t="0" r="0" b="9525"/>
            <wp:docPr id="16" name="그림 16" descr="EMB00001ae06d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11048" descr="EMB00001ae06da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71475" cy="485775"/>
            <wp:effectExtent l="0" t="0" r="9525" b="9525"/>
            <wp:docPr id="15" name="그림 15" descr="EMB00001ae06d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311696" descr="EMB00001ae06da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어떤 자성체 내에서의 자계의 세기가 800 AT/m이고 자속밀도가 0.05 Wb/m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이 자성체의 투자율은 몇 H/m인가?</w:t>
      </w:r>
    </w:p>
    <w:p w:rsidR="00797797" w:rsidRDefault="00797797" w:rsidP="007977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3.25 × 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rPr>
          <w:rFonts w:ascii="굴림" w:hint="eastAsia"/>
          <w:sz w:val="18"/>
          <w:szCs w:val="18"/>
        </w:rPr>
        <w:t>② 4.25 × 10</w:t>
      </w:r>
      <w:r>
        <w:rPr>
          <w:rFonts w:ascii="굴림" w:hint="eastAsia"/>
          <w:sz w:val="18"/>
          <w:szCs w:val="18"/>
          <w:vertAlign w:val="superscript"/>
        </w:rPr>
        <w:t>-5</w:t>
      </w:r>
    </w:p>
    <w:p w:rsidR="00797797" w:rsidRDefault="00797797" w:rsidP="007977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5.25 × 10</w:t>
      </w:r>
      <w:r>
        <w:rPr>
          <w:rFonts w:ascii="굴림" w:hint="eastAsia"/>
          <w:sz w:val="18"/>
          <w:szCs w:val="18"/>
          <w:vertAlign w:val="superscript"/>
        </w:rPr>
        <w:t>-5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6.25 × 10</w:t>
      </w:r>
      <w:r>
        <w:rPr>
          <w:rFonts w:ascii="굴림" w:hint="eastAsia"/>
          <w:sz w:val="18"/>
          <w:szCs w:val="18"/>
          <w:vertAlign w:val="superscript"/>
        </w:rPr>
        <w:t>-5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전계의 세기가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(V/m)인 전계 중에 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-8</w:t>
      </w:r>
      <w:r>
        <w:rPr>
          <w:rFonts w:ascii="굴림" w:hint="eastAsia"/>
          <w:b/>
          <w:bCs/>
          <w:sz w:val="18"/>
          <w:szCs w:val="18"/>
        </w:rPr>
        <w:t>(C)의 전하가 놓일 때 전하가 받는 힘은 몇 N 인가?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4×10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4×10</w:t>
      </w:r>
      <w:r>
        <w:rPr>
          <w:rFonts w:ascii="굴림" w:hint="eastAsia"/>
          <w:sz w:val="18"/>
          <w:szCs w:val="18"/>
          <w:vertAlign w:val="superscript"/>
        </w:rPr>
        <w:t>-3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4×10</w:t>
      </w:r>
      <w:r>
        <w:rPr>
          <w:rFonts w:ascii="굴림" w:hint="eastAsia"/>
          <w:sz w:val="18"/>
          <w:szCs w:val="18"/>
          <w:vertAlign w:val="superscript"/>
        </w:rPr>
        <w:t>-5</w:t>
      </w:r>
    </w:p>
    <w:p w:rsidR="00797797" w:rsidRDefault="00797797" w:rsidP="0079779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97797" w:rsidTr="0079779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전력공학</w:t>
            </w:r>
          </w:p>
        </w:tc>
      </w:tr>
    </w:tbl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( ) 안에 들어갈 알맞은 내용은?</w:t>
      </w:r>
    </w:p>
    <w:p w:rsidR="00797797" w:rsidRDefault="00797797" w:rsidP="007977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76275"/>
            <wp:effectExtent l="0" t="0" r="9525" b="9525"/>
            <wp:docPr id="14" name="그림 14" descr="EMB00001ae06d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19432" descr="EMB00001ae06da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손실율, ㉡ 발열량, ㉢ 물, ㉣ 차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㉠ 열효율, ㉡ 전력량, ㉢ 연료, ㉣ 비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발전량, ㉡ 증기량, ㉢ 연료, ㉣ 결과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연료소비율, ㉡ 증기량, ㉢ 물, ㉣ 차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변류기를 개방할 때 2차측을 단락하는 이유는?</w:t>
      </w:r>
    </w:p>
    <w:p w:rsidR="00797797" w:rsidRDefault="00797797" w:rsidP="007977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1차측 과전류 보호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1차측 과전압 방지</w:t>
      </w:r>
    </w:p>
    <w:p w:rsidR="00797797" w:rsidRDefault="00797797" w:rsidP="007977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2차측 과전류 보호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2차측 절연보호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역률 0.8(지상), 480kW 부하가 있다. 전력용 콘덴서를 설치하여 역률을 개선하고자 할 때 콘덴서 220kVA를 설치하면 역률은 몇 %로 개선되는가?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85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96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어떤 발전소의 유효 낙차가 100m 이고, 사용수량이 10m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일 경우 이 발전소의 이론적인 출력(kW)은?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4900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9800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14700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3상 1회선의 송전선로에 3상 전압을 가해 충전할 때 1선에 흐르는 충전전류는 30A, 또 3선을 일괄하여 이것과 대지사이에 상전압을 가하여 충전시켰을 때 전 충전전류는 60A가 되었다. 이 선로의 대지정전용량과 선간정전용량의 비는? (단, 대지정전용량 = C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, 선간정전용량 = C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76275" cy="504825"/>
            <wp:effectExtent l="0" t="0" r="9525" b="9525"/>
            <wp:docPr id="13" name="그림 13" descr="EMB00001ae06d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17632" descr="EMB00001ae06da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90575" cy="514350"/>
            <wp:effectExtent l="0" t="0" r="9525" b="0"/>
            <wp:docPr id="12" name="그림 12" descr="EMB00001ae06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17128" descr="EMB00001ae06da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95325" cy="514350"/>
            <wp:effectExtent l="0" t="0" r="9525" b="0"/>
            <wp:docPr id="11" name="그림 11" descr="EMB00001ae06d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17560" descr="EMB00001ae06dac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66775" cy="533400"/>
            <wp:effectExtent l="0" t="0" r="9525" b="0"/>
            <wp:docPr id="10" name="그림 10" descr="EMB00001ae06d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18136" descr="EMB00001ae06dae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3상으로 표준전압 3kV, 용량 600kW, 역률 0.85로 수전하는 공장의 수전회로에 시설할 계기용 변류기의 변류비로 적당한 것은? (단, 변류기의 2차 전류는 5A이며, 여유율은 1.5배로 한다.)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수전단 전압이 송전단 전압보다 높아지는 현상과 관련된 것은?</w:t>
      </w:r>
    </w:p>
    <w:p w:rsidR="00797797" w:rsidRDefault="00797797" w:rsidP="007977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페란티 효과</w:t>
      </w:r>
      <w:r>
        <w:tab/>
      </w:r>
      <w:r>
        <w:rPr>
          <w:rFonts w:ascii="굴림" w:hint="eastAsia"/>
          <w:sz w:val="18"/>
          <w:szCs w:val="18"/>
        </w:rPr>
        <w:t>② 표피 효과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근접 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도플러 효과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피뢰기의 제한전압이란?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사용주파전압에 대한 피뢰기의 충격방전 개시전압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충격파 침입 시 피뢰기의 충격방전 개시전압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피뢰기가 충격파 방전 종료 후 언제나 속류를 확실히 차단할 수 있는 상용주파 최대전압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충격파 전류가 흐르고 있을 때의 피뢰기 단자전압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단성 교류회로가 3150/210 V의 승압기를 80kW, 역률 0.8인 부하에 접속하여 전압을 상승시키는 경우 약 몇 kVA의 승압기를 사용하여야 적당한가? (단, 전원전압은 2900V 이다.)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5.5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철탑의 접지저항이 커지면 가장 크게 우려되는 문제점은?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정전 유도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역섬락 발생</w:t>
      </w:r>
    </w:p>
    <w:p w:rsidR="00797797" w:rsidRDefault="00797797" w:rsidP="007977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코로나 증가</w:t>
      </w:r>
      <w:r>
        <w:tab/>
      </w:r>
      <w:r>
        <w:rPr>
          <w:rFonts w:ascii="굴림" w:hint="eastAsia"/>
          <w:sz w:val="18"/>
          <w:szCs w:val="18"/>
        </w:rPr>
        <w:t>④ 차폐각 증가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송전선로의 중성점을 접지하는 목적으로 가장 알맞은 것은?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전선량의 절약</w:t>
      </w:r>
      <w:r>
        <w:tab/>
      </w:r>
      <w:r>
        <w:rPr>
          <w:rFonts w:ascii="굴림" w:hint="eastAsia"/>
          <w:sz w:val="18"/>
          <w:szCs w:val="18"/>
        </w:rPr>
        <w:t>② 송전용량의 증가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전압강하의 감소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이상 전압의 경감 및 발생 방지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발전기의 정태 안정 극한전력이란?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부하가 서서히 증가할 때의 극한전력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부하가 갑자기 크게 변동할 때의 극한전력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부하가 갑자기 사고가 났을 때의 극한전력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부하가 변하지 않을 때의 극한전력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수전용 변전설비의 1차측에 설치하는 차단기의 용량은 어느 것에 의하여 정하는가?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수전전력과 부하율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수전계약용량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공급측 전원의 단락용량</w:t>
      </w:r>
      <w:r>
        <w:tab/>
      </w:r>
      <w:r>
        <w:rPr>
          <w:rFonts w:ascii="굴림" w:hint="eastAsia"/>
          <w:sz w:val="18"/>
          <w:szCs w:val="18"/>
        </w:rPr>
        <w:t>④ 부하설비용량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송전선로에서 4단자정수 A, B, C, D 사이의 관계는?</w:t>
      </w:r>
    </w:p>
    <w:p w:rsidR="00797797" w:rsidRDefault="00797797" w:rsidP="007977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BC – AD = 1</w:t>
      </w:r>
      <w:r>
        <w:tab/>
      </w:r>
      <w:r>
        <w:rPr>
          <w:rFonts w:ascii="굴림" w:hint="eastAsia"/>
          <w:sz w:val="18"/>
          <w:szCs w:val="18"/>
        </w:rPr>
        <w:t>② AC – BD = 1</w:t>
      </w:r>
    </w:p>
    <w:p w:rsidR="00797797" w:rsidRDefault="00797797" w:rsidP="007977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Ab – CD = 1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AD – BC = 1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전압강하의 정도를 나타내는 식이 아닌 것은? (단, E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는 송전단전압, E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은 수전단전압이다.)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133600" cy="485775"/>
            <wp:effectExtent l="0" t="0" r="0" b="9525"/>
            <wp:docPr id="9" name="그림 9" descr="EMB00001ae06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63272" descr="EMB00001ae06db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266950" cy="523875"/>
            <wp:effectExtent l="0" t="0" r="0" b="9525"/>
            <wp:docPr id="8" name="그림 8" descr="EMB00001ae06d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62768" descr="EMB00001ae06db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04925" cy="533400"/>
            <wp:effectExtent l="0" t="0" r="9525" b="0"/>
            <wp:docPr id="7" name="그림 7" descr="EMB00001ae06d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65648" descr="EMB00001ae06db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04925" cy="523875"/>
            <wp:effectExtent l="0" t="0" r="9525" b="9525"/>
            <wp:docPr id="6" name="그림 6" descr="EMB00001ae06d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64856" descr="EMB00001ae06db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전력선에 의한 통신선의 전자유도장해의 주된 원인은?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전력선과 통신선사이의 상호 정전용량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전력선의 불충분한 연가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전력선의 1선 지락 사고 등에 의한 영상전류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통신선 전압보다 높은 전력선의 전압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화력발전소에서 탈기기를 사용하는 주 목적은?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급수 중에 함유된 산소 등의 분리 제거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 관벽의 스케일 부착의 방지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급수 중에 포함된 염류의 제거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연소용 공기의 예열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조상설비가 있는 발전소 측 변전소에서 주변압기로 주로 사용되는 변압기는?</w:t>
      </w:r>
    </w:p>
    <w:p w:rsidR="00797797" w:rsidRDefault="00797797" w:rsidP="007977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강압용 변압기</w:t>
      </w:r>
      <w:r>
        <w:tab/>
      </w:r>
      <w:r>
        <w:rPr>
          <w:rFonts w:ascii="굴림" w:hint="eastAsia"/>
          <w:sz w:val="18"/>
          <w:szCs w:val="18"/>
        </w:rPr>
        <w:t>② 단권 변압기</w:t>
      </w:r>
    </w:p>
    <w:p w:rsidR="00797797" w:rsidRDefault="00797797" w:rsidP="007977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3권선 변압기</w:t>
      </w:r>
      <w:r>
        <w:tab/>
      </w:r>
      <w:r>
        <w:rPr>
          <w:rFonts w:ascii="굴림" w:hint="eastAsia"/>
          <w:sz w:val="18"/>
          <w:szCs w:val="18"/>
        </w:rPr>
        <w:t>④ 단상 변압기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전력 사용의 변동 상태를 알아보기 위한 것으로 가장 적당한 것은?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수용률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부등률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역률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30000kW의 전력을 50km 떨어진 지점에 송전하려고 할 때 송전전압(kV)은 약 얼마인가? (단, still식에 의하여 산정한다.)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</w:p>
    <w:p w:rsidR="00797797" w:rsidRDefault="00797797" w:rsidP="0079779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97797" w:rsidTr="0079779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전기철도공학</w:t>
            </w:r>
          </w:p>
        </w:tc>
      </w:tr>
    </w:tbl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커패시터 시스템 전차 선로에서 조가선은 St 90mm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(0.697 kgf/m), 전차선은 Cu 110mm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(0.998 kgf/m)로 사용하고, 행거의 전차선 단위 길이 당 환산 중량을 0.1 kgf/m라 하면 역구내의 경우(경간 : 50m)에 필요한 가고 H(m)는 약 얼마인가? (단, 전차선의 표준장력은 1000kgf 이다.)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0.71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0.87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0.96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가공전차선로의 이선장에 대책으로 틀린 것은?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아크방전의 발생을 작게 한다.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이선 자체를 작게 한다.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아크방전이 발생해도 미치는 장애를 작게 한다.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전차선의 높이를 높게 한다.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직류변전설비의 급전구분소의 기능으로 틀린 것은?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사고구간을 한정구분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고장검출의 용이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전차선로의 전압강하률 증가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사고나 작업 시 정전구간의 단축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조가선에서 요구하는 성능으로 틀린 것은?</w:t>
      </w:r>
    </w:p>
    <w:p w:rsidR="00797797" w:rsidRDefault="00797797" w:rsidP="0079779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 강도가 작을 것</w:t>
      </w:r>
      <w:r>
        <w:tab/>
      </w:r>
      <w:r>
        <w:rPr>
          <w:rFonts w:ascii="굴림" w:hint="eastAsia"/>
          <w:sz w:val="18"/>
          <w:szCs w:val="18"/>
        </w:rPr>
        <w:t>② 내식성이 클 것</w:t>
      </w:r>
    </w:p>
    <w:p w:rsidR="00797797" w:rsidRDefault="00797797" w:rsidP="007977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내마모성이 클 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도전성이 좋을 것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커티너리 가선구간과 강체 가선구간의 접속구간을 무엇이라 하는가?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인류구간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이행구간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접속구간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장력구간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지하구간에서 곡선반경이 500m인 경우 직선구간 건축 한계보다 몇 mm를 추가로 확보하여야 하는가?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직류 전철화 구간에서 레일과 대지간의 누설전류를 경감하기 위한 설비는?</w:t>
      </w:r>
    </w:p>
    <w:p w:rsidR="00797797" w:rsidRDefault="00797797" w:rsidP="007977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직류 전압조정장치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급전 타이 포스트</w:t>
      </w:r>
    </w:p>
    <w:p w:rsidR="00797797" w:rsidRDefault="00797797" w:rsidP="007977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정류 포스트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흡상 변압기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전철용 교류발전소에서 재폐로 계전기를 나타내는 기구번호는 어느 것인가?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51F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44F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99F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79F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직류 전차선로 구간에서 피뢰기는 급전선 긍장으로 약 몇 m 마다 설치하는가?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750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1500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교류 급전 방식의 특징으로 틀린 것은?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대용량 장거리 수송에 유리하다.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에너지 이용률이 높다.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전식의 우려가 없다.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 유도장해 대책이 필요 없다.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전차선로 구성이 전차선과 레일만으로 된 것과 레일과 병렬로 별도의 귀선을 설치한 2가지의 방식이 있는 전기철도 교류 급전방식은?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제3궤조식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흡상변압기방식</w:t>
      </w:r>
    </w:p>
    <w:p w:rsidR="00797797" w:rsidRDefault="00797797" w:rsidP="007977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직접급전방식</w:t>
      </w:r>
      <w:r>
        <w:tab/>
      </w:r>
      <w:r>
        <w:rPr>
          <w:rFonts w:ascii="굴림" w:hint="eastAsia"/>
          <w:sz w:val="18"/>
          <w:szCs w:val="18"/>
        </w:rPr>
        <w:t>④ 단권변압기방식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교류 전기철도 구간에서 절연구분장치가 설치되어 있지 않는 곳은?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SS(변전소) 앞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SP(급전구분소) 앞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SSP(보조급전구분소) 앞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직류와 교류가 바뀌는 곳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전기철도에서 변전설비를 구성할 때 고려해야 할 사항으로서 가장 거리가 먼 것은?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선로의 수송량</w:t>
      </w:r>
      <w:r>
        <w:tab/>
      </w:r>
      <w:r>
        <w:rPr>
          <w:rFonts w:ascii="굴림" w:hint="eastAsia"/>
          <w:sz w:val="18"/>
          <w:szCs w:val="18"/>
        </w:rPr>
        <w:t>② 연변의 상황에 따른 경제성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전원사정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역간거리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교류전차선로에서 부급전선의 표준지지방법은?</w:t>
      </w:r>
    </w:p>
    <w:p w:rsidR="00797797" w:rsidRDefault="00797797" w:rsidP="007977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수직조가방식</w:t>
      </w:r>
      <w:r>
        <w:tab/>
      </w:r>
      <w:r>
        <w:rPr>
          <w:rFonts w:ascii="굴림" w:hint="eastAsia"/>
          <w:sz w:val="18"/>
          <w:szCs w:val="18"/>
        </w:rPr>
        <w:t>② 수평조가방식</w:t>
      </w:r>
    </w:p>
    <w:p w:rsidR="00797797" w:rsidRDefault="00797797" w:rsidP="0079779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직렬조가방식</w:t>
      </w:r>
      <w:r>
        <w:tab/>
      </w:r>
      <w:r>
        <w:rPr>
          <w:rFonts w:ascii="굴림" w:hint="eastAsia"/>
          <w:sz w:val="18"/>
          <w:szCs w:val="18"/>
        </w:rPr>
        <w:t>④ 병렬조가방식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열차 견인력 30000kg, 속도 70km/h로 운전할 때 주 전동기의 출력(kW)은 얼마인가?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2172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3644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5722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6100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전기차 형태에 의한 분류에서 경량전철이 아닌 것은?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모노레일 경량전철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고무차륜 경량전철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선형유도전동기 경량전철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강색 경량전철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전기철도 교류접전 단권변압기방식의 지하구간 및 공용 접지방식 구간에서 섬락보호를 위해 철재·지지물을 연접하여 귀선레일에 접속하는 전선은?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보호선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비절연 보호선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지락도선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조가선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교류전기철도 급전방식에서 직접급전방식에 대한 설명으로 옳은 것은?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회로구성이 복잡하다.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통신유도장해가 적다.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누설전류가 적다.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레일전위가 다른 방식에 비하여 크다.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전기철도의 구성 설비에 해당되지 않는 것은?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급전설비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신호설비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부하설비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전철변전설비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전차선로의 경간 설정 시 곡선반경 500m 초과 ~ 700m 이하 구간의 전주표준경간(m)은?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</w:t>
      </w:r>
    </w:p>
    <w:p w:rsidR="00797797" w:rsidRDefault="00797797" w:rsidP="0079779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797797" w:rsidTr="0079779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전기철도구조물공학</w:t>
            </w:r>
          </w:p>
        </w:tc>
      </w:tr>
    </w:tbl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우물통형 기초에서 기초 하부의 유효지지력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(kgf/m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)을 구하는 계산식은? (단, W : 하부에 가해지는 전체 수직 하중(kgf), A : 기초의 하부면적(m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g : 지내력(kgf/m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), F : 안전율이다.)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noProof/>
        </w:rPr>
        <w:drawing>
          <wp:inline distT="0" distB="0" distL="0" distR="0">
            <wp:extent cx="1047750" cy="457200"/>
            <wp:effectExtent l="0" t="0" r="0" b="0"/>
            <wp:docPr id="5" name="그림 5" descr="EMB00001ae06d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22312" descr="EMB00001ae06db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28775" cy="314325"/>
            <wp:effectExtent l="0" t="0" r="9525" b="9525"/>
            <wp:docPr id="4" name="그림 4" descr="EMB00001ae06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23536" descr="EMB00001ae06dba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66875" cy="314325"/>
            <wp:effectExtent l="0" t="0" r="9525" b="9525"/>
            <wp:docPr id="3" name="그림 3" descr="EMB00001ae06d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22888" descr="EMB00001ae06dbc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47800" cy="276225"/>
            <wp:effectExtent l="0" t="0" r="0" b="9525"/>
            <wp:docPr id="2" name="그림 2" descr="EMB00001ae06d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23824" descr="EMB00001ae06db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전기철도에서 사용하는 용어에 관한 설명으로 틀린 것은?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부급전선, 보호선, 비절연보호선, 가공공동지선, 섬락보호지선은 전선에 포함하지 않는다.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전차선이란 전기차량의 집전장치에 접촉 동작하여 이에 전기를 공급하는 가공전선을 말한다.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합성 전차선이랑 조가선(강체 포함), 전차선, 행거, 드롭퍼 등으로 구성한 가공전선을 말한다.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가공전차선로는 가공전차선 및 이를 지지하는 설비를 총괄한 것을 말한다.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궁형 지선에 대한 설명으로 틀린 것은?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전철주 바로 옆에 근가를 시설하는 지선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지선과 전주와의 표준 취부각도가 적용되지 않는 지선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수평지선이라고 부르는 것으로 일반적이고 기본적인 지선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전철주의 구부러짐을 보완해주는 특별한 경우에 사용되는 지선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힘을 표시하는 3요소가 아닌 것은?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모멘트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크기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방향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작용점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그림과 같은 라멘의 A점에서의 휨모멘트(kN·m)는?</w:t>
      </w:r>
    </w:p>
    <w:p w:rsidR="00797797" w:rsidRDefault="00797797" w:rsidP="0079779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2038350"/>
            <wp:effectExtent l="0" t="0" r="9525" b="0"/>
            <wp:docPr id="1" name="그림 1" descr="EMB00001ae06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29512" descr="EMB00001ae06dc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각종 빔(Beam)에 대한 장, 단점을 설명한 것으로 틀린 것은?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가동 브래킷은 전차선을 일괄해서 장력 조정할 수 있어 가선특성이 좋은 장점이 있다.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스펜선 빔은 온도변화에 따른 스펜선 이도 조정이 필요한 단점이 있다.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고정빔은 횡화중에 약한 단점이 있다.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진동방지장치, 곡선당김장치를 가압빔에 취부하기 때문에 경점이 적은 장점이 있다.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프와송의 비는?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응력/변형률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변형률/응력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세로변형도/가로변형도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가로변형도/세로변형도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단면 1차 모멘트를 표시하는 단위는?</w:t>
      </w:r>
    </w:p>
    <w:p w:rsidR="00797797" w:rsidRDefault="00797797" w:rsidP="00797797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m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</w:t>
      </w:r>
      <w:r>
        <w:rPr>
          <w:rFonts w:ascii="굴림" w:hint="eastAsia"/>
          <w:sz w:val="18"/>
          <w:szCs w:val="18"/>
          <w:vertAlign w:val="superscript"/>
        </w:rPr>
        <w:t>4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가공 전차선로에 발생하는 전차선의 기울기 요소가 아닌 것은?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지지물의 변형에 의한 기울기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전력부하의 불평형에 의한 기울기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곡선로에 의한 기울기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풍압에 의한 기울기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폴리머(Polymer) 애자의 단점으로 옳은 것은?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내후성(Weather-ability)이 취약하다.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충격강도가 자기애자에 비하여 작다.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기계적 강도가 세라믹 애자에 비하여 작다.</w:t>
      </w:r>
    </w:p>
    <w:p w:rsidR="00797797" w:rsidRDefault="00797797" w:rsidP="0079779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세라믹 애자에 비하여 무게가 크므로 운반 및 설치가 불편하다.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2차원 구조물 중 직선재를 삼각형으로 구성하되 절점은 마찰이 없는 회전절점으로 연결하여 만든 구조로 각 부재는 압축력과 인장력을 받게 되는 구조물은?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라멘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샤프트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인장보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트러스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지름 60mm, 길이 2m인 봉강에 축방향을 18000kgf의 인장력이 작용하여 6mm가 늘어났다면 이때의 인장응력은 약 몇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956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1217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1427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637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사용목적에 따라 1종과 2종으로 구별되며, 2종이 전차선로에 이용되고 있는 전철주의 종류는?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목주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철주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조합철주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부재 축방향에 수직인 단면에 생기는 응력으로 틀린 것은?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수직응력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인장응력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압축응력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휨응력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전달률을 이용하여 부정정 구조물을 풀이하는 방법은?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공액보법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모멘트 분배법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단위하중법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탄성하중법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강도계산에 사용되는 수직하중의 종류가 아닌 것은?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풍압하중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피빙하중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설하중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자중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힌지지점에서의 반력 수는?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2개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4개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 중 3t과 4t이 한 점에서 60°로 작용할 때 힘의 합력은 약 몇 t 인가?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4.06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5.01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축방향으로 인장력이나 압축력을 받는 1차원 구조물은?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쉘(shell)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플레이트(plate)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봉(rod)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패널(panel)</w:t>
      </w:r>
    </w:p>
    <w:p w:rsidR="00797797" w:rsidRDefault="00797797" w:rsidP="0079779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주재에 산형강을 사용하고 사재에도 산형강 또는 평간을 사용하는 전철주는?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강관주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조합철주</w:t>
      </w:r>
    </w:p>
    <w:p w:rsidR="00797797" w:rsidRDefault="00797797" w:rsidP="0079779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H형강주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PC주</w:t>
      </w: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97797" w:rsidRDefault="00797797" w:rsidP="00797797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40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4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797797" w:rsidRDefault="00797797" w:rsidP="0079779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797797" w:rsidTr="0079779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97797" w:rsidTr="0079779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97797" w:rsidTr="0079779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97797" w:rsidTr="0079779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97797" w:rsidTr="0079779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97797" w:rsidTr="0079779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97797" w:rsidTr="0079779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97797" w:rsidTr="0079779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97797" w:rsidTr="0079779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97797" w:rsidTr="0079779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97797" w:rsidTr="0079779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97797" w:rsidTr="0079779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97797" w:rsidTr="0079779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97797" w:rsidTr="0079779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797797" w:rsidTr="0079779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97797" w:rsidTr="0079779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97797" w:rsidRDefault="0079779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797797" w:rsidRDefault="00797797" w:rsidP="00797797"/>
    <w:sectPr w:rsidR="002B4572" w:rsidRPr="007977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97"/>
    <w:rsid w:val="003A70E5"/>
    <w:rsid w:val="00797797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209AE-32DA-4F00-AEB9-88D9285F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97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9779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9779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9779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9779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hyperlink" Target="https://www.comcbt.com/" TargetMode="Externa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fontTable" Target="fontTable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theme" Target="theme/theme1.xm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1492</Words>
  <Characters>8508</Characters>
  <Application>Microsoft Office Word</Application>
  <DocSecurity>0</DocSecurity>
  <Lines>70</Lines>
  <Paragraphs>19</Paragraphs>
  <ScaleCrop>false</ScaleCrop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2025-06-16T13:43:00Z</dcterms:created>
  <dcterms:modified xsi:type="dcterms:W3CDTF">2025-06-16T13:43:00Z</dcterms:modified>
</cp:coreProperties>
</file>