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94185" w:rsidTr="00D9418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소프트웨어 설계</w:t>
            </w:r>
          </w:p>
        </w:tc>
      </w:tr>
    </w:tbl>
    <w:p w:rsidR="00D94185" w:rsidRDefault="00D94185" w:rsidP="00D941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UML 다이어그램 중 순차 다이어그램에 대한 설명으로 틀린 것은?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객체 간의 동적 상호작용을 시간 개념을 중심으로 모델링 하는 것이다.</w:t>
      </w:r>
    </w:p>
    <w:p w:rsidR="00D94185" w:rsidRDefault="00D94185" w:rsidP="00D9418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시스템의 정적 측면을 모델링하기 위해 사용한다.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일반적으로 다이어그램의 수직 방향이 시간의 흐름을 나타낸다.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회귀 메시지(Self-Message), 제어블록(Statement block) 등으로 구성된다.</w:t>
      </w:r>
    </w:p>
    <w:p w:rsidR="00D94185" w:rsidRDefault="00D94185" w:rsidP="00D941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메시지 지향 미들웨어(Message-Oriented Middleware, MOM)에 대한 설명으로 틀린 것은?</w:t>
      </w:r>
    </w:p>
    <w:p w:rsidR="00D94185" w:rsidRDefault="00D94185" w:rsidP="00D9418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느리고 안정적인 응답보다는 즉각적인 응답이 필요한 온라인 업무에 적합하다.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독립적인 애플리케이션을 하나의 통합된 시스템으로 묶기 위한 역할을 한다.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송신측과 수신측의 연결 시 메시지 큐를 활용하는 방법이 있다.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상이한 애플리케이션 간 통신을 비동기 방식으로 지원한다.</w:t>
      </w:r>
    </w:p>
    <w:p w:rsidR="00D94185" w:rsidRDefault="00D94185" w:rsidP="00D941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익스트림 프로그래밍에 대한 설명으로 틀린 것은?</w:t>
      </w:r>
    </w:p>
    <w:p w:rsidR="00D94185" w:rsidRDefault="00D94185" w:rsidP="00D9418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대표적인 구조적 방법론 중 하나이다.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소규모 개발 조직이 불확실하고 변경이 많은 요구를 접하였을 때 적절한 방법이다.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익스트림 프로그래밍을 구동시키는 원리는 상식적인 원리와 경험을 최대한 끌어 올리는 것이다.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구체적인 실천 방법을 정의하고 있으며, 개발 문서 보다는 소스코드에 중점을 둔다.</w:t>
      </w:r>
    </w:p>
    <w:p w:rsidR="00D94185" w:rsidRDefault="00D94185" w:rsidP="00D941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유스케이스(Use Case)의 구성 요소 간의 관계에 포함되지 않는 것은?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연관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확장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구체화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일반화</w:t>
      </w:r>
    </w:p>
    <w:p w:rsidR="00D94185" w:rsidRDefault="00D94185" w:rsidP="00D941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요구사항 분석에서 비기능적(Nonfunctional) 요구에 대한 설명으로 옳은 것은?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시스템의 처리량(Throughput), 반응 시간 등의 성능 요구나 품질 요구는 비기능적 요구에 해당하지 않는다.</w:t>
      </w:r>
    </w:p>
    <w:p w:rsidR="00D94185" w:rsidRDefault="00D94185" w:rsidP="00D9418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'차량 대여 시스템이 제공하는 모든 화면이 3초 이내에 사용자에게 보여야 한다'는 비기능적 요구이다.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시스템 구축과 관련된 안전, 보안에 대한 요구사항들은 비기능적 요구에 해당하지 않는다.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'금융 시스템은 조회, 인출, 입금, 송금의 기능이 있어야 한다'는 비기능적 요구이다.</w:t>
      </w:r>
    </w:p>
    <w:p w:rsidR="00D94185" w:rsidRDefault="00D94185" w:rsidP="00D941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정보공학 방법론에서 데이터베이스 설계의 표현으로 사용하는 모델링 언어는?</w:t>
      </w:r>
    </w:p>
    <w:p w:rsidR="00D94185" w:rsidRDefault="00D94185" w:rsidP="00D941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Package Diagram</w:t>
      </w:r>
      <w:r>
        <w:tab/>
      </w:r>
      <w:r>
        <w:rPr>
          <w:rFonts w:ascii="굴림" w:hint="eastAsia"/>
          <w:sz w:val="18"/>
          <w:szCs w:val="18"/>
        </w:rPr>
        <w:t xml:space="preserve"> ② State Transition Diagram</w:t>
      </w:r>
    </w:p>
    <w:p w:rsidR="00D94185" w:rsidRDefault="00D94185" w:rsidP="00D941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Deployment Diagram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Entity-Relationship Diagram</w:t>
      </w:r>
    </w:p>
    <w:p w:rsidR="00D94185" w:rsidRDefault="00D94185" w:rsidP="00D941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미들웨어(Middleware)에 대한 설명으로 틀린 것은?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여러 운영체제에서 응용 프로그램들 사이에 위치한 소프트웨어이다.</w:t>
      </w:r>
    </w:p>
    <w:p w:rsidR="00D94185" w:rsidRDefault="00D94185" w:rsidP="00D9418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미들웨어의 서비스 이용을 위해 사용자가 정보 교환 방법 등의 내부 동작을 쉽게 확인할 수 있어야 한다.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소프트웨어 컴포넌트를 연결하기 위한 준비된 인프라 구조를 제공한다.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여러 컴포넌트를 1대 1, 1대 다, 다대 다 등 여러 가지 형태로 연결이 가능하다.</w:t>
      </w:r>
    </w:p>
    <w:p w:rsidR="00D94185" w:rsidRDefault="00D94185" w:rsidP="00D941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UI의 설계 지침으로 틀린 것은?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이해하기 편하고 쉽게 사용할 수 있는 환경을 제공해야 한다.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주요 기능을 메인 화면에 노출하여 조작이 쉽도록 하여야 한다.</w:t>
      </w:r>
    </w:p>
    <w:p w:rsidR="00D94185" w:rsidRDefault="00D94185" w:rsidP="00D9418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치명적인 오류에 대한 부정적인 사항은 사용자가 인지할 수 없도록 한다.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사용자의 직무, 연령, 성별 등 다양한 계층을 수용하여야 한다.</w:t>
      </w:r>
    </w:p>
    <w:p w:rsidR="00D94185" w:rsidRDefault="00D94185" w:rsidP="00D941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객체지향 개념에서 다형성(Polymorphism)과 관련한 설명으로 틀린 것은?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다형성은 현재 코드를 변경하지 않고 새로운 클래스를 쉽게 추가할 수 있게 한다.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다형성이란 여러 가지 형태를 가지고 있다는 의미로, 여러 형태를 받아들일 수 있는 특징을 말한다.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메소드 오버라이딩(Overriding)은 상위 클래스에서 정의한 일반 메소드의 구현을 하위 클래스에서 무시하고 재정의할 수 있다.</w:t>
      </w:r>
    </w:p>
    <w:p w:rsidR="00D94185" w:rsidRDefault="00D94185" w:rsidP="00D9418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메소드 오버로딩(Overloading)의 경우 매개 변수 타입은 동일하지만 메소드명을 다르게 함으로써 구현, 구분할 수 있다.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소프트웨어 개발 영역을 결정하는 요소 중 다음 사항과 관계있는 것은?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133475"/>
            <wp:effectExtent l="0" t="0" r="9525" b="9525"/>
            <wp:docPr id="24" name="그림 24" descr="EMB000003086d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05232" descr="EMB000003086de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4185" w:rsidRDefault="00D94185" w:rsidP="00D941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기능(Function)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성능(Performance)</w:t>
      </w:r>
    </w:p>
    <w:p w:rsidR="00D94185" w:rsidRDefault="00D94185" w:rsidP="00D9418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제약 조건(Constraint)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인터페이스(Interface)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객체에 대한 설명으로 틀린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객체는 상태, 동작, 고유 식별자를 가진 모든 것이라 할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객체는 공통 속성을 공유하는 클래스들의 집합이다.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객체는 필요한 자료 구조와 이에 수행되는 함수들을 가진 하나의 독립된 존재이다.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객체의 상태는 속성값에 의해 정의된다.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속성과 관련된 연산(Operation)을 클래스 안에 묶어서 하나로 취급하는 것을 의미하는 객체지향 개념은?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Inheritance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Class</w:t>
      </w:r>
    </w:p>
    <w:p w:rsidR="00D94185" w:rsidRDefault="00D94185" w:rsidP="00D941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Encapsulation</w:t>
      </w:r>
      <w:r>
        <w:tab/>
      </w:r>
      <w:r>
        <w:rPr>
          <w:rFonts w:ascii="굴림" w:hint="eastAsia"/>
          <w:sz w:val="18"/>
          <w:szCs w:val="18"/>
        </w:rPr>
        <w:t>④ Association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애자일(Agile) 프로세스 모델에 대한 설명으로 틀린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변화에 대한 대응보다는 자세한 계획을 중심으로 소프트웨어를 개발한다.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프로세스와 도구 중심이 아닌 개개인과의 상호소통을 통해 의견을 수렴한다.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협상과 계약보다는 고객과의 협력을 중시한다.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문서 중심이 아닌, 실행 가능한 소프트웨어를 중시한다.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명백한 역할을 가지고 독립적으로 존재할 수 있는 시스템의 부분으로 넓은 의미에서는 재사용되는 모든 단위라고 볼 수 있으며, 인터페이스를 통해서만 접근할 수 있는 것은?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Model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Sheet</w:t>
      </w:r>
    </w:p>
    <w:p w:rsidR="00D94185" w:rsidRDefault="00D94185" w:rsidP="00D941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Component</w:t>
      </w:r>
      <w:r>
        <w:tab/>
      </w:r>
      <w:r>
        <w:rPr>
          <w:rFonts w:ascii="굴림" w:hint="eastAsia"/>
          <w:sz w:val="18"/>
          <w:szCs w:val="18"/>
        </w:rPr>
        <w:t>④ Cell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GoF(Gang of Four) 디자인 패턴을 생성, 구조, 행동 패턴의 세 그룹으로 분류할 때, 구조 패턴이 아닌 것은?</w:t>
      </w:r>
    </w:p>
    <w:p w:rsidR="00D94185" w:rsidRDefault="00D94185" w:rsidP="00D941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Adapter 패턴</w:t>
      </w:r>
      <w:r>
        <w:tab/>
      </w:r>
      <w:r>
        <w:rPr>
          <w:rFonts w:ascii="굴림" w:hint="eastAsia"/>
          <w:sz w:val="18"/>
          <w:szCs w:val="18"/>
        </w:rPr>
        <w:t>② Bridge 패턴</w:t>
      </w:r>
    </w:p>
    <w:p w:rsidR="00D94185" w:rsidRDefault="00D94185" w:rsidP="00D941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Builder 패턴</w:t>
      </w:r>
      <w:r>
        <w:tab/>
      </w:r>
      <w:r>
        <w:rPr>
          <w:rFonts w:ascii="굴림" w:hint="eastAsia"/>
          <w:sz w:val="18"/>
          <w:szCs w:val="18"/>
        </w:rPr>
        <w:t>④ Proxy 패턴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UI와 관련된 기본 개념 중 하나로, 시스템의 상태와 사용자의 지시에 대한 효과를 보여주어 사용자가 명령에 대한 진행 상황과 표시된 내용을 해석할 수 있도록 도와주는 것은?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Feedback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Posture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Module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Hash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UI의 종류로 멀티 터치(Multi-touch), 동작 인식(Gesture Recognition) 등 사용자의 자연스러운 움직임을 인식하여 서로 주고받는 정보를 제공하는 사용자 인터페이스를 의미하는 것은?</w:t>
      </w:r>
    </w:p>
    <w:p w:rsidR="00D94185" w:rsidRDefault="00D94185" w:rsidP="00D9418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GUI(Graphical User Interface)</w:t>
      </w:r>
    </w:p>
    <w:p w:rsidR="00D94185" w:rsidRDefault="00D94185" w:rsidP="00D9418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OUI(Organic User Interface)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NUI(Natural User Interface)</w:t>
      </w:r>
      <w:r>
        <w:tab/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CLI(Command Line Interface)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소프트웨어 모델링과 관련한 설명으로 틀린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모델링 작업의 결과물은 다른 모델링 작업에 영향을 줄 수 없다.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구조적 방법론에서는 DFD(Data Flow Diagram), DD(Data Dictionary) 등을 사용하여 요구 사항의 결과를 표현한다.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객체지향 방법론에서는 UML 표기법을 사용한다.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소프트웨어 모델을 사용할 경우 개발될 소프트웨어에 대한 이해도 및 이해 당사자 간의 의사소통 향상에 도움이 된다.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유스케이스 다이어그램(Use Case Diagram)에 관련된 내용으로 틀린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시스템과 상호작용하는 외부시스템은 액터로 파악해서는 안된다.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유스케이스는 사용자 측면에서의 요구사항으로, 사용자가 원하는 목표를 달성하기 위해 수행할 내용을 기술한다.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 액터는 다른 프로젝트에서 이미 개발되어 사용되고 있으며, 본 시스템과 데이터를 주고받는 등 서로 연동되는 시스템을 말한다.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액터가 인식할 수 없는 시스템 내부의 기능을 하나의 유스케이스로 파악해서는 안된다.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소프트웨어 아키텍처 모델 중 MVC(Model-View-Controller)와 관련한 설명으로 틀린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MVC 모델은 사용자 인터페이스를 담당하는 계층의 응집도를 높일 수 있고, 여러 개의 다른 UI를 만들어 그 사이에 결합도를 낮출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모델(Model)은 뷰(View)와 제어(Controller) 사이에서 전달자 역할을 하며, 뷰마다 모델 서브시스템이 각각 하나씩 연결된다.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뷰(View)는 모델(Model)에 있는 데이터를 사용자 인터페이스에 보이는 역할을 담당한다.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제어(Controller)는 모델(Model)에 명령을 보냄으로써 모델의 상태를 변경할 수 있다.</w:t>
      </w:r>
    </w:p>
    <w:p w:rsidR="00D94185" w:rsidRDefault="00D94185" w:rsidP="00D9418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94185" w:rsidTr="00D9418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소프트웨어 개발</w:t>
            </w:r>
          </w:p>
        </w:tc>
      </w:tr>
    </w:tbl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통합 테스트(Integration Test)와 관련한 설명으로 틀린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시스템을 구성하는 모듈의 인터페이스와 결합을 테스트하는 것이다.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하향식 통합 테스트의 경우 넓이 우선(Breadth First) 방식으로 테스트를 할 모듈을 선택할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상향식 통합 테스트의 경우 시스템 구조도의 최상위에 있는 모듈을 먼저 구현하고 테스트한다.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모듈 간의 인터페이스와 시스템의 동작이 정상적으로 잘되고 있는지를 빨리 파악하고자 할 때 상향식 보다는 하향식 통합 테스트를 사용하는 것이 좋다.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다음과 같이 레코드가 구성되어 있을 때, 이진 검색 방법으로 14를 찾을 경우 비교되는 횟수는?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323850"/>
            <wp:effectExtent l="0" t="0" r="0" b="0"/>
            <wp:docPr id="23" name="그림 23" descr="EMB000003086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130112" descr="EMB000003086df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D94185" w:rsidRDefault="00D94185" w:rsidP="00D9418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소프트웨어 공학에서 워크스루(Walkthrough)에 대한 설명으로 틀린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사용사례를 확장하여 명세하거나 설계 다이어그램, 원시코드, 테스트 케이스 등에 적용할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복잡한 알고리즘 또는 반복, 실시간 동작, 병행 처리와 같은 기능이나 동작을 이해하려고 할 때 유용하다.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인스펙션(Inspection)과 동일한 의미를 가진다.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단순한 테스트 케이스를 이용하여 프로덕트를 수작업으로 수행해 보는 것이다.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소프트웨어의 개발과정에서 소프트웨어의 변경사항을 관리하기 위해 개발된 일련의 활동을 뜻하는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복호화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형상관리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저작권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크랙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테스트 케이스와 관련한 설명으로 틀린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테스트의 목표 및 테스트 방법을 결정하기 전에 테스트 케이스를 작성해야 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프로그램에 결함이 있더라도 입력에 대해 정상적인 결과를 낼 수 있기 때문에 결함을 검사할 수 있는 테스트 케이스를 찾는 것이 중요하다.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개발된 서비스가 정의된 요구 사항을 준수하는지 확인하기 위한 입력 값과 실행 조건, 예상 결과의 집합으로 볼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테스트 케이스 실행이 통과되었는지 실패하였는지 판단하기 위한 기준을 테스트 오라클(Test Oracle)이라고 한다.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객체지향 개념을 활용한 소프트웨어 구현과 관련한 설명 중 틀린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객체(Object)란 필요한 자료 구조와 수행되는 함수들을 가진 하나의 독립된 존재이다.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JAVA에서 정보은닉(Information Hiding)을 표기할 때 private의 의미는 '공개'이다.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상속(Inheritance)은 개별 클래스를 상속 관계로 묶음으로써 클래스 간의 체계화된 전체 구조를 파악하기 쉽다는 장점이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같은 클래스에 속하는 개개의 객체이자 하나의 클래스에서 생성된 객체를 인스턴스(Instance)라고 한다.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DRM(Digital Rights Management)과 관련한 설명으로 틀린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디지털 콘텐츠와 디바이스의 사용을 제한하기 위해 하드웨어 제조업자, 저작권자, 출판업자 등이 사용할 수 있는 접근 제어 기술을 의미한다.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디지털 미디어의 생명 주기 동안 발생하는 사용 권한 관리, 과금, 유통 단계를 관리하는 기술로도 볼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클리어링 하우스(Clearing House)는 사용자에게 콘텐츠 라이센스를 발급하고 권한을 부여해주는 시스템을 말한다.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원본을 안전하게 유통하기 위한 전자적 보안은 고려하지 않기 때문에 불법 유통과 복제의 방지는 불가능하다.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위험 모니터링의 의미로 옳은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위험을 이해하는 것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첫 번째 조치로 위험을 피할 수 있도록 하는 것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 발생 후 즉시 조치하는 것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 요소 징후들에 대하여 계속적으로 인지하는 것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동시에 소스를 수정하는 것을 방지하며 다른 방향으로 진행된 개발 결과를 합치거나 변경 내용을 추적할 수 있는 소프트웨어 버전 관리 도구는?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RCS(Revision Control System)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RTS(Reliable Transfer Service)</w:t>
      </w:r>
    </w:p>
    <w:p w:rsidR="00D94185" w:rsidRDefault="00D94185" w:rsidP="00D9418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RPC(Remote Procedure Call)</w:t>
      </w:r>
    </w:p>
    <w:p w:rsidR="00D94185" w:rsidRDefault="00D94185" w:rsidP="00D9418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RVS(Relative Version System)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화이트박스 테스트와 관련한 설명으로 틀린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화이트박스 테스트의 이해를 위해 논리흐름도(Logic-Flow Diagram)를 이용할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테스트 데이터를 이용해 실제 프로그램을 실행함으로써 오류를 찾는 동적 테스트(Dynamic Test)에 해당한다.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프로그램의 구조를 고려하지 않기 때문에 테스트 케이스는 프로그램 또는 모듈의 요구나 명세를 기초로 결정한다.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테스트 데이터를 선택하기 위하여 검증기준(Test Coverage)을 정한다.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알고리즘과 관련한 설명으로 틀린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주어진 작업을 수행하는 컴퓨터 명령어를 순서대로 나열한 것으로 볼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검색(Searching)은 정렬이 되지 않은 데이터 혹은 정렬이 된 데이터 중에서 키값에 해당되는 데이터를 찾는 알고리즘이다.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정렬(Sorting)은 흩어져있는 데이터를 키값을 이용하여 순서대로 열거하는 알고리즘이다.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 검색은 검색을 수행하기 전에 반드시 데이터의 집합이 정렬되어 있어야 한다.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버블 정렬을 이용하여 다음 자료를 오름차순으로 정렬할 경우 PASS 1의 결과는?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81100" cy="323850"/>
            <wp:effectExtent l="0" t="0" r="0" b="0"/>
            <wp:docPr id="22" name="그림 22" descr="EMB000003086d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153008" descr="EMB000003086df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4185" w:rsidRDefault="00D94185" w:rsidP="00D941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6, 9, 7, 3, 5</w:t>
      </w:r>
      <w:r>
        <w:tab/>
      </w:r>
      <w:r>
        <w:rPr>
          <w:rFonts w:ascii="굴림" w:hint="eastAsia"/>
          <w:sz w:val="18"/>
          <w:szCs w:val="18"/>
        </w:rPr>
        <w:t>② 3, 9, 6, 7, 5</w:t>
      </w:r>
    </w:p>
    <w:p w:rsidR="00D94185" w:rsidRDefault="00D94185" w:rsidP="00D941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3, 6, 7, 9, 5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6, 7, 3, 5, 9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다음은 인스펙션(Inspection) 과정을 표현한 것이다. (가)~(마)에 들어갈 말을 보기에서 찾아 바르게 연결한 것은?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600200"/>
            <wp:effectExtent l="0" t="0" r="0" b="0"/>
            <wp:docPr id="21" name="그림 21" descr="EMB000003086d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153872" descr="EMB000003086df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(가) - ㉡, (나) - ㉢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(나) - ㉠, (다) - ㉢</w:t>
      </w:r>
    </w:p>
    <w:p w:rsidR="00D94185" w:rsidRDefault="00D94185" w:rsidP="00D941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(다) - ㉢, (라) - 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(라) - ㉣, (마) - ㉢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소프트웨어를 보다 쉽게 이해할 수 있고 적은 비용으로 수정할 수 있도록 겉으로 보이는 동작의 변화 없이 내부구조를 변경하는 것은?</w:t>
      </w:r>
    </w:p>
    <w:p w:rsidR="00D94185" w:rsidRDefault="00D94185" w:rsidP="00D941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Refactoring</w:t>
      </w:r>
      <w:r>
        <w:tab/>
      </w:r>
      <w:r>
        <w:rPr>
          <w:rFonts w:ascii="굴림" w:hint="eastAsia"/>
          <w:sz w:val="18"/>
          <w:szCs w:val="18"/>
        </w:rPr>
        <w:t>② Architecting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Specification</w:t>
      </w:r>
      <w:r>
        <w:tab/>
      </w:r>
      <w:r>
        <w:rPr>
          <w:rFonts w:ascii="굴림" w:hint="eastAsia"/>
          <w:sz w:val="18"/>
          <w:szCs w:val="18"/>
        </w:rPr>
        <w:t>④ Renewal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단위 테스트(Unit Test)와 관련한 설명으로 틀린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구현 단계에서 각 모듈의 개발을 완료한 후 개발자가 명세서의 내용대로 정확히 구현되었는지 테스트한다.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모듈 내부의 구조를 구체적으로 볼 수 있는 구조적 테스트를 주로 시행한다.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필요 데이터를 인자를 통해 넘겨주고, 테스트 완료 후 그 결과값을 받는 역할을 하는 가상의 모듈을 테스트 스텁(Stub)이라고 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테스트할 모듈을 호출하는 모듈도 있고, 테스트할 모듈이 호출하는 모듈도 있다.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IDE(Integrated Development Environment) 도구의 각 기능에 대한 설명으로 틀린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Coding - 프로그래밍 언어를 가지고 컴퓨터 프로그램을 작성할 수 있는 환경을 제공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Compile - 저급언어의 프로그램을 고급언어 프로그램으로 변환하는 기능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Debugging - 프로그램에서 발견되는 버그를 찾아 수정할 수 있는 기능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Deployment - 소프트웨어를 최종 사용자에게 전달하기 위한 기능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아래 Tree 구조에 대하여 후위 순회(Postorder) 한 결과는?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1676400"/>
            <wp:effectExtent l="0" t="0" r="9525" b="0"/>
            <wp:docPr id="20" name="그림 20" descr="EMB000003086d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162800" descr="EMB000003086df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 → b → d → c → e → g → h → f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 → b → g → h → e → f → c → a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 → b → a → g → e → h → c → f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 → b → d → g → e → h → c → f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인터페이스 구현 시 사용하는 기술로 속성-값 쌍(Attribute-Value Pairs)으로 이루어진 데이터 오브젝트를 전달하기 위해 사용하는 개방형 표준 포맷은?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JSON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HTML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AVPN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DOF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순서가 있는 리스트에서 데이터의 삽입(Push), 삭제(Pop)가 한 쪽 끝에서 일어나며 LIFO(Last-In-First-Out)의 특징을 가지는 자료구조는?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Tree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Graph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Stack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Queue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단위 테스트 도구로 사용될 수 없는 것은?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CppUnit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JUnit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HttpUnit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IgpUnit</w:t>
      </w:r>
    </w:p>
    <w:p w:rsidR="00D94185" w:rsidRDefault="00D94185" w:rsidP="00D9418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94185" w:rsidTr="00D9418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데이터베이스 구축</w:t>
            </w:r>
          </w:p>
        </w:tc>
      </w:tr>
    </w:tbl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조건을 모두 만족하는 정규형은?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419225"/>
            <wp:effectExtent l="0" t="0" r="0" b="9525"/>
            <wp:docPr id="19" name="그림 19" descr="EMB000003086d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13384" descr="EMB000003086df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BCNF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제1정규형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제2정규형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제3정규형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데이터베이스의 트랜잭션 성질들 중에서 다음 설명에 해당하는 것은?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18" name="그림 18" descr="EMB000003086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16480" descr="EMB000003086df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Atomicity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Consistency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Isolation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Durability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분산 데이터베이스 시스템과 관련한 설명으로 틀린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물리적으로 분산된 데이터베이스 시스템을 논리적으로 하나의 데이터베이스 시스템처럼 사용할 수 있도록 한 것이다.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물리적으로 분산되어 지역별로 필요한 데이터를 처리할 수 있는 지역 컴퓨터(Local Computer)를 분산 처리기(Distributed Processor)라고 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분산 데이터베이스 시스템을 위한 통신 네트워크 구조가 데이터 통신에 영향을 주므로 효율적으로 설계해야 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데이터베이스가 분산되어 있음을 사용자가 인식할 수 있도록 분산 투명성(Distribution Transparency)을 배제해야 한다.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테이블을 보고 강남지점의 판매량이 많은 제품부터 출력되도록 할 때 다음 중 가장 적절한 SQL 구문은? (단, 출력은 제품명과 판매량이 출력되도록 한다.)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2352675"/>
            <wp:effectExtent l="0" t="0" r="9525" b="9525"/>
            <wp:docPr id="17" name="그림 17" descr="EMB000003086d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20728" descr="EMB000003086df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SELECT 제품명, 판매량 FROM 푸드</w:t>
      </w:r>
      <w:r>
        <w:br/>
      </w:r>
      <w:r>
        <w:rPr>
          <w:rFonts w:ascii="굴림" w:hint="eastAsia"/>
          <w:sz w:val="18"/>
          <w:szCs w:val="18"/>
        </w:rPr>
        <w:t>ORDER BY 판매량 ASC;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SELECT 제품명, 판매량 FROM 푸드</w:t>
      </w:r>
      <w:r>
        <w:br/>
      </w:r>
      <w:r>
        <w:rPr>
          <w:rFonts w:ascii="굴림" w:hint="eastAsia"/>
          <w:sz w:val="18"/>
          <w:szCs w:val="18"/>
        </w:rPr>
        <w:t>ORDER BY 판매량 DESC;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SELECT 제품명, 판매량 FROM 푸드</w:t>
      </w:r>
      <w:r>
        <w:br/>
      </w:r>
      <w:r>
        <w:rPr>
          <w:rFonts w:ascii="굴림" w:hint="eastAsia"/>
          <w:sz w:val="18"/>
          <w:szCs w:val="18"/>
        </w:rPr>
        <w:t>WHERE 지점명 = '강남지점'</w:t>
      </w:r>
      <w:r>
        <w:br/>
      </w:r>
      <w:r>
        <w:rPr>
          <w:rFonts w:ascii="굴림" w:hint="eastAsia"/>
          <w:sz w:val="18"/>
          <w:szCs w:val="18"/>
        </w:rPr>
        <w:t>ORDER BY 판매량 ASC;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SELECT 제품명, 판매량 FROM 푸드</w:t>
      </w:r>
      <w:r>
        <w:br/>
      </w:r>
      <w:r>
        <w:rPr>
          <w:rFonts w:ascii="굴림" w:hint="eastAsia"/>
          <w:sz w:val="18"/>
          <w:szCs w:val="18"/>
        </w:rPr>
        <w:t>WHERE 지점명 = '강남지점'</w:t>
      </w:r>
      <w:r>
        <w:br/>
      </w:r>
      <w:r>
        <w:rPr>
          <w:rFonts w:ascii="굴림" w:hint="eastAsia"/>
          <w:sz w:val="18"/>
          <w:szCs w:val="18"/>
        </w:rPr>
        <w:t>ORDER BY 판매량 DESC;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데이터베이스의 인덱스와 관련한 설명으로 틀린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문헌의 색인, 사전과 같이 데이터를 쉽고 빠르게 찾을 수 있도록 만든 데이터 구조이다.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테이블에 붙여진 색인으로 데이터 검색 시 처리 속도 향상에 도움이 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인덱스의 추가, 삭제 명령어는 각각 ADD, DELETE이다.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대부분의 데이터베이스에서 테이블을 삭제하면 인덱스도 같이 삭제된다.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물리적 데이터베이스 구조의 기본 데이터 단위인 저장 레코드의 양식을 설계할 때 고려 사항이 아닌 것은?</w:t>
      </w:r>
    </w:p>
    <w:p w:rsidR="00D94185" w:rsidRDefault="00D94185" w:rsidP="00D941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데이터 타입</w:t>
      </w:r>
      <w:r>
        <w:tab/>
      </w:r>
      <w:r>
        <w:rPr>
          <w:rFonts w:ascii="굴림" w:hint="eastAsia"/>
          <w:sz w:val="18"/>
          <w:szCs w:val="18"/>
        </w:rPr>
        <w:t>② 데이터 값의 분포</w:t>
      </w:r>
    </w:p>
    <w:p w:rsidR="00D94185" w:rsidRDefault="00D94185" w:rsidP="00D941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트랜잭션 모델링</w:t>
      </w:r>
      <w:r>
        <w:tab/>
      </w:r>
      <w:r>
        <w:rPr>
          <w:rFonts w:ascii="굴림" w:hint="eastAsia"/>
          <w:sz w:val="18"/>
          <w:szCs w:val="18"/>
        </w:rPr>
        <w:t>④ 접근 빈도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SQL의 기능에 따른 분류 중에서 REVOKE문과 같이 데이터의 사용 권한을 관리하는데 사용하는 언어는?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DDL(Data Definition Language)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DML(Data Manipulation Language)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DCL(Data Control Language)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DUL(Data User Language)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데이터 사전에 대한 설명으로 틀린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시스템 카탈로그 또는 시스템 데이터베이스라고도 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사전 역시 데이터베이스의 일종이므로 일반 사용자가 생성, 유지 및 수정 할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데이터베이스에 대한 데이터인 메타데이터(Metadata)를 저장하고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 사전에 있는 데이터에 실제로 접근하는 데 필요한 위치 정보는 데이터 디렉토리(Data Directory)라는 곳에서 관리한다.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데이터베이스에서 릴레이션에 대한 설명으로 틀린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모든 튜플은 서로 다른 값을 가지고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하나의 릴레이션에서 튜플은 특정한 순서를 가진다.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속성은 릴레이션 내에서 유일한 이름을 가진다.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속성 값은 원자 값(atomic value)을 가진다.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데이터베이스에서의 뷰(View)에 대한 설명으로 틀린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뷰는 다른 뷰를 기반으로 새로운 뷰를 만들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뷰는 일종의 가상 테이블이며, update에는 제약이 따른다.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뷰는 기본 테이블을 만드는 것처럼 create view를 사용하여 만들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뷰는 논리적으로 존재하는 기본 테이블과 다르게 물리적으로만 존재하며 카탈로그에 저장된다.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트랜잭션의 상태 중 트랜잭션의 마지막 연산이 실행된 직후의 상태로, 모든 연산의 처리는 끝났지만 트랜잭션이 수행한 최종 결과를 데이터베이스에 반영하지 않은 상태는?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Active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Partially Committed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Committed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Aborted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SQL의 명령을 사용 용도에 따라 DDL, DML, DCL로 구분할 경우, 그 성격이 나머지 셋과 다른 것은?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SELECT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UPDATE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INSERT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GRANT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키의 종류 중 유일성과 최소성을 만족하는 속성 또는 속성들의 집합은?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Atomic key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Super key</w:t>
      </w:r>
    </w:p>
    <w:p w:rsidR="00D94185" w:rsidRDefault="00D94185" w:rsidP="00D941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Candidate key</w:t>
      </w:r>
      <w:r>
        <w:tab/>
      </w:r>
      <w:r>
        <w:rPr>
          <w:rFonts w:ascii="굴림" w:hint="eastAsia"/>
          <w:sz w:val="18"/>
          <w:szCs w:val="18"/>
        </w:rPr>
        <w:t>④ Test key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데이터베이스에서 개념적 설계 단계에 대한 설명으로 틀린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산출물로 E-R Diagram을 만들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DBMS에 독립적인 개념 스키마를 설계한다.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트랜잭션 인터페이스를 설계 및 작성한다.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논리적 설계 단계의 앞 단계에서 수행된다.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테이블의 기본키(Primary Key)로 지정된 속성에 관한 설명으로 가장 거리가 먼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NOT NULL로 널 값을 가지지 않는다.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릴레이션에서 튜플을 구별할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외래키로 참조될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검색할 때 반드시 필요하다.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데이터 모델의 구성 요소 중 데이터 구조에 따라 개념 세계나 컴퓨터 세계에서 실제로 표현된 값들을 처리하는 작업을 의미하는 것은?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Relation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Data Structure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Constraint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Operation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[조건]에 부합하는 SQL문을 작성하고자 할 때, [SQL문]의 빈칸에 들어갈 내용으로 옳은 것은? (단, '팀코드' 및 '이름'은 속성이며, '직원'은 테이블이다.)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866900"/>
            <wp:effectExtent l="0" t="0" r="0" b="0"/>
            <wp:docPr id="16" name="그림 16" descr="EMB000003086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50968" descr="EMB000003086df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WHERE 이름 = '정도일'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SELECT 팀코드 FROM 이름</w:t>
      </w:r>
      <w:r>
        <w:br/>
      </w:r>
      <w:r>
        <w:rPr>
          <w:rFonts w:ascii="굴림" w:hint="eastAsia"/>
          <w:sz w:val="18"/>
          <w:szCs w:val="18"/>
        </w:rPr>
        <w:t>WHERE 직원 = '정도일'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WHERE 직원 = '정도일'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SELECT 팀코드 FROM 직원</w:t>
      </w:r>
      <w:r>
        <w:br/>
      </w:r>
      <w:r>
        <w:rPr>
          <w:rFonts w:ascii="굴림" w:hint="eastAsia"/>
          <w:sz w:val="18"/>
          <w:szCs w:val="18"/>
        </w:rPr>
        <w:t>WHERE 이름 = '정도일'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무결성 제약조건 중 개체 무결성 제약조건에 대한 설명으로 옳은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릴레이션 내의 튜플들이 각 속성의 도메인에 정해진 값만을 가져야 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기본키는 NULL 값을 가져서는 안되며 릴레이션 내에 오직 하나의 값만 존재해야 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자식 릴레이션의 외래키는 부모 릴레이션의 기본키와 도메인이 동일해야 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자식 릴레이션의 값이 변경될 때 부모 릴레이션의 제약을 받는다.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관계 데이터 모델에서 릴레이션(Relation)에 포함되어 있는 튜플(Tuple)의 수를 무엇이라고 하는가?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Degree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Cardinality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Attribute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Cartesian product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사용자 'PARK'에게 테이블을 생성할 수 있는 권한을 부여하기 위한 SQL문의 구성으로 빈칸에 적합한 내용은?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504825"/>
            <wp:effectExtent l="0" t="0" r="0" b="9525"/>
            <wp:docPr id="15" name="그림 15" descr="EMB000003086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60112" descr="EMB000003086e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4185" w:rsidRDefault="00D94185" w:rsidP="00D941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CREATE TABLE TO</w:t>
      </w:r>
      <w:r>
        <w:tab/>
      </w:r>
      <w:r>
        <w:rPr>
          <w:rFonts w:ascii="굴림" w:hint="eastAsia"/>
          <w:sz w:val="18"/>
          <w:szCs w:val="18"/>
        </w:rPr>
        <w:t xml:space="preserve"> ② CREATE TO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CREATE FROM</w:t>
      </w:r>
      <w:r>
        <w:tab/>
      </w:r>
      <w:r>
        <w:rPr>
          <w:rFonts w:ascii="굴림" w:hint="eastAsia"/>
          <w:sz w:val="18"/>
          <w:szCs w:val="18"/>
        </w:rPr>
        <w:t xml:space="preserve"> ④ CREATE TABLE FROM</w:t>
      </w:r>
    </w:p>
    <w:p w:rsidR="00D94185" w:rsidRDefault="00D94185" w:rsidP="00D9418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94185" w:rsidTr="00D9418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프로그래밍 언어 활용</w:t>
            </w:r>
          </w:p>
        </w:tc>
      </w:tr>
    </w:tbl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C언어에서 문자열 처리 함수의 서식과 그 기능의 연결로 틀린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strlen(s) - s의 길이를 구한다.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strcpy(s1, s2) - s2를 s1으로 복사한다.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strcmp(s1, s2) - s1과 s2를 연결한다.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strrev(s)－s를 거꾸로 변환한다.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C언어 프로그램이 실행되었을 때, 실행 결과는?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1971675"/>
            <wp:effectExtent l="0" t="0" r="0" b="9525"/>
            <wp:docPr id="14" name="그림 14" descr="EMB000003086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64288" descr="EMB000003086e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２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C언어 프로그램이 실행되었을 때, 실행 결과는?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4857750"/>
            <wp:effectExtent l="0" t="0" r="9525" b="0"/>
            <wp:docPr id="13" name="그림 13" descr="EMB000003086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66304" descr="EMB000003086e0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IP 프로토콜에서 사용하는 필드와 해당 필드에 대한 설명으로 틀린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Header Length는 IP 프로토콜의 헤더 길이를 32비트 워드 단위로 표시한다.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Packet Length는 IP 헤더를 제외한 패킷 전체의 길이를 나타내며 최대 크기는 2</w:t>
      </w:r>
      <w:r>
        <w:rPr>
          <w:rFonts w:ascii="굴림" w:hint="eastAsia"/>
          <w:sz w:val="18"/>
          <w:szCs w:val="18"/>
          <w:vertAlign w:val="superscript"/>
        </w:rPr>
        <w:t>32</w:t>
      </w:r>
      <w:r>
        <w:rPr>
          <w:rFonts w:ascii="굴림" w:hint="eastAsia"/>
          <w:sz w:val="18"/>
          <w:szCs w:val="18"/>
        </w:rPr>
        <w:t>－1비트이다.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Time To Live는 송신 호스트가 패킷을 전송하기 전 네트워크에서 생존할 수 있는 시간을 지정한 것이다.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Version Number는 IP 프로토콜의 버전번호를 나타낸다.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Python 프로그램의 실행 결과가 [실행결과]와 같을 때, 빈칸에 적합한 것은?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2257425"/>
            <wp:effectExtent l="0" t="0" r="0" b="9525"/>
            <wp:docPr id="12" name="그림 12" descr="EMB000003086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71128" descr="EMB000003086e0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either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elif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else if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else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RIP 라우팅 프로토콜에 대한 설명으로 틀린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경로 선택 메트릭은 홉 카운트(hop count)이다.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라우팅 프로토콜을 IGP와 EGP로 분류했을 때 EGP에 해당한다.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최단 경로 탐색에 Bellman-Ford 알고리즘을 사용한다.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라우터는 이웃 라우터들로부터 수신한 정보를 이용하여 라우팅 표를 갱신한다.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다음에서 설명하는 프로세스 스케줄링은?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76325"/>
            <wp:effectExtent l="0" t="0" r="0" b="9525"/>
            <wp:docPr id="11" name="그림 11" descr="EMB000003086e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75448" descr="EMB000003086e0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4185" w:rsidRDefault="00D94185" w:rsidP="00D941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FIFO 스케줄링</w:t>
      </w:r>
      <w:r>
        <w:tab/>
      </w:r>
      <w:r>
        <w:rPr>
          <w:rFonts w:ascii="굴림" w:hint="eastAsia"/>
          <w:sz w:val="18"/>
          <w:szCs w:val="18"/>
        </w:rPr>
        <w:t>② RR 스케줄링</w:t>
      </w:r>
    </w:p>
    <w:p w:rsidR="00D94185" w:rsidRDefault="00D94185" w:rsidP="00D941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HRN 스케줄링</w:t>
      </w:r>
      <w:r>
        <w:tab/>
      </w:r>
      <w:r>
        <w:rPr>
          <w:rFonts w:ascii="굴림" w:hint="eastAsia"/>
          <w:sz w:val="18"/>
          <w:szCs w:val="18"/>
        </w:rPr>
        <w:t>④ MQ 스케줄링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UNIX 운영체제에 관한 특징으로 틀린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하나 이상의 작업에 대하여 백그라운드에서 수행이 가능하다.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Multi-User는 지원하지만 Multi-Tasking은 지원하지 않는다.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트리 구조의 파일 시스템을 갖는다.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이식성이 높으며 장치 간의 호환성이 높다.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UDP 프로토콜의 특징이 아닌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비연결형 서비스를 제공한다.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단순한 헤더 구조로 오버헤드가 적다.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주소를 지정하고, 경로를 설정하는 기능을 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TCP와 같이 트랜스포트 계층에 존재한다.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Python 데이터 타입 중 시퀀스(Sequence) 데이터 타입에 해당하며 다양한 데이터 타입들을 주어진 순서에 따라 저장할 수 있으나 저장된 내용을 변경할 수 없는 것은?</w:t>
      </w:r>
    </w:p>
    <w:p w:rsidR="00D94185" w:rsidRDefault="00D94185" w:rsidP="00D9418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복소수(complex) 타입</w:t>
      </w:r>
      <w:r>
        <w:tab/>
      </w:r>
      <w:r>
        <w:rPr>
          <w:rFonts w:ascii="굴림" w:hint="eastAsia"/>
          <w:sz w:val="18"/>
          <w:szCs w:val="18"/>
        </w:rPr>
        <w:t>② 리스트(list) 타입</w:t>
      </w:r>
    </w:p>
    <w:p w:rsidR="00D94185" w:rsidRDefault="00D94185" w:rsidP="00D941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사전(dict) 타입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튜플(tuple) 타입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JAVA 프로그램이 실행되었을 때, 실행결과는?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2705100"/>
            <wp:effectExtent l="0" t="0" r="9525" b="0"/>
            <wp:docPr id="10" name="그림 10" descr="EMB000003086e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2592" descr="EMB000003086e0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 2 3 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0 1 2 3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 2 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 1 2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JAVA 프로그램이 실행되었을 때의 결과는?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2695575"/>
            <wp:effectExtent l="0" t="0" r="0" b="9525"/>
            <wp:docPr id="9" name="그림 9" descr="EMB000003086e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5328" descr="EMB000003086e0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4185" w:rsidRDefault="00D94185" w:rsidP="00D9418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D94185" w:rsidRDefault="00D94185" w:rsidP="00D9418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Myers가 구분한 응집도(Cohesion)의 정도에서 가장 낮은 응집도를 갖는 단계는?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순차적 응집도(Sequential Cohesion)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기능적 응집도(Functional Cohesion)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시간적 응집도(Temporal Cohesion)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우연적 응집도(Coincidental Cohesion)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C언어 프로그램이 실행되었을 때, 실행 결과는?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2295525"/>
            <wp:effectExtent l="0" t="0" r="0" b="9525"/>
            <wp:docPr id="8" name="그림 8" descr="EMB000003086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9648" descr="EMB000003086e0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D94185" w:rsidRDefault="00D94185" w:rsidP="00D9418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IP 프로토콜의 주요 특징에 해당하지 않는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체크섬(Checksum) 기능으로 데이터 체크섬(Data Checksum)만 제공한다.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패킷을 분할, 병합하는 기능을 수행하기도 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비연결형 서비스를 제공한다.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Best Effort 원칙에 따른 전송 기능을 제공한다.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4개의 페이지를 수용할 수 있는 주기억장치가 있으며, 초기에는 모두 비어 있다고 가정한다. 다음의 순서로 페이지 참조가 발생할 때, LRU 페이지 교체 알고리즘을 사용할 경우 몇 번의 페이지 결함이 발생하는가?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333375"/>
            <wp:effectExtent l="0" t="0" r="0" b="9525"/>
            <wp:docPr id="7" name="그림 7" descr="EMB000003086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3824" descr="EMB000003086e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6회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8회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사용자 수준에서 지원되는 스레드(thread)가 커널에서 지원되는 스레드에 비해 가지는 장점으로 옳은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 프로세스가 운영체제를 호출할 때 전체 프로세스가 대기할 필요가 없으므로 시스템 성능을 높일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동시에 여러 스레드가 커널에 접근할 수 있으므로 여러 스레드가 시스템 호출을 동시에 사용할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스레드를 개별적으로 관리할 수 있으므로 스레드의 독립적인 스케줄링이 가능하다.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커널 모드로의 전환 없이 스레드 교환이 가능하므로 오버헤드가 줄어든다.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한 모듈이 다른 모듈의 내부 기능 및 그 내부 자료를 참조하는 경우의 결합도는?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내용 결합도(Content Coupling)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 결합도(Control Coupling)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공통 결합도(Common Coupling)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스탬프 결합도(Stamp Coupling)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a[0]의 주소값이 10일 경우 다음 C언어 프로그램이 실행되었을 때의 결과는? (단, int 형의 크기는 4Byte로 가정한다.)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1371600"/>
            <wp:effectExtent l="0" t="0" r="9525" b="0"/>
            <wp:docPr id="6" name="그림 6" descr="EMB000003086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80880" descr="EMB000003086e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14,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14, 14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18, 10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18, 14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모듈화(Modularity)와 관련한 설명으로 틀린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시스템을 모듈로 분할하면 각각의 모듈을 별개로 만들고 수정할 수 있기 때문에 좋은 구조가 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응집도는 모듈과 모듈 사이의 상호의존 또는 연관 정도를 의미한다.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모듈 간의 결합도가 약해야 독립적인 모듈이 될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모듈 내 구성 요소들 간의 응집도가 강해야 좋은 모듈 설계이다.</w:t>
      </w:r>
    </w:p>
    <w:p w:rsidR="00D94185" w:rsidRDefault="00D94185" w:rsidP="00D9418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94185" w:rsidTr="00D9418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정보시스템 구축관리</w:t>
            </w:r>
          </w:p>
        </w:tc>
      </w:tr>
    </w:tbl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소프트웨어 개발에서 정보보안 3요소에 해당 하지 않는 설명은?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기밀성 : 인가된 사용자에 대해서만 자원 접근이 가능하다.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무결성 : 인가된 사용자에 대해서만 자원 수정이 가능하며 전송중인 정보는 수정되지 않는다.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가용성 : 인가된 사용자는 가지고 있는 권한 범위 내에서 언제든 자원 접근이 가능하다.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휘발성 : 인가된 사용자가 수행한 데이터는 처리 완료 즉시 폐기 되어야 한다.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어떤 외부 컴퓨터가 접속되면 접속 인가 여부를 점검해서 인가된 경우에는 접속이 허용되고, 그 반대의 경우에는 거부할 수 있는 접근제어 유틸리티는?</w:t>
      </w:r>
    </w:p>
    <w:p w:rsidR="00D94185" w:rsidRDefault="00D94185" w:rsidP="00D941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tcp wrapper</w:t>
      </w:r>
      <w:r>
        <w:tab/>
      </w:r>
      <w:r>
        <w:rPr>
          <w:rFonts w:ascii="굴림" w:hint="eastAsia"/>
          <w:sz w:val="18"/>
          <w:szCs w:val="18"/>
        </w:rPr>
        <w:t>② trace checker</w:t>
      </w:r>
    </w:p>
    <w:p w:rsidR="00D94185" w:rsidRDefault="00D94185" w:rsidP="00D941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token finder</w:t>
      </w:r>
      <w:r>
        <w:tab/>
      </w:r>
      <w:r>
        <w:rPr>
          <w:rFonts w:ascii="굴림" w:hint="eastAsia"/>
          <w:sz w:val="18"/>
          <w:szCs w:val="18"/>
        </w:rPr>
        <w:t>④ change detector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기기를 키오스크에 갖다 대면 원하는 데이터를 바로 가져올 수 있는 기술로 10㎝ 이내 근접 거리에서 기가급 속도로 데이터 전송이 가능한 초고속 근접무선통신(NFC : Near Field Communication) 기술은?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BcN(Broadband Convergence Network)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Zing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Marine Navi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C-V2X(Cellular Vehicle To Everything)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취약점 관리를 위한 응용 프로그램의 보안 설정과 가장 거리가 먼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서버 관리실 출입 통제  ② 실행 프로세스 권한 설정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운영체제의 접근 제한    ④ 운영체제의 정보 수집 제한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소프트웨어 개발 프레임워크와 관련한 설명으로 가장 적절하지 않은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반제품 상태의 제품을 토대로 도메인별로 필요한 서비스 컴포넌트를 사용하여 재사용성 확대와 성능을 보장 받을 수 있게 하는 개발 소프트웨어이다.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라이브러리와는 달리 사용자 코드에서 프레임워크를 호출해서 사용하고, 그에 대한 제어도 사용자 코드가 가지는 방식이다.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 관점에 개발 방식을 패턴화시키기 위한 노력의 결과물인 소프트웨어 디자인 패턴을 반제품 소프트웨어 상태로 집적화시킨 것으로 볼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프레임워크의 동작 원리를 그 제어 흐름의 일반적인 프로그램 흐름과 반대로 동작한다고 해서 IoC(Inversion of Control)이라고 설명하기도 한다.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클라우드 기반 HSM(Cloud-based Hardware Security Module)에 대한 설명으로 틀린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클라우드(데이터센터) 기반 암호화 키 생성, 처리, 저장 등을 하는 보안 기기이다.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국내에서는 공인인증제의 폐지와 전자서명법 개정을 추진하면서 클라우드 HSM 용어가 자주 등장하였다.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클라우드에 인증서를 저장하므로 기존 HSM 기기나 휴대폰에 인증서를 저장해 다닐 필요가 없다.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하드웨어가 아닌 소프트웨어적으로만 구현되기 때문에 소프트웨어식 암호 기술에 내재된 보안 취약점을 해결할 수 없다는 것이 주요 단점이다.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내용이 설명하는 기술로 가장 적절한 것은?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590675"/>
            <wp:effectExtent l="0" t="0" r="0" b="9525"/>
            <wp:docPr id="5" name="그림 5" descr="EMB000003086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98592" descr="EMB000003086e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4185" w:rsidRDefault="00D94185" w:rsidP="00D9418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Virtual Local Area Network</w:t>
      </w:r>
    </w:p>
    <w:p w:rsidR="00D94185" w:rsidRDefault="00D94185" w:rsidP="00D9418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Simple Station Network</w:t>
      </w:r>
    </w:p>
    <w:p w:rsidR="00D94185" w:rsidRDefault="00D94185" w:rsidP="00D941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Mesh Network</w:t>
      </w:r>
    </w:p>
    <w:p w:rsidR="00D94185" w:rsidRDefault="00D94185" w:rsidP="00D941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Modem Network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물리적 위협으로 인한 문제에 해당하지 않는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화재, 홍수 등 천재지변으로 인한 위협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하드웨어 파손, 고장으로 인한 장애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방화, 테러로 인한 하드웨어와 기록장치를 물리적으로 파괴하는 행위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방화벽 설정의 잘못된 조작으로 인한 네트워크, 서버 보안 위협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악성코드의 유형 중 다른 컴퓨터의 취약점을 이용하여 스스로 전파하거나 메일로 전파되며 스스로를 증식하는 것은?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Worm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Rogue Ware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Adware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Reflection Attack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설명에 해당하는 공격기법은?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85800"/>
            <wp:effectExtent l="0" t="0" r="0" b="0"/>
            <wp:docPr id="4" name="그림 4" descr="EMB000003086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04568" descr="EMB000003086e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4185" w:rsidRDefault="00D94185" w:rsidP="00D941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Ping of Death</w:t>
      </w:r>
      <w:r>
        <w:tab/>
      </w:r>
      <w:r>
        <w:rPr>
          <w:rFonts w:ascii="굴림" w:hint="eastAsia"/>
          <w:sz w:val="18"/>
          <w:szCs w:val="18"/>
        </w:rPr>
        <w:t>② Session Hijacking</w:t>
      </w:r>
    </w:p>
    <w:p w:rsidR="00D94185" w:rsidRDefault="00D94185" w:rsidP="00D941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Piggyback Attack</w:t>
      </w:r>
      <w:r>
        <w:tab/>
      </w:r>
      <w:r>
        <w:rPr>
          <w:rFonts w:ascii="굴림" w:hint="eastAsia"/>
          <w:sz w:val="18"/>
          <w:szCs w:val="18"/>
        </w:rPr>
        <w:t>④ XSS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설명에 해당하는 소프트웨어는?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19200"/>
            <wp:effectExtent l="0" t="0" r="9525" b="0"/>
            <wp:docPr id="3" name="그림 3" descr="EMB000003086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07304" descr="EMB000003086e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전역 함수 라이브러리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소프트웨어 개발 프레임워크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컨테이너 아키텍처     ④ 어휘 분석기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소프트웨어 개발 방법론 중 애자일(Agile) 방법론의 특징과 가장 거리가 먼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단계의 결과가 완전히 확인된 후 다음 단계 진행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소프트웨어 개발에 참여하는 구성원들 간의 의사소통 중시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 변화에 대한 즉시 대응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프로젝트 상황에 따른 주기적 조정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대칭 암호 알고리즘과 비대칭 암호 알고리즘에 대한 설명으로 틀린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대칭 암호 알고리즘은 비교적 실행 속도가 빠르기 때문에 다양한 암호의 핵심 함수로 사용될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대칭 암호 알고리즘은 비밀키 전달을 위한 키 교환이 필요하지 않아 암호화 및 복호화의 속도가 빠르다.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비대칭 암호 알고리즘은 자신만이 보관하는 비밀키를 이용하여 인증, 전자서명 등에 적용이 가능하다.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대표적인 대칭키 암호 알고리즘으로는 AES, IDEA 등이 있다.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두 명의 개발자가 5개월에 걸쳐 10000 라인의 코드를 개발하였을 때, 월별(man-month) 생산성 측정을 위한 계산 방식으로 가장 적합한 것은?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10000／2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10000／(5×2)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10000／5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(2×10000)／5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접근 통제 방법 중 조직 내에서 직무, 직책 등 개인의 역할에 따라 결정하여 부여하는 접근 정책은?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RBAC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DAC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MAC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QAC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COCOMO(Constructive Cost Model) 모형의 특징이 아닌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프로젝트를 완성하는데 필요한 man-month로 산정 결과를 나타낼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보헴(Boehm)이 제안한 것으로 원시코드 라인 수에 의한 비용 산정 기법이다.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비교적 작은 규모의 프로젝트 기록을 통계 분석하여 얻은 결과를 반영한 모델이며 중소 규모 소프트웨어 프로젝트 비용 추정에 적합하다.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프로젝트 개발유형에 따라 object, dynamic, function의 3가지 모드로 구분한다.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각 사용자 인증의 유형에 대한 설명으로 가장 적절하지 않은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지식 : 주체는 '그가 알고 있는 것'을 보여주며 예시로는 패스워드, PIN 등이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소유 : 주체는 '그가 가지고 있는 것'을 보여주며 예시로는 토큰, 스마트카드 등이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존재 : 주체는 '그를 대체하는 것'을 보여주며 예시로는 패턴, QR 등이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행위 : 주체는 '그가 하는 것'을 보여주며 예시로는 서명, 움직임, 음성 등이 있다.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시스템의 사용자가 로그인하여 명령을 내리는 과정에 대한 시스템의 동작 중 다음 설명에 해당하는 것은?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85825"/>
            <wp:effectExtent l="0" t="0" r="0" b="9525"/>
            <wp:docPr id="2" name="그림 2" descr="EMB000003086e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92960" descr="EMB000003086e1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4185" w:rsidRDefault="00D94185" w:rsidP="00D941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Aging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Accounting</w:t>
      </w:r>
    </w:p>
    <w:p w:rsidR="00D94185" w:rsidRDefault="00D94185" w:rsidP="00D941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Authorization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Authentication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다음에서 설명하는 IT 기술은?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2333625"/>
            <wp:effectExtent l="0" t="0" r="9525" b="9525"/>
            <wp:docPr id="1" name="그림 1" descr="EMB000003086e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94688" descr="EMB000003086e1c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SDN(Software Defined Networking)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NFS(Network File System)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Network Mapper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AOE Network</w:t>
      </w:r>
    </w:p>
    <w:p w:rsidR="00D94185" w:rsidRDefault="00D94185" w:rsidP="00D9418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프로젝트 일정 관리 시 사용하는 PERT 차트에 대한 설명에 해당하는 것은?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작업들이 언제 시작하고 언제 종료되는지에 대한 일정을 막대 도표를 이용하여 표시한다.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시간선(Time-line) 차트라고도 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수평 막대의 길이는 각 작업의 기간을 나타낸다.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작업들 간의 상호 관련성, 결정경로, 경계시간, 자원할당 등을 제시한다.</w:t>
      </w: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94185" w:rsidRDefault="00D94185" w:rsidP="00D9418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94185" w:rsidRDefault="00D94185" w:rsidP="00D94185"/>
    <w:sectPr w:rsidR="002B4572" w:rsidRPr="00D941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85"/>
    <w:rsid w:val="003A70E5"/>
    <w:rsid w:val="009E7052"/>
    <w:rsid w:val="00D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690C0-6E4B-4C72-A6ED-6EBCD1F7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9418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9418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9418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9418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9418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4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2959</Words>
  <Characters>16868</Characters>
  <Application>Microsoft Office Word</Application>
  <DocSecurity>0</DocSecurity>
  <Lines>140</Lines>
  <Paragraphs>39</Paragraphs>
  <ScaleCrop>false</ScaleCrop>
  <Company/>
  <LinksUpToDate>false</LinksUpToDate>
  <CharactersWithSpaces>19788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2025-06-16T13:47:00Z</dcterms:created>
  <dcterms:modified xsi:type="dcterms:W3CDTF">2025-06-16T13:47:00Z</dcterms:modified>
</cp:coreProperties>
</file>