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1D03" w:rsidTr="00991D0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반도체 다이오드의 두 가지 바이어스(Bias) 조건으로 맞는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발진과 증폭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 블록과 비블록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유도와 비유도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순방향과 역방향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그림과 같은 평활회로에서 출력 맥동률을 최소화하기 위한 방법으로 틀린 것은?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704975"/>
            <wp:effectExtent l="0" t="0" r="0" b="9525"/>
            <wp:docPr id="21" name="그림 21" descr="EMB000046c4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27072" descr="EMB000046c46e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정류파형의 주파수를 높인다. ② L값을 크게 한다.</w:t>
      </w:r>
    </w:p>
    <w:p w:rsidR="00991D03" w:rsidRDefault="00991D03" w:rsidP="00991D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C값을 크게 한다.  </w:t>
      </w:r>
      <w:r>
        <w:rPr>
          <w:rFonts w:ascii="굴림" w:hint="eastAsia"/>
          <w:spacing w:val="30"/>
          <w:sz w:val="18"/>
          <w:szCs w:val="18"/>
        </w:rPr>
        <w:t>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값을 작게 한다.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양단에 나타나는 정류출력전압은? (단, 입력에는 최대치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인 사인파가 인가된다.)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762125"/>
            <wp:effectExtent l="0" t="0" r="0" b="9525"/>
            <wp:docPr id="20" name="그림 20" descr="EMB000046c4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28296" descr="EMB000046c46e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-V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-2V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2V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드레인 접지형 FET 증폭기에 대한 특성으로 틀린 것은? (단, FET의 파라미터 A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상호 전도도이다.)</w:t>
      </w:r>
    </w:p>
    <w:p w:rsidR="00991D03" w:rsidRDefault="00991D03" w:rsidP="00991D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 임피던스는 매우 크다.</w:t>
      </w:r>
    </w:p>
    <w:p w:rsidR="00991D03" w:rsidRDefault="00991D03" w:rsidP="00991D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이득은 약 1이다.</w:t>
      </w:r>
    </w:p>
    <w:p w:rsidR="00991D03" w:rsidRDefault="00991D03" w:rsidP="00991D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출력은 입력과 역위상이다.</w:t>
      </w:r>
    </w:p>
    <w:p w:rsidR="00991D03" w:rsidRDefault="00991D03" w:rsidP="00991D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 임피던스는 약 1/A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이다.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바이어스로 회로에서 전류 궤환 회로로 변경하려 한다. 어느 부분이 추가 또는 수정되어야 하나?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09900" cy="1981200"/>
            <wp:effectExtent l="0" t="0" r="0" b="0"/>
            <wp:docPr id="19" name="그림 19" descr="EMB000046c4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33984" descr="EMB000046c46e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R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R</w:t>
      </w:r>
      <w:r>
        <w:rPr>
          <w:rFonts w:ascii="굴림" w:hint="eastAsia"/>
          <w:sz w:val="18"/>
          <w:szCs w:val="18"/>
          <w:vertAlign w:val="subscript"/>
        </w:rPr>
        <w:t>E</w:t>
      </w:r>
    </w:p>
    <w:p w:rsidR="00991D03" w:rsidRDefault="00991D03" w:rsidP="00991D0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E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계단(Step)입력에 대한 연산증폭기의 출력파형이 아래 그림과 같다. 슬루율(Slew Rate)은?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838325"/>
            <wp:effectExtent l="0" t="0" r="0" b="9525"/>
            <wp:docPr id="18" name="그림 18" descr="EMB000046c4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37368" descr="EMB000046c46e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15[V/μS]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7.5[V/μS]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10[V/μS]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30[V/μS]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회로의 종류는?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914525"/>
            <wp:effectExtent l="0" t="0" r="0" b="9525"/>
            <wp:docPr id="17" name="그림 17" descr="EMB000046c4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39384" descr="EMB000046c46e0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반파정류회로</w:t>
      </w:r>
      <w:r>
        <w:tab/>
      </w:r>
      <w:r>
        <w:rPr>
          <w:rFonts w:ascii="굴림" w:hint="eastAsia"/>
          <w:sz w:val="18"/>
          <w:szCs w:val="18"/>
        </w:rPr>
        <w:t>② 전파정류회로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피크검출기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 증폭기회로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콜피츠 발진회가 발진하는 조건은?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704975"/>
            <wp:effectExtent l="0" t="0" r="0" b="9525"/>
            <wp:docPr id="16" name="그림 16" descr="EMB000046c4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39888" descr="EMB000046c46e0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&lt;0,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&gt;0,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&gt;0   ② 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&lt;0,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&lt;0,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&lt;0</w:t>
      </w:r>
    </w:p>
    <w:p w:rsidR="00991D03" w:rsidRDefault="00991D03" w:rsidP="00991D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&gt;0,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&lt;0,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&gt;0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&lt;0,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&lt;0,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&gt;0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병렬저항 이상형 RC발진회로에서 C=0.01[μF]일 때 1500[Hz]의 발진주파수를 얻기 위한 R값은 약 얼마인가?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1.51[kΩ]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2.52[kΩ]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3.23[kΩ]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4.33[kΩ]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증폭기와 정궤환 회로를 이용한 발진회로에서 증폭기의 이득을 A, 궤환율을 β라고 할 때, βA&lt;1이면 출력되는 파형은?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90650" cy="714375"/>
            <wp:effectExtent l="0" t="0" r="0" b="9525"/>
            <wp:docPr id="15" name="그림 15" descr="EMB000046c4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47016" descr="EMB000046c46e0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14450" cy="781050"/>
            <wp:effectExtent l="0" t="0" r="0" b="0"/>
            <wp:docPr id="14" name="그림 14" descr="EMB000046c4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49608" descr="EMB000046c46e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23975" cy="809625"/>
            <wp:effectExtent l="0" t="0" r="9525" b="9525"/>
            <wp:docPr id="13" name="그림 13" descr="EMB000046c4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49464" descr="EMB000046c46e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23975" cy="781050"/>
            <wp:effectExtent l="0" t="0" r="9525" b="0"/>
            <wp:docPr id="12" name="그림 12" descr="EMB000046c4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48456" descr="EMB000046c46e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단측파대 변조 방식의 특징으로 틀린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점유주파수대역폭이 매우 작다.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변복조기 사이에 반송파의 동기가 필요하다.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송신출력이 비교적 작게 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도중에 복조되는 경우가 있다.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AM 복조(검파) 회로에서 직선 검파회로의 RC(시정수)가 반송파의 주기보다 짧은 경우에 일어나는 현상은?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중방전 특성이 늦어진다.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출력은 입력 전압의 반송파 진폭의 제곱에 비례하게 되며, 감도가 높아지게 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방전이 빨리 일어나서 저항 R의 단자 전압변동이 크게 일어난다.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포락선의 변화에 추종하지 못한다.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변조도80%로 진폭 변조한 피변조파에서 반송파의 전력 Pc와 상측파대 또는 하측파대의 전력 Ps와의 비율은?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: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0.55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: 0.33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0.16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정보 전송에서 800[Baud]의 변조 속도로 4상 차분 위상 변조된 데이터 신호 속도는 얼마인가?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1200[bps]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3200[bps]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회로에서 기전력 E를 가하고 S/W를 ON하였을 EO 저항 양단의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t초 후 어떻게 표시되는가?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514475"/>
            <wp:effectExtent l="0" t="0" r="9525" b="9525"/>
            <wp:docPr id="11" name="그림 11" descr="EMB000046c4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17120" descr="EMB000046c46e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90575" cy="447675"/>
            <wp:effectExtent l="0" t="0" r="9525" b="9525"/>
            <wp:docPr id="10" name="그림 10" descr="EMB000046c4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18200" descr="EMB000046c46e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52525" cy="485775"/>
            <wp:effectExtent l="0" t="0" r="9525" b="9525"/>
            <wp:docPr id="9" name="그림 9" descr="EMB000046c4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20792" descr="EMB000046c46e1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04875" cy="419100"/>
            <wp:effectExtent l="0" t="0" r="9525" b="0"/>
            <wp:docPr id="8" name="그림 8" descr="EMB000046c4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20216" descr="EMB000046c46e1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 E/e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Flip-Flop 회로를 쓰지 않는 것은?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리피터 회로</w:t>
      </w:r>
      <w:r>
        <w:tab/>
      </w:r>
      <w:r>
        <w:rPr>
          <w:rFonts w:ascii="굴림" w:hint="eastAsia"/>
          <w:sz w:val="18"/>
          <w:szCs w:val="18"/>
        </w:rPr>
        <w:t>② 분주 회로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 계수 회로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BCD 코드란?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byte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bit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2진화 10진 코드</w:t>
      </w:r>
      <w:r>
        <w:tab/>
      </w:r>
      <w:r>
        <w:rPr>
          <w:rFonts w:ascii="굴림" w:hint="eastAsia"/>
          <w:sz w:val="18"/>
          <w:szCs w:val="18"/>
        </w:rPr>
        <w:t>④ 10진화 2진 코드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회로와 등가인 회로는 어느 것인가?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362075"/>
            <wp:effectExtent l="0" t="0" r="0" b="9525"/>
            <wp:docPr id="7" name="그림 7" descr="EMB000046c4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25832" descr="EMB000046c46e1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RS 플립플롭</w:t>
      </w:r>
      <w:r>
        <w:tab/>
      </w:r>
      <w:r>
        <w:rPr>
          <w:rFonts w:ascii="굴림" w:hint="eastAsia"/>
          <w:sz w:val="18"/>
          <w:szCs w:val="18"/>
        </w:rPr>
        <w:t>② JK 플립플롭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플립플롭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 플립플롭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그림은 T F/F을 이용한 비동기 10진 상향계수기이다. 계수값이 10이 되었을 때 계수기를 0으로 하기 위해서는 전체 F/F을 clear시켜야 하는데 이렇게 하기 위해 (가)에 알맞은 게이트는?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1571625"/>
            <wp:effectExtent l="0" t="0" r="9525" b="9525"/>
            <wp:docPr id="6" name="그림 6" descr="EMB000046c4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26264" descr="EMB000046c46e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AND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NAND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멀티플렉서의 설명이 아닌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특정한 입력을 몇 개의 코드화된 신호의 조합으로 바꾼다.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N개의 입력데이터에서 1개의 입력만 선택하여 단일 통로로 송신하는 장치이다.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멀티플렉서는 전환 스위치의 기능을 갖는다.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선택기라고도 한다.</w:t>
      </w:r>
    </w:p>
    <w:p w:rsidR="00991D03" w:rsidRDefault="00991D03" w:rsidP="00991D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1D03" w:rsidTr="00991D0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 시스템</w:t>
            </w:r>
          </w:p>
        </w:tc>
      </w:tr>
    </w:tbl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지능망의 구성 요소가 아닌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IP(Intellingent Peripheral)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LBS(Location Base Service)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SCP(Service Control Point)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SSP(Service Switching Point)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정보통신시스템은 크게 데이터 전송계와 데이터 처리계로 분리할 수 있다. 다음 중 데이터 전송계가 아닌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단말장치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 소프트웨어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 전송회선</w:t>
      </w:r>
      <w:r>
        <w:tab/>
      </w:r>
      <w:r>
        <w:rPr>
          <w:rFonts w:ascii="굴림" w:hint="eastAsia"/>
          <w:sz w:val="18"/>
          <w:szCs w:val="18"/>
        </w:rPr>
        <w:t>④ 통신 제어장치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국내의 통신망 발전 단계로 올바른 것은?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ISDN → PSTN → BCN ② BCN → ISDN → PSTN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PSTN → ISDN → BCN ④ ISDN → BCN → PSTN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핀테크(FinTech)란 금융(Finance)과 기술(Technology)의 합성어로, 금융과 IT의 융합을 통한 금융서비스 및 산업의 변화를 통칭한다. 다음 중 핀테크의 일반적인 구성 범위가 아닌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자금결제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금융데이터 분석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금융 소프트웨어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마그네틱 결제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PPP(Point-to-Point Protocol)에서 IP의 동적 협상이 가능하도록 하는 프로토콜은?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NCP(Network Control Protocol)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LCP(Link Control Protocol)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SLIP(Serial Line IP)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PPPoE(Point to Point Protocol over Ethernet)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BSC 프로토콜에서 사용되지 않는 방식은?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루프(Loop) 방식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반이중(Half Duplex)방식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포인트 투 포인트(Point-to-Point)방식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멀티포인트(Multipoint)방식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인터넷 프로토콜 중 TCP/IP 계층은 ISO의 OSI 모델 7 계층 중 각각 어느 계층에 대응되는가?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인터넷계층 - 데이터링크계층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네트워크계층 - 세션계층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응용계층 - 물리계층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응용계층 - 표현계층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표준화 단체인 IETF가 인터넷 표준화를 위한 작업문서를 무엇이라 하는가?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RFC(Request For Comment)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RFI(Request For Information)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RFP(Request For Proposal)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RFO(Request For Offer)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ISO/IEC JTC 1의 활동 중 SC21(OSI 상위계층/데이터베이스)에 활동하는 WG 설명으로 맞는 것은?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WG1: OSI 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WG4: OSI 구조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WG5: 특정 응용 서비스</w:t>
      </w:r>
      <w:r>
        <w:tab/>
      </w:r>
      <w:r>
        <w:rPr>
          <w:rFonts w:ascii="굴림" w:hint="eastAsia"/>
          <w:sz w:val="18"/>
          <w:szCs w:val="18"/>
        </w:rPr>
        <w:t>④ WG8: 데이터베이스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디지털 통신에서 펄스 성형(Pulse shaping)을 하는 주된 이유로 옳은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심볼간 간섭(ISI)를 줄이기 위함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노이즈를 줄이기 위함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다중접속을 용이하게 하기 위함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채널 대역폭을 증가시키기 위함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패킷경로를 동적으로 설정하며, 일련의 데이터를 패킷단위로 분할하여 데이터를 전달하고, 목적지 노드에서는 패킷의 재순서화와 조립과정이 필요한 방식은?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회선교환방식</w:t>
      </w:r>
      <w:r>
        <w:tab/>
      </w:r>
      <w:r>
        <w:rPr>
          <w:rFonts w:ascii="굴림" w:hint="eastAsia"/>
          <w:sz w:val="18"/>
          <w:szCs w:val="18"/>
        </w:rPr>
        <w:t>② 메시지교환방식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가상회선방식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데이터그램방식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10[Gbps] 동기식 전송시스템의 신호를 표시한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STM-16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STM-32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STM-64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STM-128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근거리통신망(LAN)에서 사용되는 채널할당방식에서 요구할당 방식에 해당되는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ALOHA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TDM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CSMA/CD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Token Bus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VAN의 서비스 기능 중 통신처리기능(통신처리계층)으로 틀린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패킷 교환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코드 변환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속도 변환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프로토콜 변환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센서 네트워크를 이용하여 유비쿼터스 환경을 구현하는 것을 목적으로 하는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USN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BcN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VAN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유용한 시스템이 가져야할 특성이라고 볼 수 없는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목적성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자동성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제어성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비선형성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효율적인 정보통신시스템 유지보수 조직 운영 및 관리 방안 중 인력구성 계획단계에 해당하지 않은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운영 및 유지보수에 대한 지침을 이해한다.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운영 및 유지보수에 유경험자를 투입한다.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유지보수 업무 효율성을 극대화시키는 팀을 구성한다.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 시방서의 구축예정 물량을 확인한다.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TMN(Telecommunication Management Network)에서 정의하고 있는 5가지 관리 기능에 해당하지 않는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성능관리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보안관리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구성관리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문장이 설명하는 것은 무엇인가?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276350"/>
            <wp:effectExtent l="0" t="0" r="9525" b="0"/>
            <wp:docPr id="5" name="그림 5" descr="EMB000046c46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65792" descr="EMB000046c46e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DNS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SNMP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OSPS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TCP/IP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우리나라가 독자 개발한 대칭키 암호화 기술은 무엇인가?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RSA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DES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RC4</w:t>
      </w:r>
    </w:p>
    <w:p w:rsidR="00991D03" w:rsidRDefault="00991D03" w:rsidP="00991D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1D03" w:rsidTr="00991D0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정보통신 기기</w:t>
            </w:r>
          </w:p>
        </w:tc>
      </w:tr>
    </w:tbl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내용에 해당하는 것은?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14400"/>
            <wp:effectExtent l="0" t="0" r="9525" b="0"/>
            <wp:docPr id="4" name="그림 4" descr="EMB000046c46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71912" descr="EMB000046c46e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Bluetooth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Zigbee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NFC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RFID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최단 펄스시간 길이가 1000x10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[sec]일 때, 이 펄스의 변조속도는?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1[baud]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10[baud]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100[baud]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1000[baud]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가입자선에 위치하고 단말기와 디지털 네트워크 사이의 인터페이스를 제공하며, 유니폴라 신호를 바이폴라 신호로 변환시키는 것은?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DSU(Digital Service Unit)</w:t>
      </w:r>
      <w:r>
        <w:tab/>
      </w:r>
      <w:r>
        <w:rPr>
          <w:rFonts w:ascii="굴림" w:hint="eastAsia"/>
          <w:sz w:val="18"/>
          <w:szCs w:val="18"/>
        </w:rPr>
        <w:t>② 변복조기(MODEM)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CSU(Channel Service Unit)</w:t>
      </w:r>
      <w:r>
        <w:tab/>
      </w:r>
      <w:r>
        <w:rPr>
          <w:rFonts w:ascii="굴림" w:hint="eastAsia"/>
          <w:sz w:val="18"/>
          <w:szCs w:val="18"/>
        </w:rPr>
        <w:t>④ 다중화기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1200[bps] 속도를 갖는 4채널을 다중화한다면, 다중화 설비 출력 속도는 적어도 얼마 이상이여야 하는가?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2400[bps]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9600[bps]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LAN의 구성요소로 틀린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전송매체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패킷교환기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라우터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네트워크 인터페이스 카드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10Base-5 이더넷의 기본 규격으로 옳은 것은? (문제 오류로 가답안 발표시 3번으로 발표되었지만 확정 답안 발표시 2, 3번이 정답처리 되었습니다. 여기서는 가답안인 3번을 누르면 정답 처리 됩니다.)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 매체가 꼬임선이다.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속도가 10[Mbps]이다.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최대 거리가 500[m]이다.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 방식이 브로드밴드 방식이다.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회선 교환 방식의 설명으로 틀린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설정되면 데이터를 그대로 투과시키므로 오류 제어 기능이 없다.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데이터를 전송하지 않는 기간에도 회선을 독점하므로 비효율적이다.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회선을 전용선처럼 사용할 수 있어 많은 양의 데이터를 전송할 수 있다.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음성이나 동영상 등 실시간 전송이 요구되는 미디어 전송에는 적합하지 않다.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사무실에서 인터넷 구내 망을 설치하여 음성전화 서비스를 제공하는 설비는?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PBX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IP-PBX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ISDN-PBX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Solo-PBX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대용량 전자교환기에서 가장 많이 채택하고 있는 접속 제어 방식은?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 제어 방식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반전자 제어 방식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축적 프로그램 제어 방식    </w:t>
      </w:r>
      <w:r>
        <w:tab/>
      </w:r>
      <w:r>
        <w:rPr>
          <w:rFonts w:ascii="굴림" w:hint="eastAsia"/>
          <w:sz w:val="18"/>
          <w:szCs w:val="18"/>
        </w:rPr>
        <w:t>④ 중앙 제어 방식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H.261의 화상통신에 대한 지원 포맷으로 맞는 것은?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106.52[dB]</w:t>
      </w:r>
      <w:r>
        <w:tab/>
      </w:r>
      <w:r>
        <w:rPr>
          <w:rFonts w:ascii="굴림" w:hint="eastAsia"/>
          <w:sz w:val="18"/>
          <w:szCs w:val="18"/>
        </w:rPr>
        <w:t>② 4CIF, CIF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CIF, QCIF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Sub-QCIF, 4CIF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영상회의 시스템의 구성요소로 틀린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음향부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망용량 관리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제어부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편집부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IPTV 서비스를 위한 네트워크 엔지니어링과 품질 최적화를 위한 기능으로 맞지 않는 것은?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트래픽 관리</w:t>
      </w:r>
      <w:r>
        <w:tab/>
      </w:r>
      <w:r>
        <w:rPr>
          <w:rFonts w:ascii="굴림" w:hint="eastAsia"/>
          <w:sz w:val="18"/>
          <w:szCs w:val="18"/>
        </w:rPr>
        <w:t>② 망용량 관리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네트워크 플래닝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영상자원 관리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FM 수신기 리미터의 역할로 가장 타당한 것은?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 제한기</w:t>
      </w:r>
      <w:r>
        <w:tab/>
      </w:r>
      <w:r>
        <w:rPr>
          <w:rFonts w:ascii="굴림" w:hint="eastAsia"/>
          <w:sz w:val="18"/>
          <w:szCs w:val="18"/>
        </w:rPr>
        <w:t>② 전류 증폭기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잡음 억제 회로</w:t>
      </w:r>
      <w:r>
        <w:tab/>
      </w:r>
      <w:r>
        <w:rPr>
          <w:rFonts w:ascii="굴림" w:hint="eastAsia"/>
          <w:sz w:val="18"/>
          <w:szCs w:val="18"/>
        </w:rPr>
        <w:t>④ 주파수체배기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인공위성이나 우주 비행체는 매우 빠른 속도로 운동하고 있으므로 전파발진원의 이동에 따라서 수신주파수가 변하는 현상은?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페이지 현상</w:t>
      </w:r>
      <w:r>
        <w:tab/>
      </w:r>
      <w:r>
        <w:rPr>
          <w:rFonts w:ascii="굴림" w:hint="eastAsia"/>
          <w:sz w:val="18"/>
          <w:szCs w:val="18"/>
        </w:rPr>
        <w:t>② 플라즈마 현상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도플러 현상</w:t>
      </w:r>
      <w:r>
        <w:tab/>
      </w:r>
      <w:r>
        <w:rPr>
          <w:rFonts w:ascii="굴림" w:hint="eastAsia"/>
          <w:sz w:val="18"/>
          <w:szCs w:val="18"/>
        </w:rPr>
        <w:t>④ 전파지연 현상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WCDMA 방식에 대한 설명으로 옳은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 간격은 1.15[MHz]이다.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GPS로 기지국간 시간 동기를 맞추어 전송한다.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코드로 기지국을 구분한다.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칩 전송속도는 5.2288[Mbps]이다.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이동통신에서 사용하는 셀 종류 중 가장 작은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Mega Cell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Pico Cell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Macro Cell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Micro Cell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멀티디미어 데이터 압축기법 중 손실 압축 기법으로 틀린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FFT(Fast Fourier Transform)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DCT(Discrete Cosine Transform)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DPCM(Differential Pulse Code Modulation)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Huffman Code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멀티미디어 서비스 활성화를 위한 CPND의 의미로 틀린 것은?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C: Contents(콘텐츠)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P: Platform(플랫폼)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N: Network(네트워크)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D: Digital(디지털)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멀티미디어 압축 기술로 틀린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MIDI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AVI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JPEG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MPEG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멀티미디어기기의 압축에 사용되는 방식이 아닌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MPEG-2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MPEG-4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MPEG-21</w:t>
      </w:r>
    </w:p>
    <w:p w:rsidR="00991D03" w:rsidRDefault="00991D03" w:rsidP="00991D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1D03" w:rsidTr="00991D0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정보전송 공학</w:t>
            </w:r>
          </w:p>
        </w:tc>
      </w:tr>
    </w:tbl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설명 중 틀린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ADM은 양자화기의 스텝 크기를 입력신호에 따라 적응시키는 방법이다.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PCM은 연속적인 아날로그 신호를 일정한 간격으로 샘플링 하는 방법이다.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DM은 예측 값과 측정값의 차이를 양자화하는 변조 방법이다.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DPCM은 진폭 값과 예측 값과의 차이만을 양자화하는 방법이다.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양자화 잡음비(S/N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)의 개선 방법으로 틀린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스텝을 크게 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비선형 양자화 방법을 사용한다.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선형양자화와 압신방식을 같이 사용한다.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양자화 스텝수가 2배로 증가할 때마다 6[dB]씩 개선된다.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10[GHz]의 직접확산 시스템이 20[kbaud]의 데이터 전송에 사용된다. 20[Mbps]의 확산부호를 BPSK 변조시킬 때 이 시스템의 처리이득은 얼마인가?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18[dB]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30[dB]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TDM을 사용하여 5개의 채널을 다중화 하려고 한다. 각 채널이 100[byte/s]의 속도로 전송하고 각 채널마다 2[byte]씩 다중화 하는 경우 초당 전송해야 하는 프레임수와 비트 전송률[bps]은 각각 얼마인가?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50개, 2000[bps]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50개, 4000[bps]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100개, 2000[bps]</w:t>
      </w:r>
      <w:r>
        <w:tab/>
      </w:r>
      <w:r>
        <w:rPr>
          <w:rFonts w:ascii="굴림" w:hint="eastAsia"/>
          <w:sz w:val="18"/>
          <w:szCs w:val="18"/>
        </w:rPr>
        <w:t>④ 100개, 4000[bps]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트위스트 페어 케이블의 누설 콘덕턴스(G)는? (단, δ는 유전체의 손실각이다.)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 = ωCsin</w:t>
      </w:r>
      <w:r>
        <w:rPr>
          <w:rFonts w:ascii="MS Mincho" w:hAnsi="MS Mincho" w:cs="MS Mincho"/>
          <w:sz w:val="18"/>
          <w:szCs w:val="18"/>
        </w:rPr>
        <w:t>ɓ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 = ωCtan</w:t>
      </w:r>
      <w:r>
        <w:rPr>
          <w:rFonts w:ascii="MS Mincho" w:hAnsi="MS Mincho" w:cs="MS Mincho"/>
          <w:sz w:val="18"/>
          <w:szCs w:val="18"/>
        </w:rPr>
        <w:t>ɓ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 = ωCcos</w:t>
      </w:r>
      <w:r>
        <w:rPr>
          <w:rFonts w:ascii="MS Mincho" w:hAnsi="MS Mincho" w:cs="MS Mincho"/>
          <w:sz w:val="18"/>
          <w:szCs w:val="18"/>
        </w:rPr>
        <w:t>ɓ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04900" cy="466725"/>
            <wp:effectExtent l="0" t="0" r="0" b="9525"/>
            <wp:docPr id="3" name="그림 3" descr="EMB000046c46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30488" descr="EMB000046c46e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스넬의 법칙(Snell's law)이란 광선 또는 전파가 서로 다른 매질의 경계면에 입사하여 통과할 때 입사각과 굴절각과의 관계를 표현한 법칙이다. 다음 그림과 같이 굴절률이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서로 다른 두 매질이 맞닿아 있을 때 매질을 통과하는 빛의 경로는 매질마다 광속이 다르므로 휘게 되는데, 그 휜 정도를 빛의 입사 평면상에서 각도로 표시하면 θ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된다. 이때 스넬의 법칙으로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θ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상관관계를 올바르게 정의한 것은?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381250"/>
            <wp:effectExtent l="0" t="0" r="0" b="0"/>
            <wp:docPr id="2" name="그림 2" descr="EMB000046c4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33584" descr="EMB000046c46e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n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+cosθ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+sinθ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② n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+cosθ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+sinθ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(sinθ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 =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(sinθ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    ④ n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(sinθ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=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(sinθ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전송로 상의 구조 분산(도파로 분산)에 대한 설명으로 틀린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광섬유의 구조에 변화가 생겨 빛과 광케이블이 이루는 각이 파장에 따라 변해서 발생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 전송로의 경로의 길이에 변화가 발생하게 되고 도착 시간의 차이가 발생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 펄스가 옆으로 퍼지는 현상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모드 사이의 전달되는 전파속도 차이 때문에 발생하는 분산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제한대역매체를 통해 기본파와 제3고조파를 포함하는 디지털 신호를 전송하는데 필요한 대역폭은 얼마인가? (단, n[bps]로 디지털 신호를 보내고자 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n[Hz]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2n[Hz]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4n[Hz]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6n[Hz]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밀리미터파의 특징으로 틀린 것은?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저전력 사용</w:t>
      </w:r>
      <w:r>
        <w:tab/>
      </w:r>
      <w:r>
        <w:rPr>
          <w:rFonts w:ascii="굴림" w:hint="eastAsia"/>
          <w:sz w:val="18"/>
          <w:szCs w:val="18"/>
        </w:rPr>
        <w:t>② 우수한 지향성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강우 감쇠</w:t>
      </w:r>
      <w:r>
        <w:tab/>
      </w:r>
      <w:r>
        <w:rPr>
          <w:rFonts w:ascii="굴림" w:hint="eastAsia"/>
          <w:sz w:val="18"/>
          <w:szCs w:val="18"/>
        </w:rPr>
        <w:t>④ 송수신장치의 소형화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비동기 전송방식의 특징이 아닌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저속도의 EIA-232D 데이터 전송에 주로 사용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 데이터 비트 열을 연속적으로 전송하는 방식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수신기가 각각 새로운 문자의 시작점에서 재동기를 수행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 문자마다 Start, Stop 비트를 부가하여 전송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혼합형 동기방식의 특징으로 틀린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비동기식보다 전송속도가 빠르다.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글자와 글자 사이에는 휴지시간이 없다.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글자가 스타트 비트와 스톱 비트를 가진다.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동기식과 비동기식의 전송 특성을 혼합한 것이다.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데이터 통신방식 중 반이중 방식의 설명으로 틀린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2선식 전송로를 이용하며 어느 시점 한 방향으로만 데이터를 전송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데이터 양이 적을 때 사용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전송방향을 바꾸는데 소요되는 시간인 전송 반전 시간 필요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전이중 방식보다 전송효율이 높은 특성을 보유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HDLC 전송 프로토콜의 국 사이에서 교환되는 데이터 전송 단위는?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데이터그램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패킷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IP의 특성이 아닌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비접속형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신뢰성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주소 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경로 설정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CIDR(Classless Inter-Domain Routing)에 대한 설명으로 틀린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인터넷을 단일 계층구조로 만들어 효율적인 네트워킹을 지원한다.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별도 서브넷팅 없이 내부 네트워크를 임의로 분할할 수 있다.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소수의 라우팅 항목으로 다수의 네트워크를 표현할 수 있다.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식별자 범위를 자유롭게 지정할 수 있다.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UDP에 대한 설명으로 옳지 않은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신뢰성을 제공하지 않는다.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연결설정 없이 데이터를 전송한다.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연결 등에 대한 상태 정보를 저장하지 않는다.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TCP에 비해 오버헤드의 크기가 크다.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동적 라우팅(Dynamic Routing)에 사용되는 프로토콜은?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HTTP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PPP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OSPF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SMTP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OSI 7계층 중 2계층인 데이터링크 계층(Data link Layer)의 기능이 아닌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입출력제어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회선제어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동기제어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세션제어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전송제어 프로토콜 중 HDLC 프로토콜의 프레임구조에서 어드레스(Address)부의 모든 비트가 1인 경우를 무엇이라 하는가?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No Station Address</w:t>
      </w:r>
      <w:r>
        <w:tab/>
      </w:r>
      <w:r>
        <w:rPr>
          <w:rFonts w:ascii="굴림" w:hint="eastAsia"/>
          <w:sz w:val="18"/>
          <w:szCs w:val="18"/>
        </w:rPr>
        <w:t xml:space="preserve"> ② Destination Address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Source Address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Global Address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FEC(Forward Error Correction)의 특징이 아닌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 채널을 사용하지 않는다.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연속적 데이터 전송이 가능하다.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오류가 발생시 패킷을 재전송한다.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잉여 비트에 의한 전송채널 대역이 낭비된다.</w:t>
      </w:r>
    </w:p>
    <w:p w:rsidR="00991D03" w:rsidRDefault="00991D03" w:rsidP="00991D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1D03" w:rsidTr="00991D0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전자계산기일반 및 정보통신설비기준</w:t>
            </w:r>
          </w:p>
        </w:tc>
      </w:tr>
    </w:tbl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DMA(Direct Memory Access)에 대한 설명으로 틀린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주변 장치와 기억장치 등의 대용량 데이터 전송에 적합하다.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프로그램 방식보다 데이터의 전송속도가 느리다.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CPU의 개입 없이 메모리와 주변장치 사이에서 데이터 전송을 수행한다.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DMA 전송이 수행되는 동안 CPU는 메모리 버스를 제어하지 못한다.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선택된 트랙에서 데이터를 Read 또는 Write하는데 걸리는 시간은?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Seek Time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Search Time</w:t>
      </w:r>
    </w:p>
    <w:p w:rsidR="00991D03" w:rsidRDefault="00991D03" w:rsidP="00991D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Transfer Time</w:t>
      </w:r>
      <w:r>
        <w:tab/>
      </w:r>
      <w:r>
        <w:rPr>
          <w:rFonts w:ascii="굴림" w:hint="eastAsia"/>
          <w:sz w:val="18"/>
          <w:szCs w:val="18"/>
        </w:rPr>
        <w:t>④ Latency Time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특수한 연필이나 수성펜 등으로 사람이 지정된 위치에 직접 표시한 것을 광학적으로 읽어내는 장치는?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디지타이저(Digitizer)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광학 표시 판독기(OMR)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광학 문자 판독기(OCR)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 잉크 문자 판독기(MICR)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2진수 0011에서 2의 보수(2‘s Complement)는?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1110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0111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자료의 병렬전송을 직렬전송으로 변경하는 레지스터는?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명령 레지스터(IR)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메모리 주소 레지스터(MAR)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메모리 버퍼 레지스터(MBR)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쉬프트 레지스터(Shift Register)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ASCII 코드의 존(Zone)비트와 디지트(Digit) 비트의 구성으로 올바른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존 비트: 2, 디지트 비트: 3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존 비트: 3, 디지트 비트: 3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존 비트: 3, 디지트 비트: 4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존 비트: 4, 디지트 비트: 4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운영체제의 기능으로 틀린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프로세스의 생성, 제거, 중지 등을 다루는 프로세스 관리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프로세스의 적재와 회수를 다루는 기억장치 관리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입출력 장치의 상태를 파악하는 입출력 장치 관리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문서의 작성과 수정, 삭제 등에 관한 사용자 업무처리 관리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프로그램 언어에 대한 설명으로 틀린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하드웨어가 이해할 수 있는 언어를 기계어라고 부른다.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고급언어로 작성된 프로그램은 기계어로 변환해야 실행이 가능하다.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C, PASCAL, FORTRAN 등은 고급언어이다.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어셈블리어는 기계어라고 부른다.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다음의 내용은 마이크로프로세서의 동작을 나타낸 것이다. 동작순서를 바르게 표기한 것은?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52450"/>
            <wp:effectExtent l="0" t="0" r="9525" b="0"/>
            <wp:docPr id="1" name="그림 1" descr="EMB000046c4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0528" descr="EMB000046c46e2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(3) - (4) - (1) - (2)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(4) - (1) - (2) - (3)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(3) - (1) - (4) - (2)</w:t>
      </w:r>
      <w:r>
        <w:tab/>
      </w:r>
      <w:r>
        <w:rPr>
          <w:rFonts w:ascii="굴림" w:hint="eastAsia"/>
          <w:sz w:val="18"/>
          <w:szCs w:val="18"/>
        </w:rPr>
        <w:t>④ (4) - (2) - (3) - (1)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클럭의 주파수가 1[GHz]이고, 명령어 200개를 실행시키고자 한다. 이때 클럭 주기는 얼마인가?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0.1[ns]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1[ns]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10[ns]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100[ns]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정보통신의 표준화에 관한 업무를 효율적으로 추진하기 위하여 과학기술정보통신부장관의 인가를 받아 설립된 기관은?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한국정보통신기술협회    ② 한국정보화진흥원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국립전파연구원     ④ 한국방송통신전파진흥원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전력선통신을 행하기 위한 방송통신설비가 갖추어야 할 기능으로 옳은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전력선과의 접속부분을 안전하게 분리하고 이를 연결할 수 있는 기능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전력선으로부터 이상전류가 유입된 경우 접지될 수 있는 기능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단말기의 전력분배 기능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주장치의 이상 현상으로부터 보호할 수 있는 기능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보호기와 금속으로 된 주배선반·지지물·단자함 등이 사람 또는 방송통신설비에 피해를 줄 우려가 있을 때에 하는 시설은?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보안시설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통전시설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절연시설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접지시설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인터넷접속역무 제공사업자가 이용사업자에게 공개해야 하는 인터넷접속조건에 해당하지 않는 것은?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상호접속료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통신망 규모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가입자 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트래픽 교환비율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방송통신설비가 이에 접속되는 다른 방송통신설비의 위해 등을 방지하기 위한 대책으로 적합하지 않은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전력선통신을 행하는 방송통신설비는 이상전압이나 이상전류에 대한 방지대책이 요구되지 않는다.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방송통신설비를 손상시킬 우려가 있는 전류가 송출되는 것이어서는 아니 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방송통신설비의 기능에 지장을 주는 방송통신콘텐츠가 송출되어서는 아니 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방송통신설비를 손상시킬 우려가 있는 전압이 송출되는 것이어서는 아니 된다.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발주자는 누구에게 공사의 감리를 발주하여야 하는가?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감리원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정보통신기술자</w:t>
      </w:r>
    </w:p>
    <w:p w:rsidR="00991D03" w:rsidRDefault="00991D03" w:rsidP="00991D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용역업자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도급업자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전기통신사업법에서 정하는 “기간통신역무”에 대한 사항으로 옳지 않은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“기간통신역무”와의 전기통신역무는 “부가통신역무”라 말한다.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전화·인터넷접속 등과 같이 음성·데이터·영상 등을 그 내용이나 형태의 변경 없이 송신 또는 수신하게 하는 전기통신역무를 말한다.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음성·데이터·영상 등의 송신 또는 수신이 가능하도록 전기통신회선설비를 임대하는 전기통신역무를 말한다.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전화·인터넷접속 등과 같이 음성·데이터·영상 등의 내용이나 형태를 적합한 형태로 변경하여 송신 또는 수신하게 하는 전기통신역무를 말한다.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별정통신사업의 등록요건이 아닌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납입자본금 등 재정적 능력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기술방식 및 기술인력 등 기술적 능력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이용자 보호계획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정보통신자원 관리계획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가장 무거운 벌칙을 처벌받는 대상은?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전기통신업무 종사자가 재직 중에 통신에 관하여 알게 된 타인의 비밀을 누설한 자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전기통신사업자가 취급 중에 있는 통신의 비밀을 침해한 자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전기통신사업자가 전기통신설비의 제공으로 취득한 이용자의 정보를 제3자에게 제공한 자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전기통신사업자가 제공하는 전기통신역무를 이용하여 타인의 통신을 매개한 자</w:t>
      </w:r>
    </w:p>
    <w:p w:rsidR="00991D03" w:rsidRDefault="00991D03" w:rsidP="00991D0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용어의 정의가 맞지 않는 것은?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“강전류절연전선”이라 함은 절연물만으로 피복되어 있는 강전류 전선을 말한다.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“전자파공급선”이라 함은 전파에너지를 전송하기 위하여 송신장치나 수신장치와 안테나 사이를 연결하는 선을 말한다.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“회선”이라 함은 전기통신의 전송이 이루어지는 유형 또는 무형의 계통적 전기통신로를 말하며, 그 용도에 따라 국선 및 구내선 등으로 구분한다.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“중계장치”라 함은 선로의 도달이 어려운 지역을 해소하기 위해 사용하는 증폭장치 등을 말한다.</w:t>
      </w: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91D03" w:rsidRDefault="00991D03" w:rsidP="00991D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91D03" w:rsidRDefault="00991D03" w:rsidP="00991D03"/>
    <w:sectPr w:rsidR="002B4572" w:rsidRPr="00991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03"/>
    <w:rsid w:val="003A70E5"/>
    <w:rsid w:val="00991D0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0D459-489C-4B51-905C-72A9EE91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91D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91D0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91D0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91D0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91D0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1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2176</Words>
  <Characters>12409</Characters>
  <Application>Microsoft Office Word</Application>
  <DocSecurity>0</DocSecurity>
  <Lines>103</Lines>
  <Paragraphs>29</Paragraphs>
  <ScaleCrop>false</ScaleCrop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