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5C1525" w:rsidTr="005C152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조경사</w:t>
            </w:r>
          </w:p>
        </w:tc>
      </w:tr>
    </w:tbl>
    <w:p w:rsidR="005C1525" w:rsidRDefault="005C1525" w:rsidP="005C1525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1. 미국 도시계획사에서 격자형 가로망을 벗어나서 자연스러운 가로 계획으로 시카고에 리버사이드 주택단지를 최초로 시도한 사람은?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찰스 엘리어트(Charles Eliot)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엔드류 다우닝(Andrew J. Downing)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캘버트 보(Calvert Vaux)</w:t>
      </w:r>
    </w:p>
    <w:p w:rsidR="005C1525" w:rsidRDefault="005C1525" w:rsidP="005C1525">
      <w:pPr>
        <w:pStyle w:val="a3"/>
        <w:spacing w:after="80" w:line="288" w:lineRule="auto"/>
        <w:ind w:left="602" w:right="60" w:hanging="27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프레드릭 로 옴스테드(Frederick L. Olmsted)</w:t>
      </w:r>
    </w:p>
    <w:p w:rsidR="005C1525" w:rsidRDefault="005C1525" w:rsidP="005C1525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2. 고대 로마 소 플리니의 별장정원으로 전망이 좋은 터에 다양한 종류의 과일나무와 여러 가지 모양으로 다듬어진 회양목 토피아리를 장식한 곳은?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아드리아나장(Villa Adriana)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라우렌틴장(Villa Laurentiana)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디오메데장(Villa Diomede)</w:t>
      </w:r>
    </w:p>
    <w:p w:rsidR="005C1525" w:rsidRDefault="005C1525" w:rsidP="005C1525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토스카나장(Villa Toscana)</w:t>
      </w:r>
    </w:p>
    <w:p w:rsidR="005C1525" w:rsidRDefault="005C1525" w:rsidP="005C1525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이탈리아 바로크 양식의 대표적인 작품은?</w:t>
      </w:r>
    </w:p>
    <w:p w:rsidR="005C1525" w:rsidRDefault="005C1525" w:rsidP="005C1525">
      <w:pPr>
        <w:pStyle w:val="a3"/>
        <w:spacing w:after="80" w:line="288" w:lineRule="auto"/>
        <w:ind w:left="6198" w:right="60" w:hanging="3068"/>
      </w:pPr>
      <w:r>
        <w:rPr>
          <w:rFonts w:ascii="굴림" w:hint="eastAsia"/>
          <w:sz w:val="18"/>
          <w:szCs w:val="18"/>
        </w:rPr>
        <w:t>   ① 에스테장(Villa d'Este)</w:t>
      </w:r>
    </w:p>
    <w:p w:rsidR="005C1525" w:rsidRDefault="005C1525" w:rsidP="005C1525">
      <w:pPr>
        <w:pStyle w:val="a3"/>
        <w:spacing w:after="80" w:line="288" w:lineRule="auto"/>
        <w:ind w:left="6198" w:right="60" w:hanging="3068"/>
      </w:pPr>
      <w:r>
        <w:rPr>
          <w:rFonts w:ascii="굴림" w:hint="eastAsia"/>
          <w:sz w:val="18"/>
          <w:szCs w:val="18"/>
        </w:rPr>
        <w:t>② 랑테장 (Villa Lante)</w:t>
      </w:r>
    </w:p>
    <w:p w:rsidR="005C1525" w:rsidRDefault="005C1525" w:rsidP="005C1525">
      <w:pPr>
        <w:pStyle w:val="a3"/>
        <w:spacing w:after="80" w:line="288" w:lineRule="auto"/>
        <w:ind w:left="7534" w:right="60" w:hanging="3738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이졸라벨라 (Isola Bella)</w:t>
      </w:r>
    </w:p>
    <w:p w:rsidR="005C1525" w:rsidRDefault="005C1525" w:rsidP="005C1525">
      <w:pPr>
        <w:pStyle w:val="a3"/>
        <w:spacing w:after="80" w:line="288" w:lineRule="auto"/>
        <w:ind w:left="7534" w:right="60" w:hanging="3738"/>
      </w:pPr>
      <w:r>
        <w:rPr>
          <w:rFonts w:ascii="굴림" w:hint="eastAsia"/>
          <w:sz w:val="18"/>
          <w:szCs w:val="18"/>
        </w:rPr>
        <w:t>④ 보볼리가든(Boboli Garden)</w:t>
      </w:r>
    </w:p>
    <w:p w:rsidR="005C1525" w:rsidRDefault="005C1525" w:rsidP="005C1525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뉴욕 센트럴 파크의 설명으로 옳지 않은 것은?</w:t>
      </w:r>
    </w:p>
    <w:p w:rsidR="005C1525" w:rsidRDefault="005C1525" w:rsidP="005C1525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옴스테드의 단독 설계안을 두어 보우(Vaux)가 시공하였다.</w:t>
      </w:r>
    </w:p>
    <w:p w:rsidR="005C1525" w:rsidRDefault="005C1525" w:rsidP="005C1525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② 장방형의 공원부지 내 도로망은 대부분 자유 곡선에 의하여 처리되고 있다.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4개의 횡단도로는 지하도(地下道)로서 소통하고 있다.</w:t>
      </w:r>
    </w:p>
    <w:p w:rsidR="005C1525" w:rsidRDefault="005C1525" w:rsidP="005C1525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④ 현대 공원으로서의 기본적 요소를 갖춘 최초의 공원이다.</w:t>
      </w:r>
    </w:p>
    <w:p w:rsidR="005C1525" w:rsidRDefault="005C1525" w:rsidP="005C1525">
      <w:pPr>
        <w:pStyle w:val="a3"/>
        <w:spacing w:before="200" w:after="80" w:line="288" w:lineRule="auto"/>
        <w:ind w:left="632" w:right="60" w:hanging="286"/>
      </w:pPr>
      <w:r>
        <w:rPr>
          <w:rFonts w:ascii="굴림" w:hint="eastAsia"/>
          <w:b/>
          <w:bCs/>
          <w:sz w:val="18"/>
          <w:szCs w:val="18"/>
        </w:rPr>
        <w:t>5. 별장생활이 발달하게 됨에 따라 정원에 Topiary가 다양한 형태(글자, 인간이나 동물, 사냥이나 선대(船隊)의 항해 장면 등)로 등장하여 발달된 시기는?</w:t>
      </w:r>
    </w:p>
    <w:p w:rsidR="005C1525" w:rsidRDefault="005C1525" w:rsidP="005C1525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고대 로마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고대 그리스</w:t>
      </w:r>
    </w:p>
    <w:p w:rsidR="005C1525" w:rsidRDefault="005C1525" w:rsidP="005C1525">
      <w:pPr>
        <w:pStyle w:val="a3"/>
        <w:spacing w:after="80" w:line="288" w:lineRule="auto"/>
        <w:ind w:left="4564" w:right="60" w:hanging="2252"/>
      </w:pPr>
      <w:r>
        <w:rPr>
          <w:rFonts w:ascii="굴림" w:hint="eastAsia"/>
          <w:sz w:val="18"/>
          <w:szCs w:val="18"/>
        </w:rPr>
        <w:t>   ③ 고대 이집트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고대 메소포타미아</w:t>
      </w:r>
    </w:p>
    <w:p w:rsidR="005C1525" w:rsidRDefault="005C1525" w:rsidP="005C1525">
      <w:pPr>
        <w:pStyle w:val="a3"/>
        <w:spacing w:before="200" w:after="80" w:line="288" w:lineRule="auto"/>
        <w:ind w:left="568" w:right="60" w:hanging="254"/>
      </w:pPr>
      <w:r>
        <w:rPr>
          <w:rFonts w:ascii="굴림" w:hint="eastAsia"/>
          <w:b/>
          <w:bCs/>
          <w:sz w:val="18"/>
          <w:szCs w:val="18"/>
        </w:rPr>
        <w:t>6. 17세기 프랑스의 르노트르 정원구성 특징으로 옳지 않은 것은?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비스타를 형성한다.</w:t>
      </w:r>
    </w:p>
    <w:p w:rsidR="005C1525" w:rsidRDefault="005C1525" w:rsidP="005C1525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탑과 녹정을 배치한다.</w:t>
      </w:r>
    </w:p>
    <w:p w:rsidR="005C1525" w:rsidRDefault="005C1525" w:rsidP="005C1525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③ 정원은 광대한 면적의 대지 구성요소의 하나로 보고 있다.</w:t>
      </w:r>
    </w:p>
    <w:p w:rsidR="005C1525" w:rsidRDefault="005C1525" w:rsidP="005C1525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④ 대지의 기복에 조화시키되 축에 기초를 둔 2차원적 기하학을 구성한다.</w:t>
      </w:r>
    </w:p>
    <w:p w:rsidR="005C1525" w:rsidRDefault="005C1525" w:rsidP="005C1525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7. 신라 포석정은 곡수거를 만들어 곡수연을 하였다는데 이것은 중국 진시대의 누구의 영향인가?</w:t>
      </w:r>
    </w:p>
    <w:p w:rsidR="005C1525" w:rsidRDefault="005C1525" w:rsidP="005C1525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① 주돈이의 애연설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왕희지의 난정고사</w:t>
      </w:r>
    </w:p>
    <w:p w:rsidR="005C1525" w:rsidRDefault="005C1525" w:rsidP="005C1525">
      <w:pPr>
        <w:pStyle w:val="a3"/>
        <w:spacing w:after="80" w:line="288" w:lineRule="auto"/>
        <w:ind w:left="5644" w:right="60" w:hanging="2792"/>
      </w:pPr>
      <w:r>
        <w:rPr>
          <w:rFonts w:ascii="굴림" w:hint="eastAsia"/>
          <w:sz w:val="18"/>
          <w:szCs w:val="18"/>
        </w:rPr>
        <w:t>   ③ 도연명의 귀거래사</w:t>
      </w:r>
      <w:r>
        <w:tab/>
      </w:r>
      <w:r>
        <w:rPr>
          <w:rFonts w:ascii="굴림" w:hint="eastAsia"/>
          <w:sz w:val="18"/>
          <w:szCs w:val="18"/>
        </w:rPr>
        <w:t>④ 중장통의 락지론</w:t>
      </w:r>
    </w:p>
    <w:p w:rsidR="005C1525" w:rsidRDefault="005C1525" w:rsidP="005C1525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다음 중 창덕궁 후원의 기능에 부합되지 않는 것은?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왕과 그의 가족을 위한 휴식의 공간이다.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학업을 수학하여 사물의 통찰력을 기른다.</w:t>
      </w:r>
    </w:p>
    <w:p w:rsidR="005C1525" w:rsidRDefault="005C1525" w:rsidP="005C1525">
      <w:pPr>
        <w:pStyle w:val="a3"/>
        <w:spacing w:after="80" w:line="288" w:lineRule="auto"/>
        <w:ind w:left="1146" w:right="60" w:hanging="542"/>
      </w:pPr>
      <w:r>
        <w:rPr>
          <w:rFonts w:ascii="굴림" w:hint="eastAsia"/>
          <w:sz w:val="18"/>
          <w:szCs w:val="18"/>
        </w:rPr>
        <w:t>   ③ 자연 속에 둘러 싸여 현실의 속박에서 벗어나 안식을 얻는다.</w:t>
      </w:r>
    </w:p>
    <w:p w:rsidR="005C1525" w:rsidRDefault="005C1525" w:rsidP="005C1525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상징적 선산(仙山)을 조산(造山)하여 축경(縮景)적 조망(眺望)을 한다.</w:t>
      </w:r>
    </w:p>
    <w:p w:rsidR="005C1525" w:rsidRDefault="005C1525" w:rsidP="005C1525">
      <w:pPr>
        <w:pStyle w:val="a3"/>
        <w:spacing w:before="200" w:after="80" w:line="288" w:lineRule="auto"/>
        <w:ind w:left="634" w:right="60" w:hanging="288"/>
      </w:pPr>
      <w:r>
        <w:rPr>
          <w:rFonts w:ascii="굴림" w:hint="eastAsia"/>
          <w:b/>
          <w:bCs/>
          <w:sz w:val="18"/>
          <w:szCs w:val="18"/>
        </w:rPr>
        <w:t>9. 이탈리아의 노단식(露壇式) 정원과 프랑스의 평면기하학식 정원이 성립되는데 결정적 역할을 한 시대사조 및 배경은?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국민성의 차이</w:t>
      </w:r>
    </w:p>
    <w:p w:rsidR="005C1525" w:rsidRDefault="005C1525" w:rsidP="005C1525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지형적 조건의 차이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정원 소유주(所有主)의 권위 정도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천재적(天才的)인 조경가의 역할 유무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하하(Ha-Ha Wall) 수법이란?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담장을 관목류의 생울타리로 조성하여 자연과 조화되게 구성하는 수법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담장의 형태나 색채를 주변 자연과 조화되게끔 만드는 수법</w:t>
      </w:r>
    </w:p>
    <w:p w:rsidR="005C1525" w:rsidRDefault="005C1525" w:rsidP="005C1525">
      <w:pPr>
        <w:pStyle w:val="a3"/>
        <w:spacing w:after="80" w:line="288" w:lineRule="auto"/>
        <w:ind w:left="1404" w:right="60" w:hanging="672"/>
      </w:pPr>
      <w:r>
        <w:rPr>
          <w:rFonts w:ascii="굴림" w:hint="eastAsia"/>
          <w:sz w:val="18"/>
          <w:szCs w:val="18"/>
        </w:rPr>
        <w:t>    ③ 담장의 높이를 낮게 하여 외부경관을 차경(借景)으로 이용하는 수법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담장 대신 정원대지의 경계선에 도랑을 파서 외부로부터의 침입을 막도록 한 수법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고려시대에 궁권과 관가의 정원을 관장하던 관서명은?</w:t>
      </w:r>
    </w:p>
    <w:p w:rsidR="005C1525" w:rsidRDefault="005C1525" w:rsidP="005C1525">
      <w:pPr>
        <w:pStyle w:val="a3"/>
        <w:spacing w:after="80" w:line="288" w:lineRule="auto"/>
        <w:ind w:left="4474" w:right="60" w:hanging="2208"/>
      </w:pPr>
      <w:r>
        <w:rPr>
          <w:rFonts w:ascii="굴림" w:hint="eastAsia"/>
          <w:sz w:val="18"/>
          <w:szCs w:val="18"/>
        </w:rPr>
        <w:t>    ① 다방(茶房)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상림원(上林園)</w:t>
      </w:r>
    </w:p>
    <w:p w:rsidR="005C1525" w:rsidRDefault="005C1525" w:rsidP="005C1525">
      <w:pPr>
        <w:pStyle w:val="a3"/>
        <w:spacing w:after="80" w:line="288" w:lineRule="auto"/>
        <w:ind w:left="5196" w:right="60" w:hanging="2568"/>
      </w:pPr>
      <w:r>
        <w:rPr>
          <w:rFonts w:ascii="굴림" w:hint="eastAsia"/>
          <w:sz w:val="18"/>
          <w:szCs w:val="18"/>
        </w:rPr>
        <w:t>    ③ 장원서(掌苑署)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내원서(內園署)</w:t>
      </w:r>
    </w:p>
    <w:p w:rsidR="005C1525" w:rsidRDefault="005C1525" w:rsidP="005C1525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12. 백제시대 방장선산(方丈仙山)을 상징하여 꾸며 놓은 신선 정원은?</w:t>
      </w:r>
    </w:p>
    <w:p w:rsidR="005C1525" w:rsidRDefault="005C1525" w:rsidP="005C1525">
      <w:pPr>
        <w:pStyle w:val="a3"/>
        <w:spacing w:after="80" w:line="288" w:lineRule="auto"/>
        <w:ind w:left="5194" w:right="60" w:hanging="2568"/>
      </w:pPr>
      <w:r>
        <w:rPr>
          <w:rFonts w:ascii="굴림" w:hint="eastAsia"/>
          <w:sz w:val="18"/>
          <w:szCs w:val="18"/>
        </w:rPr>
        <w:t>    ① 임류각(臨流閣)</w:t>
      </w:r>
      <w:r>
        <w:tab/>
      </w:r>
      <w:r>
        <w:rPr>
          <w:rFonts w:ascii="굴림" w:hint="eastAsia"/>
          <w:sz w:val="18"/>
          <w:szCs w:val="18"/>
        </w:rPr>
        <w:t>② 월지(月池)</w:t>
      </w:r>
    </w:p>
    <w:p w:rsidR="005C1525" w:rsidRDefault="005C1525" w:rsidP="005C1525">
      <w:pPr>
        <w:pStyle w:val="a3"/>
        <w:spacing w:after="80" w:line="288" w:lineRule="auto"/>
        <w:ind w:left="5196" w:right="60" w:hanging="256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궁남지(宮南池)</w:t>
      </w:r>
      <w:r>
        <w:tab/>
      </w:r>
      <w:r>
        <w:rPr>
          <w:rFonts w:ascii="굴림" w:hint="eastAsia"/>
          <w:sz w:val="18"/>
          <w:szCs w:val="18"/>
        </w:rPr>
        <w:t>④ 임해전지(臨海殿址)</w:t>
      </w:r>
    </w:p>
    <w:p w:rsidR="005C1525" w:rsidRDefault="005C1525" w:rsidP="005C1525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13. 일본의 비조(아스카, AD 503~709) 시대에 백제 사람 노자공이 이룩한 조경에 관한 설명으로 틀린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일본서기의 추고 천왕 20년조의 기록에서 볼 수 있다.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남쪽 뜰에 봉래섬과 수루를 만들었다.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수미산은 중국의 불교적 세계관을 배경으로 하고 있다.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지기마려(芝耆磨呂)는 노자공의 다른 이름이다.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백제 정림사지에 관한 설명 중 가장 관계가 먼 것은?</w:t>
      </w:r>
    </w:p>
    <w:p w:rsidR="005C1525" w:rsidRDefault="005C1525" w:rsidP="005C1525">
      <w:pPr>
        <w:pStyle w:val="a3"/>
        <w:spacing w:after="80" w:line="288" w:lineRule="auto"/>
        <w:ind w:left="4798" w:right="60" w:hanging="2368"/>
      </w:pPr>
      <w:r>
        <w:rPr>
          <w:rFonts w:ascii="굴림" w:hint="eastAsia"/>
          <w:sz w:val="18"/>
          <w:szCs w:val="18"/>
        </w:rPr>
        <w:t>    ① 1탑 1금당식</w:t>
      </w:r>
      <w:r>
        <w:tab/>
      </w:r>
      <w:r>
        <w:rPr>
          <w:rFonts w:ascii="굴림" w:hint="eastAsia"/>
          <w:sz w:val="18"/>
          <w:szCs w:val="18"/>
        </w:rPr>
        <w:t>② 5층 석탑 배치</w:t>
      </w:r>
    </w:p>
    <w:p w:rsidR="005C1525" w:rsidRDefault="005C1525" w:rsidP="005C1525">
      <w:pPr>
        <w:pStyle w:val="a3"/>
        <w:spacing w:after="80" w:line="288" w:lineRule="auto"/>
        <w:ind w:left="5646" w:right="60" w:hanging="2792"/>
      </w:pPr>
      <w:r>
        <w:rPr>
          <w:rFonts w:ascii="굴림" w:hint="eastAsia"/>
          <w:sz w:val="18"/>
          <w:szCs w:val="18"/>
        </w:rPr>
        <w:t>    ③ 원내 방지의 도입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구릉지 남사면에 위치</w:t>
      </w:r>
    </w:p>
    <w:p w:rsidR="005C1525" w:rsidRDefault="005C1525" w:rsidP="005C1525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15. 중국 조경사에 있어서 유럽식 정원이 축조되었던 곳은 어느 곳인가?</w:t>
      </w:r>
    </w:p>
    <w:p w:rsidR="005C1525" w:rsidRDefault="005C1525" w:rsidP="005C1525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이화원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사자림</w:t>
      </w:r>
    </w:p>
    <w:p w:rsidR="005C1525" w:rsidRDefault="005C1525" w:rsidP="005C1525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유원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원명원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중국정원의 조형적 특성에 대한 설명으로 옳지 않은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주택 건물 사이에 중정을 조성했다.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사실주의에 의한 풍경식이 나타나고 있다.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주거용으로 쓰이는 건물의 뒤나 좌우 공지에 축조했다.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자연경관을 주 구성용으로 삼고 있기는 하나 경관의 조화보다는 대비에 중점을 두었다.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17. 이집트의 사상은 자연숭배사상과 내세관의 깊은 영향이 반영되어 건축물이 표출되었다. 선(善)의 혼(Ka)을 통해 태양신(Ra)에 접근하려는 기하학적 형태로 인간의 동경과 열망을 대지에 세운 거대한 상징물은?</w:t>
      </w:r>
    </w:p>
    <w:p w:rsidR="005C1525" w:rsidRDefault="005C1525" w:rsidP="005C1525">
      <w:pPr>
        <w:pStyle w:val="a3"/>
        <w:spacing w:after="80" w:line="288" w:lineRule="auto"/>
        <w:ind w:left="5898" w:right="60" w:hanging="2920"/>
      </w:pPr>
      <w:r>
        <w:rPr>
          <w:rFonts w:ascii="굴림" w:hint="eastAsia"/>
          <w:sz w:val="18"/>
          <w:szCs w:val="18"/>
        </w:rPr>
        <w:t>    ① 마스터바(Mastaba)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피라미드(Pyramid)</w:t>
      </w:r>
    </w:p>
    <w:p w:rsidR="005C1525" w:rsidRDefault="005C1525" w:rsidP="005C1525">
      <w:pPr>
        <w:pStyle w:val="a3"/>
        <w:spacing w:after="80" w:line="288" w:lineRule="auto"/>
        <w:ind w:left="5602" w:right="60" w:hanging="2772"/>
      </w:pPr>
      <w:r>
        <w:rPr>
          <w:rFonts w:ascii="굴림" w:hint="eastAsia"/>
          <w:sz w:val="18"/>
          <w:szCs w:val="18"/>
        </w:rPr>
        <w:t>    ③ 스핑크스(Sphinx)</w:t>
      </w:r>
      <w:r>
        <w:tab/>
      </w:r>
      <w:r>
        <w:rPr>
          <w:rFonts w:ascii="굴림" w:hint="eastAsia"/>
          <w:sz w:val="18"/>
          <w:szCs w:val="18"/>
        </w:rPr>
        <w:t>④ 오벨리스크(Obelisk)</w:t>
      </w:r>
    </w:p>
    <w:p w:rsidR="005C1525" w:rsidRDefault="005C1525" w:rsidP="005C1525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18. 다음이 주택정원 중 정원 내 연못 수(水)경관이 없는 곳은?</w:t>
      </w:r>
    </w:p>
    <w:p w:rsidR="005C1525" w:rsidRDefault="005C1525" w:rsidP="005C1525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① 구례 운조루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괴산 김기응 가옥</w:t>
      </w:r>
    </w:p>
    <w:p w:rsidR="005C1525" w:rsidRDefault="005C1525" w:rsidP="005C1525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강릉 선교장</w:t>
      </w:r>
      <w:r>
        <w:tab/>
      </w:r>
      <w:r>
        <w:rPr>
          <w:rFonts w:ascii="굴림" w:hint="eastAsia"/>
          <w:sz w:val="18"/>
          <w:szCs w:val="18"/>
        </w:rPr>
        <w:t>④ 달성 박황 가옥</w:t>
      </w:r>
    </w:p>
    <w:p w:rsidR="005C1525" w:rsidRDefault="005C1525" w:rsidP="005C1525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19. 데르 엘 바하리(Deir-el Bahari)의 신원에서 나타나는 특징이 아닌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Punt보랑의 부조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인공과 자연의 조화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직교축에 의한 공간구성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주랑 건축 전면에 파진 식재용 돌구멍</w:t>
      </w:r>
    </w:p>
    <w:p w:rsidR="005C1525" w:rsidRDefault="005C1525" w:rsidP="005C1525">
      <w:pPr>
        <w:pStyle w:val="a3"/>
        <w:spacing w:before="200" w:after="80" w:line="288" w:lineRule="auto"/>
        <w:ind w:left="840" w:right="60" w:hanging="390"/>
      </w:pPr>
      <w:r>
        <w:rPr>
          <w:rFonts w:ascii="굴림" w:hint="eastAsia"/>
          <w:b/>
          <w:bCs/>
          <w:sz w:val="18"/>
          <w:szCs w:val="18"/>
        </w:rPr>
        <w:t>20. 다음 중 고대 로마의 지스터스(Xystus)에 관한 설명으로 옳지 않은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유보하는 자리라는 의미를 나타낸다.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주택 부지의 끝부분에 높은 담장과 건물에 둘러싸인 공간이다.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내방객과의 상담이나 업무를 위한 기능 공간이다.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세탁물 건조장 또는 채원으로도 활용된다.</w:t>
      </w:r>
    </w:p>
    <w:p w:rsidR="005C1525" w:rsidRDefault="005C1525" w:rsidP="005C15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C1525" w:rsidTr="005C152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조경계획</w:t>
            </w:r>
          </w:p>
        </w:tc>
      </w:tr>
    </w:tbl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기본계획의 설명으로 옳은 것은?</w:t>
      </w:r>
    </w:p>
    <w:p w:rsidR="005C1525" w:rsidRDefault="005C1525" w:rsidP="005C1525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① 토지이용계획 : 현재의 토지이용에 따라 계획을 수립한다.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교통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동선계획 : 주 이용 시기에 발생되는 통행량을 반영한다.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시설물배치계획 : 재료나 구조를 구체적으로 명시한다.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식재계획 : 보식계획은 실시설계 단계에서 반영한다.</w:t>
      </w:r>
    </w:p>
    <w:p w:rsidR="005C1525" w:rsidRDefault="005C1525" w:rsidP="005C1525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22. 도심 공원 이용객의 이용행태 조사를 위한 '질문의 순서결정'시 고려해야 할 사항이 아닌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질문 항목간의 관계를 고려하여야 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첫 번째 질문은 흥미를 유발할 수 있게 인적사항 질문으로 배치하여야 한다.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응답자가 심각하게 고려하여 응답해야 하는 질문은 위치선정에 주의하여야 한다.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조사 주제와 관련된 기본적인 질문들을 우선적으로 배치하여야 한다.</w:t>
      </w:r>
    </w:p>
    <w:p w:rsidR="005C1525" w:rsidRDefault="005C1525" w:rsidP="005C1525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23. 도시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군계획시설의 결정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구조 및 설치기준에 관한 규칙에 의한 광장의 분류에 포함되지 않는 것은?</w:t>
      </w:r>
    </w:p>
    <w:p w:rsidR="005C1525" w:rsidRDefault="005C1525" w:rsidP="005C1525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역전광장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중심대광장</w:t>
      </w:r>
    </w:p>
    <w:p w:rsidR="005C1525" w:rsidRDefault="005C1525" w:rsidP="005C1525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경관광장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옥상광장</w:t>
      </w:r>
    </w:p>
    <w:p w:rsidR="005C1525" w:rsidRDefault="005C1525" w:rsidP="005C1525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24. 자연공원법에 의한 자연공원의 분류에 해당되지 않는 것은?</w:t>
      </w:r>
    </w:p>
    <w:p w:rsidR="005C1525" w:rsidRDefault="005C1525" w:rsidP="005C1525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지질공원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도립공원</w:t>
      </w:r>
    </w:p>
    <w:p w:rsidR="005C1525" w:rsidRDefault="005C1525" w:rsidP="005C1525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수변공원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군립공원</w:t>
      </w:r>
    </w:p>
    <w:p w:rsidR="005C1525" w:rsidRDefault="005C1525" w:rsidP="005C1525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25. 다음 중 환경영향평가 항목 중 '생활환경분야'에 포함되지 않는 것은?</w:t>
      </w:r>
    </w:p>
    <w:p w:rsidR="005C1525" w:rsidRDefault="005C1525" w:rsidP="005C1525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위락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경관</w:t>
      </w:r>
    </w:p>
    <w:p w:rsidR="005C1525" w:rsidRDefault="005C1525" w:rsidP="005C1525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③ 위생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공중보건</w:t>
      </w:r>
      <w:r>
        <w:tab/>
      </w:r>
      <w:r>
        <w:rPr>
          <w:rFonts w:ascii="굴림" w:hint="eastAsia"/>
          <w:sz w:val="18"/>
          <w:szCs w:val="18"/>
        </w:rPr>
        <w:t>④ 친환경적 자원 순환</w:t>
      </w:r>
    </w:p>
    <w:p w:rsidR="005C1525" w:rsidRDefault="005C1525" w:rsidP="005C1525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26. 지구단위계획 수립 시 '환경관리'를 계획에 포함하는 사업은 무엇인가?</w:t>
      </w:r>
    </w:p>
    <w:p w:rsidR="005C1525" w:rsidRDefault="005C1525" w:rsidP="005C1525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신시가지의 개발</w:t>
      </w:r>
      <w:r>
        <w:tab/>
      </w:r>
      <w:r>
        <w:rPr>
          <w:rFonts w:ascii="굴림" w:hint="eastAsia"/>
          <w:sz w:val="18"/>
          <w:szCs w:val="18"/>
        </w:rPr>
        <w:t>② 기존시가지의 정비</w:t>
      </w:r>
    </w:p>
    <w:p w:rsidR="005C1525" w:rsidRDefault="005C1525" w:rsidP="005C1525">
      <w:pPr>
        <w:pStyle w:val="a3"/>
        <w:spacing w:after="80" w:line="288" w:lineRule="auto"/>
        <w:ind w:left="5824" w:right="60" w:hanging="2882"/>
      </w:pPr>
      <w:r>
        <w:rPr>
          <w:rFonts w:ascii="굴림" w:hint="eastAsia"/>
          <w:sz w:val="18"/>
          <w:szCs w:val="18"/>
        </w:rPr>
        <w:t>    ③ 기존시가지의 관리</w:t>
      </w:r>
      <w:r>
        <w:tab/>
      </w:r>
      <w:r>
        <w:rPr>
          <w:rFonts w:ascii="굴림" w:hint="eastAsia"/>
          <w:sz w:val="18"/>
          <w:szCs w:val="18"/>
        </w:rPr>
        <w:t>④ 기존시가지의 보존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27. 국토의 계획 및 이용에 관한 법률에 명시된 도시 기반시설 중 교통시설에 해당하지 않는 것은?</w:t>
      </w:r>
    </w:p>
    <w:p w:rsidR="005C1525" w:rsidRDefault="005C1525" w:rsidP="005C1525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공항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항만</w:t>
      </w:r>
    </w:p>
    <w:p w:rsidR="005C1525" w:rsidRDefault="005C1525" w:rsidP="005C1525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주차장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광장</w:t>
      </w:r>
    </w:p>
    <w:p w:rsidR="005C1525" w:rsidRDefault="005C1525" w:rsidP="005C1525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28. 자연환경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농지 및 산림의 보호, 보건위생, 보안과 도시의 무질서한 확산을 방지하기 위하여 녹지의 보건이 필요한 녹지지역을 지정할 수 있게 규정한 법은?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자연공원법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환경영향평가법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국토의 계획 및 이용에 관한 법률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도시공원 및 녹지 등에 관한 법률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공장의 조경계획 시 고려사항으로 적합하지 않은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운영관리적 측면을 배려한다.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식재계획은 필요한 곳에 국지적으로 처리한다.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성장속도가 빠르며 병해충이 적으면서 관리가 쉬운 수종을 선택한다.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공장의 성격과 입지적 특성에 따라 개성적인 식재계획이 이루어져야 한다.</w:t>
      </w:r>
    </w:p>
    <w:p w:rsidR="005C1525" w:rsidRDefault="005C1525" w:rsidP="005C1525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30. 공원 내에 휴게시설인 벤치(의자)에 대한 계획 기준으로 틀린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앉음판에는 물이 고이지 않도록 계획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설계한다.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장시간 휴식을 목적으로 한 벤치는 좌면을 높게 만든다.</w:t>
      </w:r>
    </w:p>
    <w:p w:rsidR="005C1525" w:rsidRDefault="005C1525" w:rsidP="005C1525">
      <w:pPr>
        <w:pStyle w:val="a3"/>
        <w:spacing w:after="80" w:line="288" w:lineRule="auto"/>
        <w:ind w:left="1350" w:right="60" w:hanging="646"/>
      </w:pPr>
      <w:r>
        <w:rPr>
          <w:rFonts w:ascii="굴림" w:hint="eastAsia"/>
          <w:sz w:val="18"/>
          <w:szCs w:val="18"/>
        </w:rPr>
        <w:t>    ③ 의자의 길이는 1인당 최소 45cm를 기준으로 하되, 팔걸이부분의 폭은 제외한다.</w:t>
      </w:r>
    </w:p>
    <w:p w:rsidR="005C1525" w:rsidRDefault="005C1525" w:rsidP="005C1525">
      <w:pPr>
        <w:pStyle w:val="a3"/>
        <w:spacing w:after="80" w:line="288" w:lineRule="auto"/>
        <w:ind w:left="1348" w:right="60" w:hanging="644"/>
      </w:pPr>
      <w:r>
        <w:rPr>
          <w:rFonts w:ascii="굴림" w:hint="eastAsia"/>
          <w:sz w:val="18"/>
          <w:szCs w:val="18"/>
        </w:rPr>
        <w:t>    ④ 휴지통과의 이격거리는 0.9m, 음수전과의 이격 거리는 1.5m 이상의 공간을 확보한다.</w:t>
      </w:r>
    </w:p>
    <w:p w:rsidR="005C1525" w:rsidRDefault="005C1525" w:rsidP="005C1525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31. 고속도로 조경계획 시 가능노선 선정의 고려사항을 도로 이용도와 경제적 측면, 기술적 측면으로 구분할 수 있는데, 다음 중 기술적 측면의 조건에 포함되지 않는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직선도로를 유지하도록 노선을 선정한다.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운수속도가 가장 빠른 노선을 선정한다.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토량 이동(절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성토)이 균형을 이루는 노선을 선정한다.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오르막 구배가 너무 급하게 되면 우회노선을 선정한다.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미기후에 대한 설명 중 틀린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건축물은 미기후에 영향을 미친다.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 지형, 수륙(해안, 호안, 하안)의 분포, 식생의 유무와 종류는 미기후의 변화 요소이다.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현지에서 장기간 거주한 주민과 대화를 통해서도 파악이 가능하다.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미기후 요소는 대기요소와 동일하며 서리, 안개, 자외선 등의 양은 제외한다.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자연공원법에 관한 설명이 옳은 것은?</w:t>
      </w:r>
    </w:p>
    <w:p w:rsidR="005C1525" w:rsidRDefault="005C1525" w:rsidP="005C1525">
      <w:pPr>
        <w:pStyle w:val="a3"/>
        <w:spacing w:after="80" w:line="288" w:lineRule="auto"/>
        <w:ind w:left="1354" w:right="60" w:hanging="648"/>
      </w:pPr>
      <w:r>
        <w:rPr>
          <w:rFonts w:ascii="굴림" w:hint="eastAsia"/>
          <w:sz w:val="18"/>
          <w:szCs w:val="18"/>
        </w:rPr>
        <w:t>    ① 자연공원법은 20년마다 공원구역을 재조정하도록 되어 있다.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공원사업의 시행 및 공원시설의 관리는 별도의 예외 없이 환경청이 한다.</w:t>
      </w:r>
    </w:p>
    <w:p w:rsidR="005C1525" w:rsidRDefault="005C1525" w:rsidP="005C1525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③ 자연공원의 지정기준은 자연생태계, 경관 등을 고려하여 환경부령으로 정한다.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용도지구는 공원자연보존지구, 공원자연환경지구, 공원마을지구, 공원문화유산지구로 구분한다.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34. 도시공원 및 녹지 등에 관한 법률 시행규칙의 도시공원 유형 중 규모의 제한이 있는 것은?</w:t>
      </w:r>
    </w:p>
    <w:p w:rsidR="005C1525" w:rsidRDefault="005C1525" w:rsidP="005C1525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소공원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체육공원</w:t>
      </w:r>
    </w:p>
    <w:p w:rsidR="005C1525" w:rsidRDefault="005C1525" w:rsidP="005C1525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문화공원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역사공원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조경학의 학문적 정의와 가장 거리가 먼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인공 환경의 미적특성을 다루는 전문 분야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외부공간을 취급하는 계획 및 설계 전문 분야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 환경의 구조적 특성을 다루는 전문 분야</w:t>
      </w:r>
    </w:p>
    <w:p w:rsidR="005C1525" w:rsidRDefault="005C1525" w:rsidP="005C1525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토지를 미적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경제적으로 조성하는 데 필요한 기술과 예술이 종합된 실천과학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도시 스카이라인 고려 요소가 아닌 것은?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하천의 형태 고려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구릉지 높이의 고려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조망점과의 관계 고려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고충건물의 클러스터(집합형태) 고려</w:t>
      </w:r>
    </w:p>
    <w:p w:rsidR="005C1525" w:rsidRDefault="005C1525" w:rsidP="005C1525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37. 생태학자인 오덤(Odum)이 제안한 개념 중 개체 혹은 개체군의 생존이나 성장을 멈추도록 하는 요인으로, 인내의 한계를 넘거나 이 한계에 가까운 모든 조건을 지칭하는 용어는?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엔트로피(Entropy)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제한인자(Limiting Factor)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시각적 투과성(Visual Transparency)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생태적 결정론(Ecological Determinism)</w:t>
      </w:r>
    </w:p>
    <w:p w:rsidR="005C1525" w:rsidRDefault="005C1525" w:rsidP="005C1525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38. 조경계획의 한 과정인 '기본구상'의 설명이 옳지 않은 것은?</w:t>
      </w:r>
    </w:p>
    <w:p w:rsidR="005C1525" w:rsidRDefault="005C1525" w:rsidP="005C1525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① 추상적이며 계량적인 자료가 공간적 형태로 전이되는 중간 과정이다.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서술적 또는 다이어그램으로 표현하는 것은 의뢰인의 이해를 돕는데 바람직하지 못하다.</w:t>
      </w:r>
    </w:p>
    <w:p w:rsidR="005C1525" w:rsidRDefault="005C1525" w:rsidP="005C1525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자료의 종합분석을 기초로 하고 프로그램에서 제시된 계획방향에 의거하여 계획안의 개념을 정립하는 과정이다.</w:t>
      </w:r>
    </w:p>
    <w:p w:rsidR="005C1525" w:rsidRDefault="005C1525" w:rsidP="005C1525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자료 분석과정에서 제기된 프로젝트의 주요 문제점을 명확히 부각시키고 이에 대한 해결방안을 제시하는 과정이다.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생태적 조경계획에 관한 설명이 옳지 않은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Ian McHarg에 의해 주장되었다.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생태적 결정론이 하나의 이론적 기초가 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생태적 조경계획은 생태전문가에 의해 수행되어야 한다.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어떤 지역의 자연적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사회적 잠재력이 조경계획을 위해 어떤 기회성과 제한성이 있는가를 판정해야 한다.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40. 다음 설명의 ( )에 적합한 수치는?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419225"/>
            <wp:effectExtent l="0" t="0" r="0" b="9525"/>
            <wp:docPr id="17" name="그림 17" descr="EMB000048f86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0824" descr="EMB000048f86e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1525" w:rsidRDefault="005C1525" w:rsidP="005C1525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5C1525" w:rsidRDefault="005C1525" w:rsidP="005C1525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5C1525" w:rsidRDefault="005C1525" w:rsidP="005C15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C1525" w:rsidTr="005C152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조경설계</w:t>
            </w:r>
          </w:p>
        </w:tc>
      </w:tr>
    </w:tbl>
    <w:p w:rsidR="005C1525" w:rsidRDefault="005C1525" w:rsidP="005C1525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41. 기본설계(Preliminary Design)에 대한 설명으로 옳지 않은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실시설계의 이전단계이다.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소규모 프로젝트에서는 생략될 수 있다.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프로젝트의 토지이용과 동선체계를 정하는 단계이다.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설계개요서와 공사비 계산서 등의 서류를 만든다.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옥상조경에 대한 설명으로 틀린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건조에 강한 나무를 선택하는 것이 좋다.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식물을 식재할 면적은 전체 옥상면적의 1/2정도가 적합하다.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지반의 구조체에 따른 하중의 위치와 구조 골격의 관계를 검토한다.</w:t>
      </w:r>
    </w:p>
    <w:p w:rsidR="005C1525" w:rsidRDefault="005C1525" w:rsidP="005C1525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사용 조합토는 부엽토와 양토 및 모래를 섞고 약간의 유기질 비료를 넣어도 좋다.</w:t>
      </w:r>
    </w:p>
    <w:p w:rsidR="005C1525" w:rsidRDefault="005C1525" w:rsidP="005C1525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43. 조경설계기준의 각종 관리시설 설계 시 고려해야 할 사항으로 가장 거리가 먼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단주(볼라드)의 배치간격은 1.5m 정도로 설계한다.</w:t>
      </w:r>
    </w:p>
    <w:p w:rsidR="005C1525" w:rsidRDefault="005C1525" w:rsidP="005C1525">
      <w:pPr>
        <w:pStyle w:val="a3"/>
        <w:spacing w:after="80" w:line="288" w:lineRule="auto"/>
        <w:ind w:left="1394" w:right="60" w:hanging="666"/>
      </w:pPr>
      <w:r>
        <w:rPr>
          <w:rFonts w:ascii="굴림" w:hint="eastAsia"/>
          <w:sz w:val="18"/>
          <w:szCs w:val="18"/>
        </w:rPr>
        <w:t>    ② 자전거보관시설은 비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햇볕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대기오염으로부터 자전거를 보호할 수 있도록 지붕과 같은 시설을 갖추어야 한다.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공중화장실은 장애인의 진입이 가능하도록 경사로를 설치하며, 경사로 폭은 휠체어의 통행이 가능한 120cm 이상으로 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플랜터(식수대)는 배식하는 수목의 규격에 대응하는 생존 최소 토심을 확보한다.</w:t>
      </w:r>
    </w:p>
    <w:p w:rsidR="005C1525" w:rsidRDefault="005C1525" w:rsidP="005C1525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44. 벤치의 배치 계획 시 Sociopetal 형태로 했다면 인간의 심리적 요소 중 어느 욕구에 해당하는가?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사회적 접촉에 대한 욕구</w:t>
      </w:r>
      <w:r>
        <w:tab/>
      </w:r>
      <w:r>
        <w:rPr>
          <w:rFonts w:ascii="굴림" w:hint="eastAsia"/>
          <w:sz w:val="18"/>
          <w:szCs w:val="18"/>
        </w:rPr>
        <w:t>② 안정에 대한 욕구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프라이버시에 대한 욕구</w:t>
      </w:r>
      <w:r>
        <w:tab/>
      </w:r>
      <w:r>
        <w:rPr>
          <w:rFonts w:ascii="굴림" w:hint="eastAsia"/>
          <w:sz w:val="18"/>
          <w:szCs w:val="18"/>
        </w:rPr>
        <w:t>④ 장식에 대한 욕구</w:t>
      </w:r>
    </w:p>
    <w:p w:rsidR="005C1525" w:rsidRDefault="005C1525" w:rsidP="005C1525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45. 대당 주차 면적이 가장 적게 소요되는 주차 형식은? (단, 형식별 주차 대수는 모두 동일함)</w:t>
      </w:r>
    </w:p>
    <w:p w:rsidR="005C1525" w:rsidRDefault="005C1525" w:rsidP="005C1525">
      <w:pPr>
        <w:pStyle w:val="a3"/>
        <w:spacing w:after="80" w:line="288" w:lineRule="auto"/>
        <w:ind w:left="4032" w:right="60" w:hanging="1986"/>
      </w:pPr>
      <w:r>
        <w:rPr>
          <w:rFonts w:ascii="굴림" w:hint="eastAsia"/>
          <w:sz w:val="18"/>
          <w:szCs w:val="18"/>
        </w:rPr>
        <w:t>    ① 30°주차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45°주차</w:t>
      </w:r>
    </w:p>
    <w:p w:rsidR="005C1525" w:rsidRDefault="005C1525" w:rsidP="005C1525">
      <w:pPr>
        <w:pStyle w:val="a3"/>
        <w:spacing w:after="80" w:line="288" w:lineRule="auto"/>
        <w:ind w:left="4034" w:right="60" w:hanging="1988"/>
      </w:pPr>
      <w:r>
        <w:rPr>
          <w:rFonts w:ascii="굴림" w:hint="eastAsia"/>
          <w:sz w:val="18"/>
          <w:szCs w:val="18"/>
        </w:rPr>
        <w:t>    ③ 60°주차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90°주차</w:t>
      </w:r>
    </w:p>
    <w:p w:rsidR="005C1525" w:rsidRDefault="005C1525" w:rsidP="005C1525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46. 조경설계기준상의 디딤돌(징검돌) 놓기 설계시 옳지 않은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보행에 적합하도록 지면과 수평으로 배치한다.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디딤돌 및 징검돌의 장축은 진행방향에 평행이 되도록 배치한다.</w:t>
      </w:r>
    </w:p>
    <w:p w:rsidR="005C1525" w:rsidRDefault="005C1525" w:rsidP="005C1525">
      <w:pPr>
        <w:pStyle w:val="a3"/>
        <w:spacing w:after="80" w:line="288" w:lineRule="auto"/>
        <w:ind w:left="1330" w:right="60" w:hanging="636"/>
      </w:pPr>
      <w:r>
        <w:rPr>
          <w:rFonts w:ascii="굴림" w:hint="eastAsia"/>
          <w:sz w:val="18"/>
          <w:szCs w:val="18"/>
        </w:rPr>
        <w:t>    ③ 디딤돌은 2연석, 3연석, 2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3연석, 3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4연석 놓기를 기본으로 설계한다.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정원을 제외한 배치 간격은 어린이와 어른의 보폭을 고려하여 결정하되, 일반적으로 40~70cm로 하며 돌과 돌 사이의 간격이 8~10cm 정도가 되도록 배치한다.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먼셀 색상기호 중 채도가 가장 높은 색은?</w:t>
      </w:r>
    </w:p>
    <w:p w:rsidR="005C1525" w:rsidRDefault="005C1525" w:rsidP="005C1525">
      <w:pPr>
        <w:pStyle w:val="a3"/>
        <w:spacing w:after="80" w:line="288" w:lineRule="auto"/>
        <w:ind w:left="3494" w:right="60" w:hanging="1716"/>
      </w:pPr>
      <w:r>
        <w:rPr>
          <w:rFonts w:ascii="굴림" w:hint="eastAsia"/>
          <w:sz w:val="18"/>
          <w:szCs w:val="18"/>
        </w:rPr>
        <w:t>    ① 5BG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5R</w:t>
      </w:r>
    </w:p>
    <w:p w:rsidR="005C1525" w:rsidRDefault="005C1525" w:rsidP="005C1525">
      <w:pPr>
        <w:pStyle w:val="a3"/>
        <w:spacing w:after="80" w:line="288" w:lineRule="auto"/>
        <w:ind w:left="3216" w:right="60" w:hanging="1578"/>
      </w:pPr>
      <w:r>
        <w:rPr>
          <w:rFonts w:ascii="굴림" w:hint="eastAsia"/>
          <w:sz w:val="18"/>
          <w:szCs w:val="18"/>
        </w:rPr>
        <w:t>    ③ 5B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5P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다음 설명에 적합한 형식미의 원리는?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47750"/>
            <wp:effectExtent l="0" t="0" r="9525" b="0"/>
            <wp:docPr id="16" name="그림 16" descr="EMB000048f86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9616" descr="EMB000048f86e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1525" w:rsidRDefault="005C1525" w:rsidP="005C1525">
      <w:pPr>
        <w:pStyle w:val="a3"/>
        <w:spacing w:after="80" w:line="288" w:lineRule="auto"/>
        <w:ind w:left="5864" w:right="60" w:hanging="2902"/>
      </w:pPr>
      <w:r>
        <w:rPr>
          <w:rFonts w:ascii="굴림" w:hint="eastAsia"/>
          <w:sz w:val="18"/>
          <w:szCs w:val="18"/>
        </w:rPr>
        <w:t>    ① 비례미(Proportion)</w:t>
      </w:r>
      <w:r>
        <w:tab/>
      </w:r>
      <w:r>
        <w:rPr>
          <w:rFonts w:ascii="굴림" w:hint="eastAsia"/>
          <w:sz w:val="18"/>
          <w:szCs w:val="18"/>
        </w:rPr>
        <w:t>② 통일미(Unity)</w:t>
      </w:r>
    </w:p>
    <w:p w:rsidR="005C1525" w:rsidRDefault="005C1525" w:rsidP="005C1525">
      <w:pPr>
        <w:pStyle w:val="a3"/>
        <w:spacing w:after="80" w:line="288" w:lineRule="auto"/>
        <w:ind w:left="5374" w:right="60" w:hanging="26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운율미(Rhythm)</w:t>
      </w:r>
      <w:r>
        <w:tab/>
      </w:r>
      <w:r>
        <w:rPr>
          <w:rFonts w:ascii="굴림" w:hint="eastAsia"/>
          <w:sz w:val="18"/>
          <w:szCs w:val="18"/>
        </w:rPr>
        <w:t>④ 변화미(Variety)</w:t>
      </w:r>
    </w:p>
    <w:p w:rsidR="005C1525" w:rsidRDefault="005C1525" w:rsidP="005C1525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49. 어린이공원은 어린이라는 특정 연령층을 대상으로 조성되는 목적 공원이다. 설계 시 고려사항으로 거리가 먼 것은?</w:t>
      </w:r>
    </w:p>
    <w:p w:rsidR="005C1525" w:rsidRDefault="005C1525" w:rsidP="005C1525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① 의자, 평상, 파고라 등 휴식시설은 가급적 한 곳으로 모은다.</w:t>
      </w:r>
    </w:p>
    <w:p w:rsidR="005C1525" w:rsidRDefault="005C1525" w:rsidP="005C1525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② 부모, 노인 등 보호자 및 청소년을 위한 공간도 고려해야 한다.</w:t>
      </w:r>
    </w:p>
    <w:p w:rsidR="005C1525" w:rsidRDefault="005C1525" w:rsidP="005C1525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미끄럼대는 가급적 북향으로 하며, 그네는 태양과 맞보지 않도록 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지형은 단순화시키고 안전을 위하여 주변과 격리되도록 구성한다.</w:t>
      </w:r>
    </w:p>
    <w:p w:rsidR="005C1525" w:rsidRDefault="005C1525" w:rsidP="005C1525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50. 아파트 외곽 담장은 Altman이 구분한 인간의 영역 중에 어느 영역을 구분하고 있는가?</w:t>
      </w:r>
    </w:p>
    <w:p w:rsidR="005C1525" w:rsidRDefault="005C1525" w:rsidP="005C1525">
      <w:pPr>
        <w:pStyle w:val="a3"/>
        <w:spacing w:after="80" w:line="288" w:lineRule="auto"/>
        <w:ind w:left="5880" w:right="60" w:hanging="2910"/>
      </w:pPr>
      <w:r>
        <w:rPr>
          <w:rFonts w:ascii="굴림" w:hint="eastAsia"/>
          <w:sz w:val="18"/>
          <w:szCs w:val="18"/>
        </w:rPr>
        <w:t>    ① 1차영역과 2차영역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2차영역과 공적영역</w:t>
      </w:r>
    </w:p>
    <w:p w:rsidR="005C1525" w:rsidRDefault="005C1525" w:rsidP="005C1525">
      <w:pPr>
        <w:pStyle w:val="a3"/>
        <w:spacing w:after="80" w:line="288" w:lineRule="auto"/>
        <w:ind w:left="6032" w:right="60" w:hanging="2986"/>
      </w:pPr>
      <w:r>
        <w:rPr>
          <w:rFonts w:ascii="굴림" w:hint="eastAsia"/>
          <w:sz w:val="18"/>
          <w:szCs w:val="18"/>
        </w:rPr>
        <w:t>    ③ 1차영역과 공적영역</w:t>
      </w:r>
      <w:r>
        <w:tab/>
      </w:r>
      <w:r>
        <w:rPr>
          <w:rFonts w:ascii="굴림" w:hint="eastAsia"/>
          <w:sz w:val="18"/>
          <w:szCs w:val="18"/>
        </w:rPr>
        <w:t>④ 해당되는 영역이 없다.</w:t>
      </w:r>
    </w:p>
    <w:p w:rsidR="005C1525" w:rsidRDefault="005C1525" w:rsidP="005C1525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51. 경관을 사진, 슬라이드 등의 방법을 통하여 평가자에게 보여주고 양극으로 표현되는 형용사 목록을 제시하여 경관을 측정하는 방법은?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순위조사(Rank-ordering)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리커트 척도(Likert Scale)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쌍체 비교법(Paired Comparison)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어의구별척(Semantic Differential Scale)</w:t>
      </w:r>
    </w:p>
    <w:p w:rsidR="005C1525" w:rsidRDefault="005C1525" w:rsidP="005C1525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52. 연극무대에서 주인공을 향해 녹색과 빨간색 조명을 각각 다른 방향으로 비추었다. 주인공에게는 어떤 색의 조명으로 비추어질까?</w:t>
      </w:r>
    </w:p>
    <w:p w:rsidR="005C1525" w:rsidRDefault="005C1525" w:rsidP="005C1525">
      <w:pPr>
        <w:pStyle w:val="a3"/>
        <w:spacing w:after="80" w:line="288" w:lineRule="auto"/>
        <w:ind w:left="3616" w:right="60" w:hanging="1778"/>
      </w:pPr>
      <w:r>
        <w:rPr>
          <w:rFonts w:ascii="굴림" w:hint="eastAsia"/>
          <w:sz w:val="18"/>
          <w:szCs w:val="18"/>
        </w:rPr>
        <w:t>    ① Cyan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Gray</w:t>
      </w:r>
    </w:p>
    <w:p w:rsidR="005C1525" w:rsidRDefault="005C1525" w:rsidP="005C1525">
      <w:pPr>
        <w:pStyle w:val="a3"/>
        <w:spacing w:after="80" w:line="288" w:lineRule="auto"/>
        <w:ind w:left="4212" w:right="60" w:hanging="2076"/>
      </w:pPr>
      <w:r>
        <w:rPr>
          <w:rFonts w:ascii="굴림" w:hint="eastAsia"/>
          <w:sz w:val="18"/>
          <w:szCs w:val="18"/>
        </w:rPr>
        <w:t>    ③ Magenta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Yellow</w:t>
      </w:r>
    </w:p>
    <w:p w:rsidR="005C1525" w:rsidRDefault="005C1525" w:rsidP="005C1525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53. 그림과 같이 도형의 한쪽이 튀어나와 보여서 입체로 지각되는 착시 현상은?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1085850"/>
            <wp:effectExtent l="0" t="0" r="9525" b="0"/>
            <wp:docPr id="15" name="그림 15" descr="EMB000048f86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81208" descr="EMB000048f86e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1525" w:rsidRDefault="005C1525" w:rsidP="005C1525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① 대비의 착시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반전 실체의 착시</w:t>
      </w:r>
    </w:p>
    <w:p w:rsidR="005C1525" w:rsidRDefault="005C1525" w:rsidP="005C1525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착시의 분할</w:t>
      </w:r>
      <w:r>
        <w:tab/>
      </w:r>
      <w:r>
        <w:rPr>
          <w:rFonts w:ascii="굴림" w:hint="eastAsia"/>
          <w:sz w:val="18"/>
          <w:szCs w:val="18"/>
        </w:rPr>
        <w:t>④ 방향의 착시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54. 조경설계기준상 생태못 및 인공습지 설계와 관련된 설명으로 옳지 않은 것은?</w:t>
      </w:r>
    </w:p>
    <w:p w:rsidR="005C1525" w:rsidRDefault="005C1525" w:rsidP="005C1525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① 일반적으로 종다양성을 높이기 위해 관목숲, 다공질 공간과 같은 다른 소생물권과 연계되도록 한다.</w:t>
      </w:r>
    </w:p>
    <w:p w:rsidR="005C1525" w:rsidRDefault="005C1525" w:rsidP="005C1525">
      <w:pPr>
        <w:pStyle w:val="a3"/>
        <w:spacing w:after="80" w:line="288" w:lineRule="auto"/>
        <w:ind w:left="1330" w:right="60" w:hanging="634"/>
      </w:pPr>
      <w:r>
        <w:rPr>
          <w:rFonts w:ascii="굴림" w:hint="eastAsia"/>
          <w:sz w:val="18"/>
          <w:szCs w:val="18"/>
        </w:rPr>
        <w:t>    ② 야생동물 서식처 목적을 위해 최소 폭은 5m 이상 확보하고 주변 식재를 위해 공간을 확보한다.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수질정화 목적의 못은 수질정화 시설의 유출부에 설치하여 2차 처리된 방류수(방류수 10ppm)를 수원으로 한다.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수질정화 목적의 못 안에 붕어와 같은 물고기를 도입하고, 부레옥잠, 달개비, 미나리와 같은 수질정화 기능이 있는 식물을 배식한다.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55. 우리나라의 제도통칙에서는 투상도의 배치는 몇 각 법으로 작도함을 원칙으로 하고 있는가?</w:t>
      </w:r>
    </w:p>
    <w:p w:rsidR="005C1525" w:rsidRDefault="005C1525" w:rsidP="005C1525">
      <w:pPr>
        <w:pStyle w:val="a3"/>
        <w:spacing w:after="80" w:line="288" w:lineRule="auto"/>
        <w:ind w:left="4052" w:right="60" w:hanging="1996"/>
      </w:pPr>
      <w:r>
        <w:rPr>
          <w:rFonts w:ascii="굴림" w:hint="eastAsia"/>
          <w:sz w:val="18"/>
          <w:szCs w:val="18"/>
        </w:rPr>
        <w:t>    ① 제1각법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제2각법</w:t>
      </w:r>
    </w:p>
    <w:p w:rsidR="005C1525" w:rsidRDefault="005C1525" w:rsidP="005C1525">
      <w:pPr>
        <w:pStyle w:val="a3"/>
        <w:spacing w:after="80" w:line="288" w:lineRule="auto"/>
        <w:ind w:left="4054" w:right="60" w:hanging="199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제4각법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다음 설명의 ( ) 안에 적합한 값은?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14" name="그림 14" descr="EMB000048f86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88912" descr="EMB000048f86e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1525" w:rsidRDefault="005C1525" w:rsidP="005C1525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</w:t>
      </w:r>
    </w:p>
    <w:p w:rsidR="005C1525" w:rsidRDefault="005C1525" w:rsidP="005C1525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③ 16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57. 조경제도에서 치수기입에 대한 설명으로 옳은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치수의 단위는 cm를 원칙으로 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치수보조선은 치수선과 직교하는 것이 원칙이다.</w:t>
      </w:r>
    </w:p>
    <w:p w:rsidR="005C1525" w:rsidRDefault="005C1525" w:rsidP="005C1525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③ 치수선은 주로 조감도, 시설물상세도, 투시도 등 다양한 도면에 사용된다.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일반적인 방법으로 수치 치수를 기입하기에는 치수선이 너무 짧을 경우, 수치를 세로로 기입할 수 있다.</w:t>
      </w:r>
    </w:p>
    <w:p w:rsidR="005C1525" w:rsidRDefault="005C1525" w:rsidP="005C1525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58. 다음 그림과 같은 도형에서 화살표 방향에서 본 투 상을 정면으로 할 경우 우측면도로 올바른 것은?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23950" cy="952500"/>
            <wp:effectExtent l="0" t="0" r="0" b="0"/>
            <wp:docPr id="13" name="그림 13" descr="EMB000048f86e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93088" descr="EMB000048f86e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33400" cy="590550"/>
            <wp:effectExtent l="0" t="0" r="0" b="0"/>
            <wp:docPr id="12" name="그림 12" descr="EMB000048f86e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93952" descr="EMB000048f86e5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61975" cy="590550"/>
            <wp:effectExtent l="0" t="0" r="9525" b="0"/>
            <wp:docPr id="11" name="그림 11" descr="EMB000048f86e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94168" descr="EMB000048f86e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71500" cy="552450"/>
            <wp:effectExtent l="0" t="0" r="0" b="0"/>
            <wp:docPr id="10" name="그림 10" descr="EMB000048f86e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93592" descr="EMB000048f86e5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81025" cy="600075"/>
            <wp:effectExtent l="0" t="0" r="9525" b="9525"/>
            <wp:docPr id="9" name="그림 9" descr="EMB000048f86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95608" descr="EMB000048f86e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표제란에 대한 설명으로 옳은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도면명은 표제란에 기입하지 않는다.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도면 제작에 필요한 지침을 기록한다.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범례는 표제란 안에 반드시 기입해야 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도면번호, 작성자명, 작성일자 등에 관한 사항을 기입한다.</w:t>
      </w:r>
    </w:p>
    <w:p w:rsidR="005C1525" w:rsidRDefault="005C1525" w:rsidP="005C1525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60. 한 도면에서 2종류 이상의 선이 같은 장소에 겹치게 될 때 우선순위(큰 것 → … → 작은 것)로 옳은 것은?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85925" cy="523875"/>
            <wp:effectExtent l="0" t="0" r="9525" b="9525"/>
            <wp:docPr id="8" name="그림 8" descr="EMB000048f86e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97048" descr="EMB000048f86e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1525" w:rsidRDefault="005C1525" w:rsidP="005C1525">
      <w:pPr>
        <w:pStyle w:val="a3"/>
        <w:spacing w:after="80" w:line="288" w:lineRule="auto"/>
        <w:ind w:left="5914" w:right="60" w:hanging="292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→ A → D → B</w:t>
      </w:r>
      <w:r>
        <w:tab/>
      </w:r>
      <w:r>
        <w:rPr>
          <w:rFonts w:ascii="굴림" w:hint="eastAsia"/>
          <w:sz w:val="18"/>
          <w:szCs w:val="18"/>
        </w:rPr>
        <w:t>② C → A → B → D</w:t>
      </w:r>
    </w:p>
    <w:p w:rsidR="005C1525" w:rsidRDefault="005C1525" w:rsidP="005C1525">
      <w:pPr>
        <w:pStyle w:val="a3"/>
        <w:spacing w:after="80" w:line="288" w:lineRule="auto"/>
        <w:ind w:left="5912" w:right="60" w:hanging="2926"/>
      </w:pPr>
      <w:r>
        <w:rPr>
          <w:rFonts w:ascii="굴림" w:hint="eastAsia"/>
          <w:sz w:val="18"/>
          <w:szCs w:val="18"/>
        </w:rPr>
        <w:t>    ③ D → A → C → B</w:t>
      </w:r>
      <w:r>
        <w:tab/>
      </w:r>
      <w:r>
        <w:rPr>
          <w:rFonts w:ascii="굴림" w:hint="eastAsia"/>
          <w:sz w:val="18"/>
          <w:szCs w:val="18"/>
        </w:rPr>
        <w:t>④ A → B → C → D</w:t>
      </w:r>
    </w:p>
    <w:p w:rsidR="005C1525" w:rsidRDefault="005C1525" w:rsidP="005C15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C1525" w:rsidTr="005C152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조경식재</w:t>
            </w:r>
          </w:p>
        </w:tc>
      </w:tr>
    </w:tbl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수목의 전정에 관한 설명이 옳은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전체적인 수형의 균형에 중점을 두어 수시로 잘라준다.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재화습성을 감안한 화아분화가 형성되는데 차질이 없도록 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철쭉류는 1년 내내 언제든지 가능하다.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내한성이 없는 수목이라도 강전정을 하여 신초가 도장하도록 유도하는 것이 좋다.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다음 설명과 가장 관련이 깊은 용어는?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85800"/>
            <wp:effectExtent l="0" t="0" r="9525" b="0"/>
            <wp:docPr id="7" name="그림 7" descr="EMB000048f86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04752" descr="EMB000048f86e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1525" w:rsidRDefault="005C1525" w:rsidP="005C1525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흡습수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유효수분</w:t>
      </w:r>
    </w:p>
    <w:p w:rsidR="005C1525" w:rsidRDefault="005C1525" w:rsidP="005C1525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중력수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포장용수량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63. 식재기능별 수종의 요구 특성에 대한 설명이 옳지 않은 것은?</w:t>
      </w:r>
    </w:p>
    <w:p w:rsidR="005C1525" w:rsidRDefault="005C1525" w:rsidP="005C1525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① 방화식재는 잎이 두텁고, 함수량이 많은 수종이어야 한다.</w:t>
      </w:r>
    </w:p>
    <w:p w:rsidR="005C1525" w:rsidRDefault="005C1525" w:rsidP="005C1525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지표식재는 수형이 단정하고 아름다운 수종이어야 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방풍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방설식재는 지하고가 높은 천근성 교목이어야 한다.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유도식재는 수관이 커서 캐노피를 이루거나 원추형이어야 한다.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산울타리에 적합한 수종으로 가장 거리가 먼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꽝꽝나무(</w:t>
      </w:r>
      <w:r>
        <w:rPr>
          <w:rFonts w:ascii="굴림" w:hint="eastAsia"/>
          <w:i/>
          <w:iCs/>
          <w:sz w:val="18"/>
          <w:szCs w:val="18"/>
        </w:rPr>
        <w:t>Ilex crenata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돈나무(</w:t>
      </w:r>
      <w:r>
        <w:rPr>
          <w:rFonts w:ascii="굴림" w:hint="eastAsia"/>
          <w:i/>
          <w:iCs/>
          <w:sz w:val="18"/>
          <w:szCs w:val="18"/>
        </w:rPr>
        <w:t>Pittosporum tobira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탱자나무(</w:t>
      </w:r>
      <w:r>
        <w:rPr>
          <w:rFonts w:ascii="굴림" w:hint="eastAsia"/>
          <w:i/>
          <w:iCs/>
          <w:sz w:val="18"/>
          <w:szCs w:val="18"/>
        </w:rPr>
        <w:t>Poncirus trifoliata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졸참나무(</w:t>
      </w:r>
      <w:r>
        <w:rPr>
          <w:rFonts w:ascii="굴림" w:hint="eastAsia"/>
          <w:i/>
          <w:iCs/>
          <w:sz w:val="18"/>
          <w:szCs w:val="18"/>
        </w:rPr>
        <w:t>Quercus serrata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척박한 토양에 잘 견디는 수종으로만 이루어진 것은?</w:t>
      </w:r>
    </w:p>
    <w:p w:rsidR="005C1525" w:rsidRDefault="005C1525" w:rsidP="005C1525">
      <w:pPr>
        <w:pStyle w:val="a3"/>
        <w:spacing w:after="80" w:line="288" w:lineRule="auto"/>
        <w:ind w:left="1620" w:right="60" w:hanging="780"/>
      </w:pPr>
      <w:r>
        <w:rPr>
          <w:rFonts w:ascii="굴림" w:hint="eastAsia"/>
          <w:sz w:val="18"/>
          <w:szCs w:val="18"/>
        </w:rPr>
        <w:t>    ① 오동나무(</w:t>
      </w:r>
      <w:r>
        <w:rPr>
          <w:rFonts w:ascii="굴림" w:hint="eastAsia"/>
          <w:i/>
          <w:iCs/>
          <w:sz w:val="18"/>
          <w:szCs w:val="18"/>
        </w:rPr>
        <w:t>Paulownia coreana</w:t>
      </w:r>
      <w:r>
        <w:rPr>
          <w:rFonts w:ascii="굴림" w:hint="eastAsia"/>
          <w:sz w:val="18"/>
          <w:szCs w:val="18"/>
        </w:rPr>
        <w:t>), 서어나무(</w:t>
      </w:r>
      <w:r>
        <w:rPr>
          <w:rFonts w:ascii="굴림" w:hint="eastAsia"/>
          <w:i/>
          <w:iCs/>
          <w:sz w:val="18"/>
          <w:szCs w:val="18"/>
        </w:rPr>
        <w:t>Carpinus laxiflora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32" w:right="60" w:hanging="636"/>
      </w:pPr>
      <w:r>
        <w:rPr>
          <w:rFonts w:ascii="굴림" w:hint="eastAsia"/>
          <w:sz w:val="18"/>
          <w:szCs w:val="18"/>
        </w:rPr>
        <w:t>    ② 단풍나무(</w:t>
      </w:r>
      <w:r>
        <w:rPr>
          <w:rFonts w:ascii="굴림" w:hint="eastAsia"/>
          <w:i/>
          <w:iCs/>
          <w:sz w:val="18"/>
          <w:szCs w:val="18"/>
        </w:rPr>
        <w:t>Acer palmatum</w:t>
      </w:r>
      <w:r>
        <w:rPr>
          <w:rFonts w:ascii="굴림" w:hint="eastAsia"/>
          <w:sz w:val="18"/>
          <w:szCs w:val="18"/>
        </w:rPr>
        <w:t>), 자작나무(</w:t>
      </w:r>
      <w:r>
        <w:rPr>
          <w:rFonts w:ascii="굴림" w:hint="eastAsia"/>
          <w:i/>
          <w:iCs/>
          <w:sz w:val="18"/>
          <w:szCs w:val="18"/>
        </w:rPr>
        <w:t>Betula platyphylla var. japonica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자귀나무(</w:t>
      </w:r>
      <w:r>
        <w:rPr>
          <w:rFonts w:ascii="굴림" w:hint="eastAsia"/>
          <w:i/>
          <w:iCs/>
          <w:sz w:val="18"/>
          <w:szCs w:val="18"/>
        </w:rPr>
        <w:t>Albizia julibrissin</w:t>
      </w:r>
      <w:r>
        <w:rPr>
          <w:rFonts w:ascii="굴림" w:hint="eastAsia"/>
          <w:sz w:val="18"/>
          <w:szCs w:val="18"/>
        </w:rPr>
        <w:t>), 향나무(</w:t>
      </w:r>
      <w:r>
        <w:rPr>
          <w:rFonts w:ascii="굴림" w:hint="eastAsia"/>
          <w:i/>
          <w:iCs/>
          <w:sz w:val="18"/>
          <w:szCs w:val="18"/>
        </w:rPr>
        <w:t>Juniperus chinensis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은행나무(</w:t>
      </w:r>
      <w:r>
        <w:rPr>
          <w:rFonts w:ascii="굴림" w:hint="eastAsia"/>
          <w:i/>
          <w:iCs/>
          <w:sz w:val="18"/>
          <w:szCs w:val="18"/>
        </w:rPr>
        <w:t>Ginkgo biloba</w:t>
      </w:r>
      <w:r>
        <w:rPr>
          <w:rFonts w:ascii="굴림" w:hint="eastAsia"/>
          <w:sz w:val="18"/>
          <w:szCs w:val="18"/>
        </w:rPr>
        <w:t>), 왕벚나무(</w:t>
      </w:r>
      <w:r>
        <w:rPr>
          <w:rFonts w:ascii="굴림" w:hint="eastAsia"/>
          <w:i/>
          <w:iCs/>
          <w:sz w:val="18"/>
          <w:szCs w:val="18"/>
        </w:rPr>
        <w:t>Prunus yedoensis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66. 다음 중 6~7월에 피고, 꽃이 백색으로 피었다가 황색으로 변하는 수종은?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나무수국(</w:t>
      </w:r>
      <w:r>
        <w:rPr>
          <w:rFonts w:ascii="굴림" w:hint="eastAsia"/>
          <w:i/>
          <w:iCs/>
          <w:sz w:val="18"/>
          <w:szCs w:val="18"/>
        </w:rPr>
        <w:t>Hydrangea paniculata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등(</w:t>
      </w:r>
      <w:r>
        <w:rPr>
          <w:rFonts w:ascii="굴림" w:hint="eastAsia"/>
          <w:i/>
          <w:iCs/>
          <w:sz w:val="18"/>
          <w:szCs w:val="18"/>
        </w:rPr>
        <w:t>Wisteria floribunda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미선나무(</w:t>
      </w:r>
      <w:r>
        <w:rPr>
          <w:rFonts w:ascii="굴림" w:hint="eastAsia"/>
          <w:i/>
          <w:iCs/>
          <w:sz w:val="18"/>
          <w:szCs w:val="18"/>
        </w:rPr>
        <w:t>Abeliophyllum distichum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인동덩굴(</w:t>
      </w:r>
      <w:r>
        <w:rPr>
          <w:rFonts w:ascii="굴림" w:hint="eastAsia"/>
          <w:i/>
          <w:iCs/>
          <w:sz w:val="18"/>
          <w:szCs w:val="18"/>
        </w:rPr>
        <w:t>Lonicera japonica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화살나무(</w:t>
      </w:r>
      <w:r>
        <w:rPr>
          <w:rFonts w:ascii="굴림" w:hint="eastAsia"/>
          <w:b/>
          <w:bCs/>
          <w:i/>
          <w:iCs/>
          <w:sz w:val="18"/>
          <w:szCs w:val="18"/>
        </w:rPr>
        <w:t>Euonymus alatus</w:t>
      </w:r>
      <w:r>
        <w:rPr>
          <w:rFonts w:ascii="굴림" w:hint="eastAsia"/>
          <w:b/>
          <w:bCs/>
          <w:sz w:val="18"/>
          <w:szCs w:val="18"/>
        </w:rPr>
        <w:t>)의 특징 설명이 틀린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노박덩굴과이다.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생장속도가 느리며, 병해충에 약하다.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어린가지에 2~4줄의 코르크질 날개가 있다.</w:t>
      </w:r>
    </w:p>
    <w:p w:rsidR="005C1525" w:rsidRDefault="005C1525" w:rsidP="005C1525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④ 보통 3개의 꽃이 달리며, 5월에 피고 지름 10mm로서 황록색이다.</w:t>
      </w:r>
    </w:p>
    <w:p w:rsidR="005C1525" w:rsidRDefault="005C1525" w:rsidP="005C1525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68. 관목(Shrub, 작은 키 나무)의 분류로 가장 거리가 먼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병아리꽃나무(</w:t>
      </w:r>
      <w:r>
        <w:rPr>
          <w:rFonts w:ascii="굴림" w:hint="eastAsia"/>
          <w:i/>
          <w:iCs/>
          <w:sz w:val="18"/>
          <w:szCs w:val="18"/>
        </w:rPr>
        <w:t>Rhodotypos scandens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금송(</w:t>
      </w:r>
      <w:r>
        <w:rPr>
          <w:rFonts w:ascii="굴림" w:hint="eastAsia"/>
          <w:i/>
          <w:iCs/>
          <w:sz w:val="18"/>
          <w:szCs w:val="18"/>
        </w:rPr>
        <w:t>Sciadopitys verticillata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황매화(</w:t>
      </w:r>
      <w:r>
        <w:rPr>
          <w:rFonts w:ascii="굴림" w:hint="eastAsia"/>
          <w:i/>
          <w:iCs/>
          <w:sz w:val="18"/>
          <w:szCs w:val="18"/>
        </w:rPr>
        <w:t>Kerria japonica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눈측백(</w:t>
      </w:r>
      <w:r>
        <w:rPr>
          <w:rFonts w:ascii="굴림" w:hint="eastAsia"/>
          <w:i/>
          <w:iCs/>
          <w:sz w:val="18"/>
          <w:szCs w:val="18"/>
        </w:rPr>
        <w:t>Thuja koraiensis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before="200" w:after="80" w:line="288" w:lineRule="auto"/>
        <w:ind w:left="830" w:right="60" w:hanging="384"/>
      </w:pPr>
      <w:r>
        <w:rPr>
          <w:rFonts w:ascii="굴림" w:hint="eastAsia"/>
          <w:b/>
          <w:bCs/>
          <w:sz w:val="18"/>
          <w:szCs w:val="18"/>
        </w:rPr>
        <w:t>69. 식재기능을 공간조절, 경관조절, 환경조절 기능으로 나눌 경우 공간조절 식재 기능은?</w:t>
      </w:r>
    </w:p>
    <w:p w:rsidR="005C1525" w:rsidRDefault="005C1525" w:rsidP="005C1525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지표식재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녹음식재</w:t>
      </w:r>
    </w:p>
    <w:p w:rsidR="005C1525" w:rsidRDefault="005C1525" w:rsidP="005C1525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유도식재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방풍식재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다음 식물의 특성 설명이 옳지 않은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모란은 목본식물이고 작약은 초본식물이다.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붓꽃과(科)의 식물에는 창포와 꽃창포가 있다.</w:t>
      </w:r>
    </w:p>
    <w:p w:rsidR="005C1525" w:rsidRDefault="005C1525" w:rsidP="005C1525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얼레지, 처녀치마는 우리나라 전국 각지에 자생하는 숙근성 여러해살이풀이다.</w:t>
      </w:r>
    </w:p>
    <w:p w:rsidR="005C1525" w:rsidRDefault="005C1525" w:rsidP="005C1525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부들은 연못가와 습지에서 자라는 다년초로서 근경은 옆으로 뻗고 수염뿌리가 있다.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일반적인 음수(陰樹)의 설명으로 옳지 않은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음수는 양수보다 광보상점이 낮다.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음수는 양수에 비해 어릴 때의 생장이 왕성하다.</w:t>
      </w:r>
    </w:p>
    <w:p w:rsidR="005C1525" w:rsidRDefault="005C1525" w:rsidP="005C1525">
      <w:pPr>
        <w:pStyle w:val="a3"/>
        <w:spacing w:after="80" w:line="288" w:lineRule="auto"/>
        <w:ind w:left="1326" w:right="60" w:hanging="632"/>
      </w:pPr>
      <w:r>
        <w:rPr>
          <w:rFonts w:ascii="굴림" w:hint="eastAsia"/>
          <w:sz w:val="18"/>
          <w:szCs w:val="18"/>
        </w:rPr>
        <w:t>    ③ 음수가 생장할 수 있는 광량은 전수광량의 50% 내외이다.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양수와 음수의 구분은 그늘에서 견딜 수 있는 내음성의 정도로 구분한다.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다음 중 속명(屬名)이 Abies가 아닌 것은?</w:t>
      </w:r>
    </w:p>
    <w:p w:rsidR="005C1525" w:rsidRDefault="005C1525" w:rsidP="005C1525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구상나무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분비나무</w:t>
      </w:r>
    </w:p>
    <w:p w:rsidR="005C1525" w:rsidRDefault="005C1525" w:rsidP="005C1525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종비나무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전나무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다음 설명과 같은 활용성이 높은 번식방법은?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6" name="그림 6" descr="EMB000048f86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08672" descr="EMB000048f86e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1525" w:rsidRDefault="005C1525" w:rsidP="005C1525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파종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접목</w:t>
      </w:r>
    </w:p>
    <w:p w:rsidR="005C1525" w:rsidRDefault="005C1525" w:rsidP="005C1525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분주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삽목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. 다음에 설명하는 수종은?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47750"/>
            <wp:effectExtent l="0" t="0" r="0" b="0"/>
            <wp:docPr id="5" name="그림 5" descr="EMB000048f86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10544" descr="EMB000048f86e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서어나무(</w:t>
      </w:r>
      <w:r>
        <w:rPr>
          <w:rFonts w:ascii="굴림" w:hint="eastAsia"/>
          <w:i/>
          <w:iCs/>
          <w:sz w:val="18"/>
          <w:szCs w:val="18"/>
        </w:rPr>
        <w:t>Carpinus laxiflora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버즘나무(</w:t>
      </w:r>
      <w:r>
        <w:rPr>
          <w:rFonts w:ascii="굴림" w:hint="eastAsia"/>
          <w:i/>
          <w:iCs/>
          <w:sz w:val="18"/>
          <w:szCs w:val="18"/>
        </w:rPr>
        <w:t>Platanus orientalis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버드나무(</w:t>
      </w:r>
      <w:r>
        <w:rPr>
          <w:rFonts w:ascii="굴림" w:hint="eastAsia"/>
          <w:i/>
          <w:iCs/>
          <w:sz w:val="18"/>
          <w:szCs w:val="18"/>
        </w:rPr>
        <w:t>Salix koreensis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태산목(</w:t>
      </w:r>
      <w:r>
        <w:rPr>
          <w:rFonts w:ascii="굴림" w:hint="eastAsia"/>
          <w:i/>
          <w:iCs/>
          <w:sz w:val="18"/>
          <w:szCs w:val="18"/>
        </w:rPr>
        <w:t>Magnolia grandiflora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75. Allee 성장형으로 본 식물종의 성장률 설명으로 옳은 것은?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중간밀도에서 다른 경우보다 더 크다.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낮은 밀도에서 다른 경우보다 더 크다.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높은 밀도에서 다른 경우보다 더 크다.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항상 동등하게 성장한다.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고속도로 식재의 기능과 종류의 연결이 옳지 않은 것은?</w:t>
      </w:r>
    </w:p>
    <w:p w:rsidR="005C1525" w:rsidRDefault="005C1525" w:rsidP="005C1525">
      <w:pPr>
        <w:pStyle w:val="a3"/>
        <w:spacing w:after="80" w:line="288" w:lineRule="auto"/>
        <w:ind w:left="5510" w:right="60" w:hanging="2724"/>
      </w:pPr>
      <w:r>
        <w:rPr>
          <w:rFonts w:ascii="굴림" w:hint="eastAsia"/>
          <w:sz w:val="18"/>
          <w:szCs w:val="18"/>
        </w:rPr>
        <w:t>    ① 휴식 - 녹음식재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주행 - 시선유도식재</w:t>
      </w:r>
    </w:p>
    <w:p w:rsidR="005C1525" w:rsidRDefault="005C1525" w:rsidP="005C1525">
      <w:pPr>
        <w:pStyle w:val="a3"/>
        <w:spacing w:after="80" w:line="288" w:lineRule="auto"/>
        <w:ind w:left="6232" w:right="60" w:hanging="308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방재 - 임연보호식재</w:t>
      </w:r>
      <w:r>
        <w:tab/>
      </w:r>
      <w:r>
        <w:rPr>
          <w:rFonts w:ascii="굴림" w:hint="eastAsia"/>
          <w:sz w:val="18"/>
          <w:szCs w:val="18"/>
        </w:rPr>
        <w:t>④ 사고방지 – 완충식재</w:t>
      </w:r>
    </w:p>
    <w:p w:rsidR="005C1525" w:rsidRDefault="005C1525" w:rsidP="005C1525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77. 양버들(</w:t>
      </w:r>
      <w:r>
        <w:rPr>
          <w:rFonts w:ascii="굴림" w:hint="eastAsia"/>
          <w:b/>
          <w:bCs/>
          <w:i/>
          <w:iCs/>
          <w:sz w:val="18"/>
          <w:szCs w:val="18"/>
        </w:rPr>
        <w:t>Populus nigra var. Italica Koehne</w:t>
      </w:r>
      <w:r>
        <w:rPr>
          <w:rFonts w:ascii="굴림" w:hint="eastAsia"/>
          <w:b/>
          <w:bCs/>
          <w:sz w:val="18"/>
          <w:szCs w:val="18"/>
        </w:rPr>
        <w:t>)에 관한 설명으로 틀린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버드나무과(科) 수종이다.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수형은 원주형으로 빗자루처럼 좁은 형태이다.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성상은 낙엽활엽교목이고 뿌리는 천근성이다.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 자생수종으로 가을에 붉은 단풍이 아름답다.</w:t>
      </w:r>
    </w:p>
    <w:p w:rsidR="005C1525" w:rsidRDefault="005C1525" w:rsidP="005C1525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78. 조경 식물의 일반적인 선정 기준으로 가장 거리가 먼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미적(美的)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실용적 가치가 있는 식물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식재지역 환경에 적응성이 큰 식물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야생동물의 먹이가 풍부한 식물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시장이나 묘포(苗圃)에서 입수하기 용이한 식물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토양의 물리적 성질로 옳지 않은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배수 불량지는 양질의 토양으로 객토해야 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수목 생육에는 일반적으로 양토나 사양토가 적합하다.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입단(粒團, Aggregated)구조의 토양은 딱딱하고 통기성이 불량하여 수목생육에 좋지 않게 된다.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토양입자의 거침에 따라 사토, 사양토, 양토, 식토로 구분되며, 후자로 갈수로 점토의 함량이 많아진다.</w:t>
      </w:r>
    </w:p>
    <w:p w:rsidR="005C1525" w:rsidRDefault="005C1525" w:rsidP="005C1525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80. 우리나라 수생식물은 정수, 부엽, 침수, 부유의 4가지 유형으로 구분된다. 다음 중 부유식물에 해당되는 것은?</w:t>
      </w:r>
    </w:p>
    <w:p w:rsidR="005C1525" w:rsidRDefault="005C1525" w:rsidP="005C1525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창포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수련</w:t>
      </w:r>
    </w:p>
    <w:p w:rsidR="005C1525" w:rsidRDefault="005C1525" w:rsidP="005C1525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나사말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생이가래</w:t>
      </w:r>
    </w:p>
    <w:p w:rsidR="005C1525" w:rsidRDefault="005C1525" w:rsidP="005C15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C1525" w:rsidTr="005C152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조경시공구조학</w:t>
            </w:r>
          </w:p>
        </w:tc>
      </w:tr>
    </w:tbl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81. 공사현장 관리조직을 구성하는 가장 부적합한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직책과 권한의 위임을 분명히 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공사착수 후에 현장관리 조직을 편성한다.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각 부분의 관계를 고려하여 규칙을 마련한다.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일의 성격을 명확히 해서 분류, 통합한다.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82. 콘크리트의 표준배합 설계요소에 포함되지 않는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슬럼프값 결정</w:t>
      </w:r>
      <w:r>
        <w:tab/>
      </w:r>
      <w:r>
        <w:rPr>
          <w:rFonts w:ascii="굴림" w:hint="eastAsia"/>
          <w:sz w:val="18"/>
          <w:szCs w:val="18"/>
        </w:rPr>
        <w:t>② 물-시멘트비 결정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단위수량의 결정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골재의 최소치수 결정</w:t>
      </w:r>
    </w:p>
    <w:p w:rsidR="005C1525" w:rsidRDefault="005C1525" w:rsidP="005C1525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83. 다음 중 수해에 접하는 구조물에 가장 적합한 시멘트는? (문제 오류로 가답안 발표시 1번으로 발표되었지만 확정답안 발표시 모두 정답처리 되었습니다. 여기서는 가답안인 1번을 누르면 정답 처리 됩니다.)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고로 시멘트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보통포틀랜드 시멘트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조강포틀랜드 시멘트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중용열포틀랜드 시멘트</w:t>
      </w:r>
    </w:p>
    <w:p w:rsidR="005C1525" w:rsidRDefault="005C1525" w:rsidP="005C1525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84. 그림과 같은 동질(同質), 동단면(同斷面)의 장주(長柱)압축재로 축방향 하중에 대한 강도의 상호관계로서 옳은 것은?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371600"/>
            <wp:effectExtent l="0" t="0" r="9525" b="0"/>
            <wp:docPr id="4" name="그림 4" descr="EMB000048f86e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33584" descr="EMB000048f86e6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1525" w:rsidRDefault="005C1525" w:rsidP="005C1525">
      <w:pPr>
        <w:pStyle w:val="a3"/>
        <w:spacing w:after="80" w:line="288" w:lineRule="auto"/>
        <w:ind w:left="4936" w:right="60" w:hanging="2438"/>
      </w:pPr>
      <w:r>
        <w:rPr>
          <w:rFonts w:ascii="굴림" w:hint="eastAsia"/>
          <w:sz w:val="18"/>
          <w:szCs w:val="18"/>
        </w:rPr>
        <w:t>    ① A ＞ B ＞ C</w:t>
      </w:r>
      <w:r>
        <w:tab/>
      </w:r>
      <w:r>
        <w:rPr>
          <w:rFonts w:ascii="굴림" w:hint="eastAsia"/>
          <w:sz w:val="18"/>
          <w:szCs w:val="18"/>
        </w:rPr>
        <w:t>② A ＞ B = C</w:t>
      </w:r>
    </w:p>
    <w:p w:rsidR="005C1525" w:rsidRDefault="005C1525" w:rsidP="005C1525">
      <w:pPr>
        <w:pStyle w:val="a3"/>
        <w:spacing w:after="80" w:line="288" w:lineRule="auto"/>
        <w:ind w:left="4668" w:right="60" w:hanging="2304"/>
      </w:pPr>
      <w:r>
        <w:rPr>
          <w:rFonts w:ascii="굴림" w:hint="eastAsia"/>
          <w:sz w:val="18"/>
          <w:szCs w:val="18"/>
        </w:rPr>
        <w:t>    ③ A = B = C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= B ＜ C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85. 대기 중의 탄산가스의 작용으로 콘크리트 내 수산화칼슘이 탄산칼슘으로 변하면서 알칼리성을 상실하는 현상은?</w:t>
      </w:r>
    </w:p>
    <w:p w:rsidR="005C1525" w:rsidRDefault="005C1525" w:rsidP="005C1525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레이턴스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크리프</w:t>
      </w:r>
    </w:p>
    <w:p w:rsidR="005C1525" w:rsidRDefault="005C1525" w:rsidP="005C1525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슬럼프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중성화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86. 다음 중 돌공사에 대한 설명이 틀린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석재는 인장력에 약하다.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대리석은 내구성이 약하고, 내화성이 떨어진다.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구조용 석재는 흡수율 30% 이하의 것을 사용한다.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돌쌓기 공사에 사용되는 긴결재로는 철재를 사용한다.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다음 중 시방서에 포함될 내용이 아닌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사용재료의 종류와 품질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단위공사의 공사량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시공상의 일반적인 주의사항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도면에 기재할 수 없는 공사내용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88. 구조관련 용어에 대한 설명으로 틀린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모멘트(Moment) : 어느 한 점에 대한 회전능률이다.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모멘트(Moment) : 거리에 반비례 한다.</w:t>
      </w:r>
    </w:p>
    <w:p w:rsidR="005C1525" w:rsidRDefault="005C1525" w:rsidP="005C1525">
      <w:pPr>
        <w:pStyle w:val="a3"/>
        <w:spacing w:after="80" w:line="288" w:lineRule="auto"/>
        <w:ind w:left="1334" w:right="60" w:hanging="638"/>
      </w:pPr>
      <w:r>
        <w:rPr>
          <w:rFonts w:ascii="굴림" w:hint="eastAsia"/>
          <w:sz w:val="18"/>
          <w:szCs w:val="18"/>
        </w:rPr>
        <w:t>    ③ 지점(Support : 구조물의 전체가지지 또는 연결된 지점이다.</w:t>
      </w:r>
    </w:p>
    <w:p w:rsidR="005C1525" w:rsidRDefault="005C1525" w:rsidP="005C1525">
      <w:pPr>
        <w:pStyle w:val="a3"/>
        <w:spacing w:after="80" w:line="288" w:lineRule="auto"/>
        <w:ind w:left="1364" w:right="60" w:hanging="652"/>
      </w:pPr>
      <w:r>
        <w:rPr>
          <w:rFonts w:ascii="굴림" w:hint="eastAsia"/>
          <w:sz w:val="18"/>
          <w:szCs w:val="18"/>
        </w:rPr>
        <w:t>    ④ 힌지(Hinge) : 회전은 가능하지만 어느 방향으로도 이동될 수 없다.</w:t>
      </w:r>
    </w:p>
    <w:p w:rsidR="005C1525" w:rsidRDefault="005C1525" w:rsidP="005C1525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89. 다음 중 다짐작업을 효과적으로 수행할 수 없는 건설기계의 종류는?</w:t>
      </w:r>
    </w:p>
    <w:p w:rsidR="005C1525" w:rsidRDefault="005C1525" w:rsidP="005C1525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탬핑롤러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불도저</w:t>
      </w:r>
    </w:p>
    <w:p w:rsidR="005C1525" w:rsidRDefault="005C1525" w:rsidP="005C1525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래머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스크레이퍼</w:t>
      </w:r>
    </w:p>
    <w:p w:rsidR="005C1525" w:rsidRDefault="005C1525" w:rsidP="005C1525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90. 건설공사의 시공 시 작성하는 공정표 중 공사비용절감을 목적으로 개발된 공정표는?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바 차트(Bar Chart)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칸트 차트(Gantt Chart)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CPM(Critical Path Method)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PERT(Program Evaluation and Review Technique)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91. 목재의 강도에 관한 설명 중 옳지 않은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벌목의 계절은 목재강도에 영향을 끼친다.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일반적으로 응력의 방향이 섬유방향에 평행인 경우 압축강도가 인장강도보다 작다.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목재의 건조는 중량을 경감시키지만 강도에는 영향을 끼치지 않는다.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섬유포화점 이하에서는 함수율 감소에 따라 강도가 증대한다.</w:t>
      </w:r>
    </w:p>
    <w:p w:rsidR="005C1525" w:rsidRDefault="005C1525" w:rsidP="005C1525">
      <w:pPr>
        <w:pStyle w:val="a3"/>
        <w:spacing w:before="200" w:after="80" w:line="288" w:lineRule="auto"/>
        <w:ind w:left="822" w:right="60" w:hanging="382"/>
      </w:pPr>
      <w:r>
        <w:rPr>
          <w:rFonts w:ascii="굴림" w:hint="eastAsia"/>
          <w:b/>
          <w:bCs/>
          <w:sz w:val="18"/>
          <w:szCs w:val="18"/>
        </w:rPr>
        <w:t>92. A점과 B점의 표고는 각각 125m, 150m이고, 수평거리는 200m이다. AB간은 동경사라고 가정할 때, AB 선상에 표고가 140m가 되는 점의 A점으로부터 수평 거리는?</w:t>
      </w:r>
    </w:p>
    <w:p w:rsidR="005C1525" w:rsidRDefault="005C1525" w:rsidP="005C1525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40m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80m</w:t>
      </w:r>
    </w:p>
    <w:p w:rsidR="005C1525" w:rsidRDefault="005C1525" w:rsidP="005C1525">
      <w:pPr>
        <w:pStyle w:val="a3"/>
        <w:spacing w:after="80" w:line="288" w:lineRule="auto"/>
        <w:ind w:left="3696" w:right="60" w:hanging="181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160m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93. 합판거푸집의 설치 및 해체에 관한 건설표준품셈에서 대상 구조물이 측구, 수로, 우물통 등 비교적 간단한 벽체 구조, 교량 및 건축 슬래브인 경우에는 몇 회 사용하는 것이 가장 합당한가? (단, 유형은 보통으로 한다.)</w:t>
      </w:r>
    </w:p>
    <w:p w:rsidR="005C1525" w:rsidRDefault="005C1525" w:rsidP="005C1525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① 2회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3회</w:t>
      </w:r>
    </w:p>
    <w:p w:rsidR="005C1525" w:rsidRDefault="005C1525" w:rsidP="005C1525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6회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94. 그림과 같이 사각형분할로 구분되는 지역에서 정지 공사를 위해 각 지점의 계획절토고를 측정하였다. 점고법에 의한 계획지반고에 준거하여 절토할 토공량은? (단, FL±0)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123950"/>
            <wp:effectExtent l="0" t="0" r="9525" b="0"/>
            <wp:docPr id="3" name="그림 3" descr="EMB000048f86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90096" descr="EMB000048f86e6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1525" w:rsidRDefault="005C1525" w:rsidP="005C1525">
      <w:pPr>
        <w:pStyle w:val="a3"/>
        <w:spacing w:after="80" w:line="288" w:lineRule="auto"/>
        <w:ind w:left="3622" w:right="60" w:hanging="1780"/>
      </w:pPr>
      <w:r>
        <w:rPr>
          <w:rFonts w:ascii="굴림" w:hint="eastAsia"/>
          <w:sz w:val="18"/>
          <w:szCs w:val="18"/>
        </w:rPr>
        <w:t>    ① 38m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C1525" w:rsidRDefault="005C1525" w:rsidP="005C1525">
      <w:pPr>
        <w:pStyle w:val="a3"/>
        <w:spacing w:after="80" w:line="288" w:lineRule="auto"/>
        <w:ind w:left="3624" w:right="60" w:hanging="178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C1525" w:rsidRDefault="005C1525" w:rsidP="005C1525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95. 배수지역 내 우수의 유출을 환경 친화적으로 조절하기 위한 방법이 아닌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투수성 포장을 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체수지나 연못을 만든다.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 배수관로를 많이 만든다.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주차장이나 공원하부에 저수조를 만든다.</w:t>
      </w:r>
    </w:p>
    <w:p w:rsidR="005C1525" w:rsidRDefault="005C1525" w:rsidP="005C1525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96.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용량의 유압식 백화(Back-Hoe)를 이용하여 작업상태가 양호한 자연상태의 사절토를 굴착 후 덤프트럭에 적재하려할 때, 시간당 굴착 작업량(m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1076325"/>
            <wp:effectExtent l="0" t="0" r="9525" b="9525"/>
            <wp:docPr id="2" name="그림 2" descr="EMB000048f86e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550256" descr="EMB000048f86e6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1525" w:rsidRDefault="005C1525" w:rsidP="005C1525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50.02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56.69</w:t>
      </w:r>
    </w:p>
    <w:p w:rsidR="005C1525" w:rsidRDefault="005C1525" w:rsidP="005C1525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78.16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192.79</w:t>
      </w:r>
    </w:p>
    <w:p w:rsidR="005C1525" w:rsidRDefault="005C1525" w:rsidP="005C1525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97. 인공살수(人工撒水) 시설의 설계를 위한 관개강도(灌漑强度) 결정에 영향을 미치는 요인이 아닌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작업시간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가압기의 능력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토양의 종류, 경사도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④ 지피식물의 피복도(被覆度)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98. 도로설계의 수직노선 설정 시 종단곡선으로 사용되는 곡선은?</w:t>
      </w:r>
    </w:p>
    <w:p w:rsidR="005C1525" w:rsidRDefault="005C1525" w:rsidP="005C1525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① 클로소이드곡선</w:t>
      </w:r>
      <w:r>
        <w:tab/>
      </w:r>
      <w:r>
        <w:rPr>
          <w:rFonts w:ascii="굴림" w:hint="eastAsia"/>
          <w:sz w:val="18"/>
          <w:szCs w:val="18"/>
        </w:rPr>
        <w:t>② 렘니스케이트곡선</w:t>
      </w:r>
    </w:p>
    <w:p w:rsidR="005C1525" w:rsidRDefault="005C1525" w:rsidP="005C1525">
      <w:pPr>
        <w:pStyle w:val="a3"/>
        <w:spacing w:after="80" w:line="288" w:lineRule="auto"/>
        <w:ind w:left="4592" w:right="60" w:hanging="226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포물선</w:t>
      </w:r>
      <w:r>
        <w:tab/>
      </w:r>
      <w:r>
        <w:rPr>
          <w:rFonts w:ascii="굴림" w:hint="eastAsia"/>
          <w:sz w:val="18"/>
          <w:szCs w:val="18"/>
        </w:rPr>
        <w:t>④ 3차 포물선</w:t>
      </w:r>
    </w:p>
    <w:p w:rsidR="005C1525" w:rsidRDefault="005C1525" w:rsidP="005C1525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99. 캔틸레버보에 집중하중을 받고 있을 때 작용하는 힘에 대한 설명이 옳은 것은?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62150" cy="1295400"/>
            <wp:effectExtent l="0" t="0" r="0" b="0"/>
            <wp:docPr id="1" name="그림 1" descr="EMB000048f86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555152" descr="EMB000048f86e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A~C 구간의 전단력이 0이며, B~C 구간의 전단력은 -5ton이다.</w:t>
      </w:r>
    </w:p>
    <w:p w:rsidR="005C1525" w:rsidRDefault="005C1525" w:rsidP="005C1525">
      <w:pPr>
        <w:pStyle w:val="a3"/>
        <w:spacing w:after="80" w:line="288" w:lineRule="auto"/>
        <w:ind w:left="1352" w:right="60" w:hanging="646"/>
      </w:pPr>
      <w:r>
        <w:rPr>
          <w:rFonts w:ascii="굴림" w:hint="eastAsia"/>
          <w:sz w:val="18"/>
          <w:szCs w:val="18"/>
        </w:rPr>
        <w:t>    ② B지점의 반력은 수직, 수평반력과 휨모멘트 반력이 작용한다.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휨모멘트의 크기는 10t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m이다.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B점의 반력의 크기는 –50ton이다.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100. 다음 건설재료 중 할증률이 가장 큰 것은?</w:t>
      </w:r>
    </w:p>
    <w:p w:rsidR="005C1525" w:rsidRDefault="005C1525" w:rsidP="005C1525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 ① 각 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일반용합판</w:t>
      </w:r>
    </w:p>
    <w:p w:rsidR="005C1525" w:rsidRDefault="005C1525" w:rsidP="005C1525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 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경계블록</w:t>
      </w:r>
    </w:p>
    <w:p w:rsidR="005C1525" w:rsidRDefault="005C1525" w:rsidP="005C15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C1525" w:rsidTr="005C152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조경관리론</w:t>
            </w:r>
          </w:p>
        </w:tc>
      </w:tr>
    </w:tbl>
    <w:p w:rsidR="005C1525" w:rsidRDefault="005C1525" w:rsidP="005C1525">
      <w:pPr>
        <w:pStyle w:val="a3"/>
        <w:spacing w:before="200" w:after="80" w:line="288" w:lineRule="auto"/>
        <w:ind w:left="1034" w:right="60" w:hanging="488"/>
      </w:pPr>
      <w:r>
        <w:rPr>
          <w:rFonts w:ascii="굴림" w:hint="eastAsia"/>
          <w:b/>
          <w:bCs/>
          <w:sz w:val="18"/>
          <w:szCs w:val="18"/>
        </w:rPr>
        <w:t>101. 수목 유지관리 중 정지(Training)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전정(Pruning)의 목적에 따른 분류가 가장 부적합한 것은?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갱신을 위한 전정 : 소나무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조형을 위한 전정 : 향나무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생장조정을 위한 전정 : 묘목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개화결실의 촉진을 위한 전정 : 매화나무</w:t>
      </w:r>
    </w:p>
    <w:p w:rsidR="005C1525" w:rsidRDefault="005C1525" w:rsidP="005C1525">
      <w:pPr>
        <w:pStyle w:val="a3"/>
        <w:spacing w:before="200" w:after="80" w:line="288" w:lineRule="auto"/>
        <w:ind w:left="1020" w:right="60" w:hanging="480"/>
      </w:pPr>
      <w:r>
        <w:rPr>
          <w:rFonts w:ascii="굴림" w:hint="eastAsia"/>
          <w:b/>
          <w:bCs/>
          <w:sz w:val="18"/>
          <w:szCs w:val="18"/>
        </w:rPr>
        <w:t>102. 조경현장의 근로자가 경련(발작)을 할 때 응급처치 방법으로 옳지 않은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발작이 멈출 때까지 환자를 안전하게 보호해야 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환자의 치아 사이로 어떠한 물체도 끼우면 아니 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우선 환자를 붙잡아 2차 상해방지와 경련(발작)이 조기에 진정될 수 있도록 한다.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환자에게 먹을 거나 마실 것을 줘서는 안되지만 환자가 당뇨병 환자라면 환자의 혀 아래 각설탕을 넣는 것은 가능하다.</w:t>
      </w:r>
    </w:p>
    <w:p w:rsidR="005C1525" w:rsidRDefault="005C1525" w:rsidP="005C1525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103. 다음 식물의 병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충해 방제 방법이 생태계에 가장 치명적인 해를 주는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기계적 방법에 의한 방제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생물적 방법에 의한 방제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재배적 방법에 의한 방제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 방법에 의한 방제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104. 이식에 적합한 조경수의 상태로 가장 거리가 먼 것은?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뿌리가 되도록 무성하게 많이 꼬인 수목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겨울철에 동아가 가지마다 뚜렷한 수목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성숙 잎의 색이 짙은 녹색이며, 크고 촘촘히 달린 수목</w:t>
      </w:r>
    </w:p>
    <w:p w:rsidR="005C1525" w:rsidRDefault="005C1525" w:rsidP="005C1525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골격지가 적절한 간격의 4방향으로 균형 있게 뻗은 수목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105. 다음 중 미량원소(Micro Element)로만 구성된 것은?</w:t>
      </w:r>
    </w:p>
    <w:p w:rsidR="005C1525" w:rsidRDefault="005C1525" w:rsidP="005C1525">
      <w:pPr>
        <w:pStyle w:val="a3"/>
        <w:spacing w:after="80" w:line="288" w:lineRule="auto"/>
        <w:ind w:left="5866" w:right="60" w:hanging="2904"/>
      </w:pPr>
      <w:r>
        <w:rPr>
          <w:rFonts w:ascii="굴림" w:hint="eastAsia"/>
          <w:sz w:val="18"/>
          <w:szCs w:val="18"/>
        </w:rPr>
        <w:t>    ① Fe, Mg, S, Mo CI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Fe, B, Zn, Mo, Mn</w:t>
      </w:r>
    </w:p>
    <w:p w:rsidR="005C1525" w:rsidRDefault="005C1525" w:rsidP="005C1525">
      <w:pPr>
        <w:pStyle w:val="a3"/>
        <w:spacing w:after="80" w:line="288" w:lineRule="auto"/>
        <w:ind w:left="5740" w:right="60" w:hanging="2840"/>
      </w:pPr>
      <w:r>
        <w:rPr>
          <w:rFonts w:ascii="굴림" w:hint="eastAsia"/>
          <w:sz w:val="18"/>
          <w:szCs w:val="18"/>
        </w:rPr>
        <w:t>    ③ Fe, Si, Cu, S, CI</w:t>
      </w:r>
      <w:r>
        <w:tab/>
      </w:r>
      <w:r>
        <w:rPr>
          <w:rFonts w:ascii="굴림" w:hint="eastAsia"/>
          <w:sz w:val="18"/>
          <w:szCs w:val="18"/>
        </w:rPr>
        <w:t>④ Fe, Ca, Cu, Mo, B</w:t>
      </w:r>
    </w:p>
    <w:p w:rsidR="005C1525" w:rsidRDefault="005C1525" w:rsidP="005C1525">
      <w:pPr>
        <w:pStyle w:val="a3"/>
        <w:spacing w:before="200" w:after="80" w:line="288" w:lineRule="auto"/>
        <w:ind w:left="1026" w:right="60" w:hanging="482"/>
      </w:pPr>
      <w:r>
        <w:rPr>
          <w:rFonts w:ascii="굴림" w:hint="eastAsia"/>
          <w:b/>
          <w:bCs/>
          <w:sz w:val="18"/>
          <w:szCs w:val="18"/>
        </w:rPr>
        <w:t>106. 공정관리를 위한 횡선식 공정표 중 현장 기사들이 주로 사용하고 있으면서 작업소요일수가 명확하게 표시되어 있는 공정표는?</w:t>
      </w:r>
    </w:p>
    <w:p w:rsidR="005C1525" w:rsidRDefault="005C1525" w:rsidP="005C1525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절선공정표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열기식 공정표</w:t>
      </w:r>
    </w:p>
    <w:p w:rsidR="005C1525" w:rsidRDefault="005C1525" w:rsidP="005C1525">
      <w:pPr>
        <w:pStyle w:val="a3"/>
        <w:spacing w:after="80" w:line="288" w:lineRule="auto"/>
        <w:ind w:left="5942" w:right="60" w:hanging="29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 차트(Bar Chart)</w:t>
      </w:r>
      <w:r>
        <w:tab/>
      </w:r>
      <w:r>
        <w:rPr>
          <w:rFonts w:ascii="굴림" w:hint="eastAsia"/>
          <w:sz w:val="18"/>
          <w:szCs w:val="18"/>
        </w:rPr>
        <w:t>④ 네트워크 공정표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107. 시설물에 따른 점검 빈도가 적합하지 않은 것은?</w:t>
      </w:r>
    </w:p>
    <w:p w:rsidR="005C1525" w:rsidRDefault="005C1525" w:rsidP="005C1525">
      <w:pPr>
        <w:pStyle w:val="a3"/>
        <w:spacing w:after="80" w:line="288" w:lineRule="auto"/>
        <w:ind w:left="1326" w:right="60" w:hanging="634"/>
      </w:pPr>
      <w:r>
        <w:rPr>
          <w:rFonts w:ascii="굴림" w:hint="eastAsia"/>
          <w:sz w:val="18"/>
          <w:szCs w:val="18"/>
        </w:rPr>
        <w:t>    ① 많은 비가 내린 후 유입토사에 의해 우수 배수 관의 막힘, 배수 불량 부분의 점검 : 필요시마다.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 내에 지하수, 오수 등 침입의 유무 및 관내의 흐름 상태를 점검 : 1회/2년</w:t>
      </w:r>
    </w:p>
    <w:p w:rsidR="005C1525" w:rsidRDefault="005C1525" w:rsidP="005C1525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U형 측구, V형 배수로 등의 지반 침하가 현저하거나 역구배 및 파손된 장소의 유무 점검 : 1회/6개월</w:t>
      </w:r>
    </w:p>
    <w:p w:rsidR="005C1525" w:rsidRDefault="005C1525" w:rsidP="005C1525">
      <w:pPr>
        <w:pStyle w:val="a3"/>
        <w:spacing w:after="80" w:line="288" w:lineRule="auto"/>
        <w:ind w:left="1408" w:right="60" w:hanging="674"/>
      </w:pPr>
      <w:r>
        <w:rPr>
          <w:rFonts w:ascii="굴림" w:hint="eastAsia"/>
          <w:sz w:val="18"/>
          <w:szCs w:val="18"/>
        </w:rPr>
        <w:t>    ④ 운동장 표층의 파손상태, 물웅덩이, 표층의 안정상태 점검 : 1회/6개월</w:t>
      </w:r>
    </w:p>
    <w:p w:rsidR="005C1525" w:rsidRDefault="005C1525" w:rsidP="005C1525">
      <w:pPr>
        <w:pStyle w:val="a3"/>
        <w:spacing w:before="200" w:after="80" w:line="288" w:lineRule="auto"/>
        <w:ind w:left="1008" w:right="60" w:hanging="474"/>
      </w:pPr>
      <w:r>
        <w:rPr>
          <w:rFonts w:ascii="굴림" w:hint="eastAsia"/>
          <w:b/>
          <w:bCs/>
          <w:sz w:val="18"/>
          <w:szCs w:val="18"/>
        </w:rPr>
        <w:t>108. 잡초가 발아하기 전에 지표면에 약제를 살포하여 잡초종자를 발아하지 못하게 하거나 발아 직후 어린식물의 생육을 멈추게 하는 제초제를 무엇이라 하는가?</w:t>
      </w:r>
    </w:p>
    <w:p w:rsidR="005C1525" w:rsidRDefault="005C1525" w:rsidP="005C1525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① 선택성 제초제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토양처리 제초제</w:t>
      </w:r>
    </w:p>
    <w:p w:rsidR="005C1525" w:rsidRDefault="005C1525" w:rsidP="005C1525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③ 경엽처리 제초제</w:t>
      </w:r>
      <w:r>
        <w:tab/>
      </w:r>
      <w:r>
        <w:rPr>
          <w:rFonts w:ascii="굴림" w:hint="eastAsia"/>
          <w:sz w:val="18"/>
          <w:szCs w:val="18"/>
        </w:rPr>
        <w:t>④ 비선택성 제초제</w:t>
      </w:r>
    </w:p>
    <w:p w:rsidR="005C1525" w:rsidRDefault="005C1525" w:rsidP="005C1525">
      <w:pPr>
        <w:pStyle w:val="a3"/>
        <w:spacing w:before="200" w:after="80" w:line="288" w:lineRule="auto"/>
        <w:ind w:left="1032" w:right="60" w:hanging="486"/>
      </w:pPr>
      <w:r>
        <w:rPr>
          <w:rFonts w:ascii="굴림" w:hint="eastAsia"/>
          <w:b/>
          <w:bCs/>
          <w:sz w:val="18"/>
          <w:szCs w:val="18"/>
        </w:rPr>
        <w:t>109. 다음 중 토성별 단위 g당 토양의 공극량(%)이 가장 큰 것은?</w:t>
      </w:r>
    </w:p>
    <w:p w:rsidR="005C1525" w:rsidRDefault="005C1525" w:rsidP="005C1525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사토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사양토</w:t>
      </w:r>
    </w:p>
    <w:p w:rsidR="005C1525" w:rsidRDefault="005C1525" w:rsidP="005C1525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미사질 양토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식토</w:t>
      </w:r>
    </w:p>
    <w:p w:rsidR="005C1525" w:rsidRDefault="005C1525" w:rsidP="005C1525">
      <w:pPr>
        <w:pStyle w:val="a3"/>
        <w:spacing w:before="200" w:after="80" w:line="288" w:lineRule="auto"/>
        <w:ind w:left="1004" w:right="60" w:hanging="472"/>
      </w:pPr>
      <w:r>
        <w:rPr>
          <w:rFonts w:ascii="굴림" w:hint="eastAsia"/>
          <w:b/>
          <w:bCs/>
          <w:sz w:val="18"/>
          <w:szCs w:val="18"/>
        </w:rPr>
        <w:t>110. 토양 pH가 높을 때 식물에 의한 흡수가 가장 어려운 성분은?</w:t>
      </w:r>
    </w:p>
    <w:p w:rsidR="005C1525" w:rsidRDefault="005C1525" w:rsidP="005C1525">
      <w:pPr>
        <w:pStyle w:val="a3"/>
        <w:spacing w:after="80" w:line="288" w:lineRule="auto"/>
        <w:ind w:left="3278" w:right="60" w:hanging="1608"/>
      </w:pPr>
      <w:r>
        <w:rPr>
          <w:rFonts w:ascii="굴림" w:hint="eastAsia"/>
          <w:sz w:val="18"/>
          <w:szCs w:val="18"/>
        </w:rPr>
        <w:t>    ① Mo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</w:t>
      </w:r>
    </w:p>
    <w:p w:rsidR="005C1525" w:rsidRDefault="005C1525" w:rsidP="005C1525">
      <w:pPr>
        <w:pStyle w:val="a3"/>
        <w:spacing w:after="80" w:line="288" w:lineRule="auto"/>
        <w:ind w:left="3226" w:right="60" w:hanging="1584"/>
      </w:pPr>
      <w:r>
        <w:rPr>
          <w:rFonts w:ascii="굴림" w:hint="eastAsia"/>
          <w:sz w:val="18"/>
          <w:szCs w:val="18"/>
        </w:rPr>
        <w:t>    ③ Ca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</w:t>
      </w:r>
    </w:p>
    <w:p w:rsidR="005C1525" w:rsidRDefault="005C1525" w:rsidP="005C1525">
      <w:pPr>
        <w:pStyle w:val="a3"/>
        <w:spacing w:before="200" w:after="80" w:line="288" w:lineRule="auto"/>
        <w:ind w:left="1012" w:right="60" w:hanging="476"/>
      </w:pPr>
      <w:r>
        <w:rPr>
          <w:rFonts w:ascii="굴림" w:hint="eastAsia"/>
          <w:b/>
          <w:bCs/>
          <w:sz w:val="18"/>
          <w:szCs w:val="18"/>
        </w:rPr>
        <w:t>111. 작업자가 업무에 기인하여 사망, 부상 또는 질병에 이환되지 않는 “무재해” 이념의 3원칙에 해당하지 않는 것은?</w:t>
      </w:r>
    </w:p>
    <w:p w:rsidR="005C1525" w:rsidRDefault="005C1525" w:rsidP="005C1525">
      <w:pPr>
        <w:pStyle w:val="a3"/>
        <w:spacing w:after="80" w:line="288" w:lineRule="auto"/>
        <w:ind w:left="5422" w:right="60" w:hanging="2680"/>
      </w:pPr>
      <w:r>
        <w:rPr>
          <w:rFonts w:ascii="굴림" w:hint="eastAsia"/>
          <w:sz w:val="18"/>
          <w:szCs w:val="18"/>
        </w:rPr>
        <w:t>    ① 무(Zero)의 원칙</w:t>
      </w:r>
      <w:r>
        <w:tab/>
      </w:r>
      <w:r>
        <w:rPr>
          <w:rFonts w:ascii="굴림" w:hint="eastAsia"/>
          <w:sz w:val="18"/>
          <w:szCs w:val="18"/>
        </w:rPr>
        <w:t>② 선취의 원칙</w:t>
      </w:r>
    </w:p>
    <w:p w:rsidR="005C1525" w:rsidRDefault="005C1525" w:rsidP="005C1525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관리의 원칙</w:t>
      </w:r>
      <w:r>
        <w:tab/>
      </w:r>
      <w:r>
        <w:rPr>
          <w:rFonts w:ascii="굴림" w:hint="eastAsia"/>
          <w:sz w:val="18"/>
          <w:szCs w:val="18"/>
        </w:rPr>
        <w:t>④ 참가의 원칙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112. 골프장 잔디의 관수와 관련된 설명이 옳은 것은?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한 심층관수 하되 자주하지 않는다.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기상조건에 관계없이 관개계획을 수립한다.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관수 소모량의 120%를 관수하여 위조를 막는다.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실린지 효과를 위해 잔디와 토양이 모두 충분히 젖도록 살수한다.</w:t>
      </w:r>
    </w:p>
    <w:p w:rsidR="005C1525" w:rsidRDefault="005C1525" w:rsidP="005C1525">
      <w:pPr>
        <w:pStyle w:val="a3"/>
        <w:spacing w:before="200" w:after="80" w:line="288" w:lineRule="auto"/>
        <w:ind w:left="994" w:right="60" w:hanging="468"/>
      </w:pPr>
      <w:r>
        <w:rPr>
          <w:rFonts w:ascii="굴림" w:hint="eastAsia"/>
          <w:b/>
          <w:bCs/>
          <w:sz w:val="18"/>
          <w:szCs w:val="18"/>
        </w:rPr>
        <w:t>113. 도시공원녹지(U)와 자연공원(N) 관리특성 상, 가장 큰 차이점은?</w:t>
      </w:r>
    </w:p>
    <w:p w:rsidR="005C1525" w:rsidRDefault="005C1525" w:rsidP="005C1525">
      <w:pPr>
        <w:pStyle w:val="a3"/>
        <w:spacing w:after="80" w:line="288" w:lineRule="auto"/>
        <w:ind w:left="1346" w:right="60" w:hanging="642"/>
      </w:pPr>
      <w:r>
        <w:rPr>
          <w:rFonts w:ascii="굴림" w:hint="eastAsia"/>
          <w:sz w:val="18"/>
          <w:szCs w:val="18"/>
        </w:rPr>
        <w:t>    ① U는 자원의 보전보다는 이용자의 레크레이션 요구도에 집착한다</w:t>
      </w:r>
    </w:p>
    <w:p w:rsidR="005C1525" w:rsidRDefault="005C1525" w:rsidP="005C1525">
      <w:pPr>
        <w:pStyle w:val="a3"/>
        <w:spacing w:after="80" w:line="288" w:lineRule="auto"/>
        <w:ind w:left="1366" w:right="60" w:hanging="654"/>
      </w:pPr>
      <w:r>
        <w:rPr>
          <w:rFonts w:ascii="굴림" w:hint="eastAsia"/>
          <w:sz w:val="18"/>
          <w:szCs w:val="18"/>
        </w:rPr>
        <w:t>    ② U는 이용관리적 측면이, N은 시설관리적 측면이 우선된다.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U는 안전하고 쾌적한 이용의 극대화를 목표로 하며, N은 상대적으로 자연자원의 보존이 고려되어야 한다.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레크레이션 경험의 창출을 위해 U와 N은 모두 서비스(Service) 관리에 주력해야 한다.</w:t>
      </w:r>
    </w:p>
    <w:p w:rsidR="005C1525" w:rsidRDefault="005C1525" w:rsidP="005C1525">
      <w:pPr>
        <w:pStyle w:val="a3"/>
        <w:spacing w:before="200" w:after="80" w:line="288" w:lineRule="auto"/>
        <w:ind w:left="1056" w:right="60" w:hanging="498"/>
      </w:pPr>
      <w:r>
        <w:rPr>
          <w:rFonts w:ascii="굴림" w:hint="eastAsia"/>
          <w:b/>
          <w:bCs/>
          <w:sz w:val="18"/>
          <w:szCs w:val="18"/>
        </w:rPr>
        <w:t>114. 운영관리 계획에서 양적(量的)인 변화에 적합하지 않은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간이화장실의 중설량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고사목, 밀식지의 수목제거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이용자 증가에 따른 출입구의 임시 개설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잔디블럭으로 포장된 주차공간의 도입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115. 품질관리(QC)의 목표로 가장 거리가 먼 것은?</w:t>
      </w:r>
    </w:p>
    <w:p w:rsidR="005C1525" w:rsidRDefault="005C1525" w:rsidP="005C1525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자기개발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불량률의 감소</w:t>
      </w:r>
    </w:p>
    <w:p w:rsidR="005C1525" w:rsidRDefault="005C1525" w:rsidP="005C1525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고급품의 생산</w:t>
      </w:r>
      <w:r>
        <w:tab/>
      </w:r>
      <w:r>
        <w:rPr>
          <w:rFonts w:ascii="굴림" w:hint="eastAsia"/>
          <w:sz w:val="18"/>
          <w:szCs w:val="18"/>
        </w:rPr>
        <w:t>④ 생산능률의 향상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116. 기주 범위가 가장 넓은 다범성 병균은?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녹병균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잎마름병균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버즘나무 탄저병균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아밀라리아뿌리썩음병균</w:t>
      </w:r>
    </w:p>
    <w:p w:rsidR="005C1525" w:rsidRDefault="005C1525" w:rsidP="005C1525">
      <w:pPr>
        <w:pStyle w:val="a3"/>
        <w:spacing w:before="200" w:after="80" w:line="288" w:lineRule="auto"/>
        <w:ind w:left="998" w:right="60" w:hanging="470"/>
      </w:pPr>
      <w:r>
        <w:rPr>
          <w:rFonts w:ascii="굴림" w:hint="eastAsia"/>
          <w:b/>
          <w:bCs/>
          <w:sz w:val="18"/>
          <w:szCs w:val="18"/>
        </w:rPr>
        <w:t>117. 탄질비가 20인 유기물의 탄소 함량이 60%이면 질소함량은?</w:t>
      </w:r>
    </w:p>
    <w:p w:rsidR="005C1525" w:rsidRDefault="005C1525" w:rsidP="005C1525">
      <w:pPr>
        <w:pStyle w:val="a3"/>
        <w:spacing w:after="80" w:line="288" w:lineRule="auto"/>
        <w:ind w:left="3616" w:right="60" w:hanging="1778"/>
      </w:pPr>
      <w:r>
        <w:rPr>
          <w:rFonts w:ascii="굴림" w:hint="eastAsia"/>
          <w:sz w:val="18"/>
          <w:szCs w:val="18"/>
        </w:rPr>
        <w:t>    ① 1.2%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3.0%</w:t>
      </w:r>
    </w:p>
    <w:p w:rsidR="005C1525" w:rsidRDefault="005C1525" w:rsidP="005C1525">
      <w:pPr>
        <w:pStyle w:val="a3"/>
        <w:spacing w:after="80" w:line="288" w:lineRule="auto"/>
        <w:ind w:left="3614" w:right="60" w:hanging="1776"/>
      </w:pPr>
      <w:r>
        <w:rPr>
          <w:rFonts w:ascii="굴림" w:hint="eastAsia"/>
          <w:sz w:val="18"/>
          <w:szCs w:val="18"/>
        </w:rPr>
        <w:t>    ③ 8.0%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12%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118. 해충의 주화성(走化性)을 이용하는 약제는?</w:t>
      </w:r>
    </w:p>
    <w:p w:rsidR="005C1525" w:rsidRDefault="005C1525" w:rsidP="005C1525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유인제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해독제</w:t>
      </w:r>
    </w:p>
    <w:p w:rsidR="005C1525" w:rsidRDefault="005C1525" w:rsidP="005C1525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훈연제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생물농약</w:t>
      </w:r>
    </w:p>
    <w:p w:rsidR="005C1525" w:rsidRDefault="005C1525" w:rsidP="005C1525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119. 조경 수목의 재해방지 대책을 위한 관리 작업에 해당하지 않는 것은?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침수 상습 지대는 수목 주위에 배수로를 설치해 준다.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태풍에 쓰러진(도복) 수목은 뿌리를 보호한 후 재활용을 위해 가을까지 그대로 둔다.</w:t>
      </w:r>
    </w:p>
    <w:p w:rsidR="005C1525" w:rsidRDefault="005C1525" w:rsidP="005C1525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강설 중이나 직후에는 수관에 쌓이 눈을 즉시 제거해 줌으로서 가지를 보호한다.</w:t>
      </w:r>
    </w:p>
    <w:p w:rsidR="005C1525" w:rsidRDefault="005C1525" w:rsidP="005C1525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태풍, 강풍의 예상시기에는 수목에 지주목이나 철선 등을 묶어 도복을 방지한다.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120. 멀칭(Mulching)의 효과에 해당되지 않는 것은?</w:t>
      </w:r>
    </w:p>
    <w:p w:rsidR="005C1525" w:rsidRDefault="005C1525" w:rsidP="005C1525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토양수분 유지</w:t>
      </w:r>
      <w:r>
        <w:tab/>
      </w:r>
      <w:r>
        <w:rPr>
          <w:rFonts w:ascii="굴림" w:hint="eastAsia"/>
          <w:sz w:val="18"/>
          <w:szCs w:val="18"/>
        </w:rPr>
        <w:t>② 토양비옥도 증진</w:t>
      </w:r>
    </w:p>
    <w:p w:rsidR="005C1525" w:rsidRDefault="005C1525" w:rsidP="005C1525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③ 토양구조 개선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고결화 촉진</w:t>
      </w: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C1525" w:rsidRDefault="005C1525" w:rsidP="005C15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5C1525" w:rsidRDefault="005C1525" w:rsidP="005C1525"/>
    <w:sectPr w:rsidR="002B4572" w:rsidRPr="005C15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25"/>
    <w:rsid w:val="003A70E5"/>
    <w:rsid w:val="005C152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32F6E-804D-49ED-A05C-84D6E701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C15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C152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C152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C152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C152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2803</Words>
  <Characters>15981</Characters>
  <Application>Microsoft Office Word</Application>
  <DocSecurity>0</DocSecurity>
  <Lines>133</Lines>
  <Paragraphs>37</Paragraphs>
  <ScaleCrop>false</ScaleCrop>
  <Company/>
  <LinksUpToDate>false</LinksUpToDate>
  <CharactersWithSpaces>18747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