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66236" w:rsidTr="0016623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조경사</w:t>
            </w:r>
          </w:p>
        </w:tc>
      </w:tr>
    </w:tbl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조선시대 사직단(社稷壇)에 관한 설명 중 틀린 것은?</w:t>
      </w:r>
    </w:p>
    <w:p w:rsidR="00166236" w:rsidRDefault="00166236" w:rsidP="001662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동양의 우주관에 의해 궁궐 왼쪽에 사직단을 두었다.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토신에 제사지내는 사단(社壇)을 사직단에서 동쪽에 두었다.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곡식의 신에 제사지내는 직단(稷壇)을 사직단에서 서쪽에 두었다.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두 사직의 외각 기단부 사방에 홍살문을 두었다.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중국 조경의 특징 중 태호석을 고를 때 주요 고려 요소가 아닌 것은?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누(漏)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경(景)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수(瘦)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추(皺)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르네상스시대 바로크식 정원의 특징과 가장 관계가 먼 것은?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동굴(grotto)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토피아리(topiary)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격자울타리(trellis)</w:t>
      </w:r>
      <w:r>
        <w:tab/>
      </w:r>
      <w:r>
        <w:rPr>
          <w:rFonts w:ascii="굴림" w:hint="eastAsia"/>
          <w:sz w:val="18"/>
          <w:szCs w:val="18"/>
        </w:rPr>
        <w:t>④ 비밀분천(secret fountain)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인도의 타지마할(Taj-mahal)은 어떤 목적으로 만든 건축물인가?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왕궁(王宮)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분묘건축(墳墓建築)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서민의 주택(住宅)</w:t>
      </w:r>
      <w:r>
        <w:tab/>
      </w:r>
      <w:r>
        <w:rPr>
          <w:rFonts w:ascii="굴림" w:hint="eastAsia"/>
          <w:sz w:val="18"/>
          <w:szCs w:val="18"/>
        </w:rPr>
        <w:t>④ 귀족의 별장(別莊)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스페인 알함브라 궁전의 「사자의 중정(court of lions)」과 같이 4등분한 수로가 의미하는 바는?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동서남북을 의미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수로의 편리성을 의미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동일한 모양의 땅 가름을 의미</w:t>
      </w:r>
    </w:p>
    <w:p w:rsidR="00166236" w:rsidRDefault="00166236" w:rsidP="001662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파라다이스 가든의 네 강을 의미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동사강목(東史綱目)에 “궁성의 남족에 못을 파고 20여리 밖에서 물을 끌어 들이고 사방의 언덕에 버드나무를 심고, 못 속에 섬을 만들었다.”는 기록이 나타난 시기는?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백제의 진사왕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백제의 무왕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신라의 경덕왕</w:t>
      </w:r>
      <w:r>
        <w:tab/>
      </w:r>
      <w:r>
        <w:rPr>
          <w:rFonts w:ascii="굴림" w:hint="eastAsia"/>
          <w:sz w:val="18"/>
          <w:szCs w:val="18"/>
        </w:rPr>
        <w:t>④ 신라의 문무왕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일본 교토에 위치한 실정(室町, 무로마치)시대의 전통정원 가운데 은사탄(銀砂灘, 인공모래펄), 향월대(向月臺) 등의 경물이 있는곳은?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금각사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은각사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대선원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용안사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한국정원의 특징 중 가장 대표적인 것은?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산수경관의 축경화와 조화미</w:t>
      </w:r>
    </w:p>
    <w:p w:rsidR="00166236" w:rsidRDefault="00166236" w:rsidP="001662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산수경관의 실경화(實景化 )와 조화미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산수경관의 모조화와 강한 대비성</w:t>
      </w:r>
    </w:p>
    <w:p w:rsidR="00166236" w:rsidRDefault="00166236" w:rsidP="001662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산수경관의 축의화(축의화)와 대칭성</w:t>
      </w:r>
    </w:p>
    <w:p w:rsidR="00166236" w:rsidRDefault="00166236" w:rsidP="001662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일반적인 조선시대 상류주택의 정원 중 바깥주인의 거처 및 접객공간이며, 조경수식이 가장 화려한 공간은?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안마당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별당마당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사랑마당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사당마당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한국조경에는 석교(石橋), 목교(木橋), 징검다리, 외나무다리 등 다양한 형태가 설치되었는데, 이 중 외나무다리가 설치된 조경 유적은?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경주 안압지(雁鴨池)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경복궁 향원지(香源池)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남원 광한루지(廣寒樓池)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전남 담양의 소쇄원(瀟灑園)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일본조경의 시초라 할 수 있는 사실과 가장 거리가 먼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일본서기(日本書紀)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용안사 석정(龍安寺 石庭)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수미산(須彌山)과 오교(吳橋)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백제인 노자공(路子工)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서양조경사를 통시적으로 보아 역사적으로 나타난 정원양식의 발달 순서로 적합한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자연풍경식→노단건축식→평면기하학식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노단건축식→평면기하학식→자연풍경식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평면기하학식→노단건축식→자연풍경식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노단건축식→자연풍경식→평면기하학식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프랑스 베르사유궁원에서 사용된 “파르테르(Parterre)”란 명칭으로 가장 적당한 것은?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화단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연못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산책로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영국에 프랑스식 정원 양식을 도입하는데 공헌한 사람들 중 관계없는 인물은?</w:t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르노트르(Andre Le Notre)</w:t>
      </w:r>
      <w:r>
        <w:tab/>
      </w:r>
      <w:r>
        <w:rPr>
          <w:rFonts w:ascii="굴림" w:hint="eastAsia"/>
          <w:sz w:val="18"/>
          <w:szCs w:val="18"/>
        </w:rPr>
        <w:t>② 로즈(John Rose)</w:t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페로(Claude Perrault)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포프(Alexander Pope)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T.V.A(Tenessee Valley Authority)에 대한 설명 중 옳지 않은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최초의 광역공원계통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 최초의 광역지역계획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계획·설계 과정에 조경가들이 대거 참여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수자원개발의 효시이자 지역개발의 효시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다산초당(茶山草堂) 연못 조성과 관련된 글인 “中起三峯 石假山”에서 삼봉의 의미는?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금강산, 지리산과 한라산의 산악신앙에 의한 명산을 상징한다.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봉래, 방장과 영주의 신선사상에 의한 삼신산을 상징한다.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돌의 배석기법인 불교에 의한 삼존석불을 상징한다.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천·지·인의 우주근원을 나타낸 삼재사상을 상징한다.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서양에서 낭만주의 시대 자연풍경식 정원이 제일 먼저 발달한 국가는?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프랑스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독일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이탈리아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이탈리아 조경요소는 점, 선, 면적 요소로 나누어 볼 수 있는데, 다음 중 점적 요소에 해당되지 않는 것은?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원정(園亭)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조각상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연못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조선시대 궁궐 조경에 곡수거 형태가 남아있는 곳은?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창덕궁 후원 옥류천 공간 ② 경복궁 후원 향원정 공간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창경궁 통명전 공간     ④ 경복궁 교태전 후원 공간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고려시대(A)와 조선시대(B) 정원을 관장하던 행정부서의 명칭이 옳은 것은?</w:t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 : 식대부, B : 장원서 ② A : 내원서, B : 식대부</w:t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A : 장원서, B : 상림원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내원서, B : 장원서</w:t>
      </w: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66236" w:rsidTr="0016623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조경계획</w:t>
            </w:r>
          </w:p>
        </w:tc>
      </w:tr>
    </w:tbl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비교적 큰 규모의 프로젝트(예: 유원지, 국립공원)를 수행할 때 기본구상의 단계에서 가장 중요한 항목은?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토지이용 및 식재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토지이용 및 동선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동선 및 하부구조</w:t>
      </w:r>
      <w:r>
        <w:tab/>
      </w:r>
      <w:r>
        <w:rPr>
          <w:rFonts w:ascii="굴림" w:hint="eastAsia"/>
          <w:sz w:val="18"/>
          <w:szCs w:val="18"/>
        </w:rPr>
        <w:t>④ 시설물 배치 및 식재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설문지 작성의 원칙과 거리가 먼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직접적, 간접적 질문을 혼용하여 작성한다.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조사목적 이외에도 기타 문항을 삽입하여 응답자를 지루하지 않게 배려한다.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편견 또는 편의가 발생하지 않도록 작성한다.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유도질문을 회피하고 객관적인 시각에서 문항을 작성한다.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1875년 영국에서 불결한 도시주거환경을 제거하기 위해 새로이 건설되는 주택의 상하수도 시설과 정원 크기 및 주변 도로의 폭 등 주거환경기준을 규제하는 목적으로 제정된 법은?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건축법(building act)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공중위생법(public health act)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단지조성법(site planning act)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미관지구에 관한 법(law of beautification district)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인간행태 관찰방법 중 시간차 촬영(Time-Lapse Camera)에 이용될 수 있는 가장 적절한 조사 내용은?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국립공원의 보행패턴 및 이용 장소 조사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대규모 아파트단지의 자동차 통행패턴 조사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광장 이용자의 하루 중 보행통로 및 머무는 장소 조사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초등학교 어린이가 집에서부터 학교에 도달하는 보행통로 조사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자연공원체험사업 중 『자연상태 체험사업』의 범위에 해당하지 않는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생태체험사업을 위한 주민지원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공원 내 갯벌, 모래 언덕, 연안습지, 섬 등 해양생태계 관찰 활동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자연공원특별보호구역 탐방 및 멸종위기 동식물의 보전·복원 현장 탐방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우수 경관지역, 식물군락지, 아고산대, 하천, 계곡, 내륙습지 등 육상생태계 관찰 활동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출입구가 2개 이상일 때 차로의 너비가 가장 큰 주차형식은? (단, 이륜자동차전용 노외주차장 이외의 노외주차장으로 제한)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평행주차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직각주차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교차주차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60° 대향주차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「자연환경보전법 시행규칙」상 시·도지사 또는 지방 환경관서의 장이 환경부장관에게 보고해야 할 위임업무 보고사항 중 “생태·경관보전지역 등의 토지매수 실적” 보고는 연 몇 회를 기준으로 하는가?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4회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주택단지의 밀도 중 주거목적의 주택용지만을 기준으로 한 것을 무엇이라 하는가?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총밀도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순밀도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용지밀도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근린밀도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인근 거주자의 이용을 대상으로 하여 유치거리 500m 이하로 규모가 1만제곱미터 이상의 기준에 해당하는 공원은?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체육공원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어린이공원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도보권근린공원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근린생활권근린공원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우수유량을 결정하는데 영향력이 가장 적은 요소는?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지표면의 경사방향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강우시간 및 강우강도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지표면에 형성된 식생의 종류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지표면을 형성하는 토양의 종류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도시공원 안의 공원시설 부지면적 기준이 상이한 곳은? (단, 도시공원 및 녹지 등에 관한 법률 시행규칙을 적용한다.)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근린공원(3만m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미만)    </w:t>
      </w:r>
      <w:r>
        <w:tab/>
      </w:r>
      <w:r>
        <w:rPr>
          <w:rFonts w:ascii="굴림" w:hint="eastAsia"/>
          <w:sz w:val="18"/>
          <w:szCs w:val="18"/>
        </w:rPr>
        <w:t>② 수변공원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도시농업공원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묘지공원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다음과 같은 행위기준이 적용되는 자연공원의 용도지구는?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28750"/>
            <wp:effectExtent l="0" t="0" r="0" b="0"/>
            <wp:docPr id="19" name="그림 19" descr="EMB000022f46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75024" descr="EMB000022f46e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공원마을지구</w:t>
      </w:r>
      <w:r>
        <w:tab/>
      </w:r>
      <w:r>
        <w:rPr>
          <w:rFonts w:ascii="굴림" w:hint="eastAsia"/>
          <w:sz w:val="18"/>
          <w:szCs w:val="18"/>
        </w:rPr>
        <w:t>② 공원자연환경지구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공원자연보존지구</w:t>
      </w:r>
      <w:r>
        <w:tab/>
      </w:r>
      <w:r>
        <w:rPr>
          <w:rFonts w:ascii="굴림" w:hint="eastAsia"/>
          <w:sz w:val="18"/>
          <w:szCs w:val="18"/>
        </w:rPr>
        <w:t>④ 공원문화유산지구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집을 출발하여 목적지에 도착한 후 그곳에서 2~3개소의 시설을 광범위하게 구경하고 집으로 돌아오는 관광행위의 유형은?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옷핀(pin)형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스푼(spoon)형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피스톤(piston)형</w:t>
      </w:r>
      <w:r>
        <w:tab/>
      </w:r>
      <w:r>
        <w:rPr>
          <w:rFonts w:ascii="굴림" w:hint="eastAsia"/>
          <w:sz w:val="18"/>
          <w:szCs w:val="18"/>
        </w:rPr>
        <w:t>④ 탬버린(tambourine)형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공원녹지 체계를 설명한 것 중 가장 거리가 먼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체계를 구성하는 요소는 하나의 큰 공원이다.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가로수나 하천을 공원의 연계요소로 이용한다.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다수의 공원을 연계하여 상호간의 관계를 만든다.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공원을 보완하는 점적·면적 요소들로서는 호수, 운동장, 광장 등이 있다.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수요량 예측이 공간의 규모를 결정짓게 되는데, 반대로 계획의 규모가 수용량의 한계를 결정짓기도 한다. 일반적으로 수요량 산출 공식에 해당하지 않는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시계열 모델</w:t>
      </w:r>
      <w:r>
        <w:tab/>
      </w:r>
      <w:r>
        <w:rPr>
          <w:rFonts w:ascii="굴림" w:hint="eastAsia"/>
          <w:sz w:val="18"/>
          <w:szCs w:val="18"/>
        </w:rPr>
        <w:t>② 중력 모델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요인분석 모델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혼합형 모델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동질적인 성격을 가진 비교적 큰 규모의 경관을 구분하는 것으로 주로 지형 및 지표 상태에 따라 구분하는 것을 무엇이라고 하는가?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경관요소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경관유형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토지형태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경관단위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도시조경의 목표로서 가장 거리가 먼 것은?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친환경적 도시건설</w:t>
      </w:r>
      <w:r>
        <w:tab/>
      </w:r>
      <w:r>
        <w:rPr>
          <w:rFonts w:ascii="굴림" w:hint="eastAsia"/>
          <w:sz w:val="18"/>
          <w:szCs w:val="18"/>
        </w:rPr>
        <w:t>② 친인간적 도시건설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아름다운 도시건설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 편의적 도시건설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환경심리학에 관한 설명으로 옳지 않은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환경과 인간행위 상호간의 관계성을 연구한다.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사회심리학과 공동의 관심분야를 많이 지니고 있다.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이론적이고 기초적인 연구에만 관심을 둔다.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다소 정밀하지 않더라도 문제해결에 도움이 되는 가능한 모든 연구방법을 사용한다.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환경영향평가의 어려움에 관한 설명으로 옳지 않은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쾌적함, 아름다움 등의 추상적 가치에 관한 정량적 분석이 어렵다.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 후에 평가를 하게 되므로 완화대책을 시행하는데 비용이 많이 든다.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일정행위로 인해 초래되는 환경적 영향에 대한 과학적 자료가 미흡하다.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환경적 영향을 충분히 분석하기 위하여 어느 정도의 자료가 수집되어야 하는가에 대한 지식이 부족하다.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세계 최초로 지정된 국립공원과 한국 최초로 지정된 국립공원이 바르게 짝지어진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요세미티(yosemite) - 오대산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요세미티(yosemite) - 속리산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옐로우스톤(yellow stone) - 설악산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옐로우스톤(yellow stone) – 지리산</w:t>
      </w: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66236" w:rsidTr="0016623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조경설계</w:t>
            </w:r>
          </w:p>
        </w:tc>
      </w:tr>
    </w:tbl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균형(Balance)의 원리에 관한 설명으로 옳지 않은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크기가 큰 것은 작은 것보다 시각적 중량감이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거친 질감은 부드러운 질감보다 시각적 중량감이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불규칙적인 형태는 기하학적인 형태보다 시각적 중량감이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밝은 색상이 어두운 색상보다 시각적 중량감이 크다.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먼셀 기호에 대한 설명에 틀린 것은?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47725" cy="323850"/>
            <wp:effectExtent l="0" t="0" r="9525" b="0"/>
            <wp:docPr id="18" name="그림 18" descr="EMB000022f46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63504" descr="EMB000022f46e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명도는 4 이다.</w:t>
      </w:r>
      <w:r>
        <w:tab/>
      </w:r>
      <w:r>
        <w:rPr>
          <w:rFonts w:ascii="굴림" w:hint="eastAsia"/>
          <w:sz w:val="18"/>
          <w:szCs w:val="18"/>
        </w:rPr>
        <w:t>② 색상은 5R 이다.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채도는 4/10 이다.</w:t>
      </w:r>
      <w:r>
        <w:tab/>
      </w:r>
      <w:r>
        <w:rPr>
          <w:rFonts w:ascii="굴림" w:hint="eastAsia"/>
          <w:sz w:val="18"/>
          <w:szCs w:val="18"/>
        </w:rPr>
        <w:t>④ 5R 4의 10이라고 읽는다.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자전거도로의 설계에서 “종단경사가 있는 자전거도로의 경우 종단경사도에 따라 연속적으로 이어지는 도로의 최대 길이”를 무엇이라 하는가?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편경사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정지시거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횡단경사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제한길이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색에 관한 설명 중 옳은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파랑 계통은 한색이고, 진출색·팽창색이다.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파랑 계통은 난색이고, 후퇴색·팽창색이다.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 계통은 난색이고, 진출색·팽창색이다.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빨강 계통은 한색이고, 후퇴색·팽창색이다.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가시광선이 주는 밝기의 감각이 파장에 따라 달라지는 정도를 나타내는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명시도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시감도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암시도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비시감도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공공을 위한 공원 조성 시 보행동선 계획·설계에 관한 설명으로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동선은 가급적 단순하고 명쾌해야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상이한 성격의 동선은 가급적 분리시켜야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이용도가 높은 동선은 가급적 길게 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동선이 교차할 때에는 가급적 직각으로 교차해야 한다.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인간 척도의 측면에서 외부공간에서 리듬감을 주고자 할 때 바닥의 재질변화나 고저차는 어느정도 간격으로 하는 것이 가장 효과적인가?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10~15m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15~20m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20~25m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25~30m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위요된 공간에서 혼잡하다고 느낄 때, 이를 완화시키기 위한 공간의 구성으로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천정을 높인다.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칸막이를 만들어 준다.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외부공간으로 시선을 열어준다.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장방형의 공간을 정방형으로 만든다.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조경구성에 있어서 질감(texture)의 특성에 대한 설명으로 옳지 않은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질감은 물체의 부분의 형과 크기의 결과이다.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수목의 질감은 주로 잎의 특성과 크기 및 배치에 달려 있다.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질감은 관찰자의 떨어진 거리가 영향을 미치지 않는다.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질감의 효과는 매끄럽다, 거칠다 등 경험적 촉각에 의하여 감지된다.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“자연적인 형태” 주제에 해당하지 않는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나선형(spiral)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유기체적 모서리형(organic edge)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불규칙 다각형(irregular polygon)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집합과 분열형(clustering and fragmentation)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교차점광장의 결정기준에 해당하지 않는 것은? (단, 도시·군계획시설의 결정·구조 및 설치기준에 관한 규칙을 적용한다.)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자동차전용도로의 교차지점인 경우에는 입체 교차방식으로 할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주민의 사교, 오락, 휴식 및 공동체 활성화 등을 위하여 근린주거구역별로 설치할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혼잡한 주요도로의 교차점에서 각종 차량과 보행자를 원활히 소통시키기 위하여 필요한 곳에 설치할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주간선도로의 교차지점인 경우에는 접속도로의 기능에 따라 입체교차방식으로 하거나 교통섬·변속차로 등에 의한 평면교차방식으로 할 것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설계 도면의 치수를 나타낸 그림 중 가장 나쁘게 표현한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81175" cy="962025"/>
            <wp:effectExtent l="0" t="0" r="9525" b="9525"/>
            <wp:docPr id="17" name="그림 17" descr="EMB000022f46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4712" descr="EMB000022f46e5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43075" cy="923925"/>
            <wp:effectExtent l="0" t="0" r="9525" b="9525"/>
            <wp:docPr id="16" name="그림 16" descr="EMB000022f46e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6368" descr="EMB000022f46e5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00225" cy="904875"/>
            <wp:effectExtent l="0" t="0" r="9525" b="9525"/>
            <wp:docPr id="15" name="그림 15" descr="EMB000022f46e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5000" descr="EMB000022f46e5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43075" cy="904875"/>
            <wp:effectExtent l="0" t="0" r="9525" b="9525"/>
            <wp:docPr id="14" name="그림 14" descr="EMB000022f46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5792" descr="EMB000022f46e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건축물의 피난·방화구조 등의 기준에 관한 규칙상 다음 설명의 ( ) 안에 적합한 수치는?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66775"/>
            <wp:effectExtent l="0" t="0" r="9525" b="9525"/>
            <wp:docPr id="13" name="그림 13" descr="EMB000022f4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5144" descr="EMB000022f46e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일반적인 조경설계 과정에 포함되는 사항이 아닌 것은?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프로그램 개발</w:t>
      </w:r>
      <w:r>
        <w:tab/>
      </w:r>
      <w:r>
        <w:rPr>
          <w:rFonts w:ascii="굴림" w:hint="eastAsia"/>
          <w:sz w:val="18"/>
          <w:szCs w:val="18"/>
        </w:rPr>
        <w:t>② 조사와 분석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개념적인 설계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모니터링 설계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전망대 설치 시 고려사항으로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전망대의 면적은 1인당 보통 5~7m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가 적당하다.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위치는 조망에 유리한 방향을 향하도록 하는 것이 좋다.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보안상 안전하고 이용자가 사용하기 좋은 곳을 고려해야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전망대 위치는 능선이나 산 정상보다는 진입로 근처가 바람직하다.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최근의 환경 설계 분야에서는 과학적 설계에 대한 관심이 높아지고 있다. 과학적 설계에 관한 설명으로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과학적 설계연구 자료에 근거하여 설계한다.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이용자의 형태, 선호 및 가치를 최대한 고려한다.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설계자의 창의력은 임의성이 많으므로 과학적 방법으로 완전히 대체하고자 하는 것이다.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설계자의 직관 및 경험에만 의존하지 않고 합리적 접근이 가능한 분야는 과학적 방법을 이용한다.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그림과 같이 투상하는 방법은?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390650"/>
            <wp:effectExtent l="0" t="0" r="9525" b="0"/>
            <wp:docPr id="12" name="그림 12" descr="EMB000022f4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85368" descr="EMB000022f46e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제2각법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제4각법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설계 시 사용되는 1점 쇄선의 용도가 아닌 것은? (단, 한국산업표준(KS)을 적용한다.)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중심선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절단선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경계선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가상선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어린이미끄럼틀의 미끄럼대에 있어서 일반적인 미끄럼판의 기울기 각도와 폭이 가장 적합하게 짝지어진 것은? (단, 폭은 1인용 미끄럼판을 기준으로 한다.)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각도 : 20~30°, 폭 : 20~30cm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각도 : 30~35°, 폭 : 40~50cm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각도 : 20~30°, 폭 : 40~50cm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각도 : 30~40°, 폭 : 20~30cm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환경색채디자인에서 주의할 점이 아닌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시설물의 색채는 제외시킨다.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자연환경과 인공환경의 조화를 고려해야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 지역 전체의 색채이미지와 부분의 색채이미지가 잘 조화될 수 있도록 계획한다.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 환경색채 디자인의 경우 광, 온도, 기후 등 대상지역에 대한 정확한 조사를 바탕으로 색채계획이 이루어져야 한다.</w:t>
      </w: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66236" w:rsidTr="0016623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조경식재</w:t>
            </w:r>
          </w:p>
        </w:tc>
      </w:tr>
    </w:tbl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천근성(淺根性)으로 분류되는 수종은?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느티나무(</w:t>
      </w:r>
      <w:r>
        <w:rPr>
          <w:rFonts w:ascii="굴림" w:hint="eastAsia"/>
          <w:i/>
          <w:iCs/>
          <w:sz w:val="18"/>
          <w:szCs w:val="18"/>
        </w:rPr>
        <w:t>Zelkova serrata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전나무(</w:t>
      </w:r>
      <w:r>
        <w:rPr>
          <w:rFonts w:ascii="굴림" w:hint="eastAsia"/>
          <w:i/>
          <w:iCs/>
          <w:sz w:val="18"/>
          <w:szCs w:val="18"/>
        </w:rPr>
        <w:t>Abies holophylla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상수리나무(</w:t>
      </w:r>
      <w:r>
        <w:rPr>
          <w:rFonts w:ascii="굴림" w:hint="eastAsia"/>
          <w:i/>
          <w:iCs/>
          <w:sz w:val="18"/>
          <w:szCs w:val="18"/>
        </w:rPr>
        <w:t>Quercus acutissima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이태리포푸라(</w:t>
      </w:r>
      <w:r>
        <w:rPr>
          <w:rFonts w:ascii="굴림" w:hint="eastAsia"/>
          <w:i/>
          <w:iCs/>
          <w:sz w:val="18"/>
          <w:szCs w:val="18"/>
        </w:rPr>
        <w:t>Populus davidiana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천이(Succession)의 순서가 옳은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나지→1년생초본→다년생초본→음수교목림→양수관목림→양수교목림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나지→1년생초본→다년생초본→양수교목림→양수관목림→음수교목림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나지→1년생초본→다년생초본→양수관목림→양수교목림→음수교목림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나지→다년생초본→1년생초본→양수관목림→양수교목림→음수교목림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'개체군내에는 최적의 생장과 생존을 보장하는 밀도가 있다. 과소 및 과밀은 제한 요인으로 작용한다.'가 설명하고 있는 원리는?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Gause의 원리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Allee의 원리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적자생존의 원리</w:t>
      </w:r>
      <w:r>
        <w:tab/>
      </w:r>
      <w:r>
        <w:rPr>
          <w:rFonts w:ascii="굴림" w:hint="eastAsia"/>
          <w:sz w:val="18"/>
          <w:szCs w:val="18"/>
        </w:rPr>
        <w:t>④ 항상성의 원리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포장지역에 식재한 독립 교목은 태양열 및 인적 피해로부터의 보호와 미관을 고려하여 수간에 매년 새끼 등 수간보호재 감기를 실시하여야 한다. 이 경우 지표로부터 약 몇 m 높이까지 감아야 하는가?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1.5m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2.6m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가로수의 식재 방법으로 옳지 않은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식재구덩이의 크기는 너비를 뿌리분 크기의 1.5배 이상으로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분의 지름은 근원경의 2~3배로해서 분뜨기를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지주 설치 기간은 뿌리 발육이 양호해질 때까지 약 1~2년간 설치해 둔다.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식재지의 일정용량 중 토양입자 50%, 수분 25%, 공기 25%의 구성비를 표준으로 한다.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추식구근(秋植球根)에 해당하지 않는 것은?</w:t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아마릴리스(Amaryllis) ② 아네모네(Anemone)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히아신스(hyacinth) ④ 라넌큘러스(Ranunculus)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설명에 적합한 수종은?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11" name="그림 11" descr="EMB000022f4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40840" descr="EMB000022f46e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서어나무(</w:t>
      </w:r>
      <w:r>
        <w:rPr>
          <w:rFonts w:ascii="굴림" w:hint="eastAsia"/>
          <w:i/>
          <w:iCs/>
          <w:sz w:val="18"/>
          <w:szCs w:val="18"/>
        </w:rPr>
        <w:t>Carpinus laxiflora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박달나무(</w:t>
      </w:r>
      <w:r>
        <w:rPr>
          <w:rFonts w:ascii="굴림" w:hint="eastAsia"/>
          <w:i/>
          <w:iCs/>
          <w:sz w:val="18"/>
          <w:szCs w:val="18"/>
        </w:rPr>
        <w:t>Betula schmidtii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개암나무(</w:t>
      </w:r>
      <w:r>
        <w:rPr>
          <w:rFonts w:ascii="굴림" w:hint="eastAsia"/>
          <w:i/>
          <w:iCs/>
          <w:sz w:val="18"/>
          <w:szCs w:val="18"/>
        </w:rPr>
        <w:t>Corylus heterophylla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before="200" w:after="80" w:line="288" w:lineRule="auto"/>
        <w:ind w:left="3412" w:hanging="341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자작나무(</w:t>
      </w:r>
      <w:r>
        <w:rPr>
          <w:rFonts w:ascii="굴림" w:hint="eastAsia"/>
          <w:i/>
          <w:iCs/>
          <w:sz w:val="18"/>
          <w:szCs w:val="18"/>
        </w:rPr>
        <w:t>Betula platyphylla var. japonica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68. 사실적(寫實的) 식재와 가장 관련이 없는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다수의 수목을 규칙적으로 배식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실제로 존재하는 자연경관을 묘사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고산식물을 주종으로 하는 암석원(rock garden)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월리엄 로빈슨이 제창한 야생원(wild graden)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개울가, 연못 가장자리 등 습윤지에서 잘 자라는 수종이 아닌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낙우송(</w:t>
      </w:r>
      <w:r>
        <w:rPr>
          <w:rFonts w:ascii="굴림" w:hint="eastAsia"/>
          <w:i/>
          <w:iCs/>
          <w:sz w:val="18"/>
          <w:szCs w:val="18"/>
        </w:rPr>
        <w:t>Taxodium distichum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능수버들(</w:t>
      </w:r>
      <w:r>
        <w:rPr>
          <w:rFonts w:ascii="굴림" w:hint="eastAsia"/>
          <w:i/>
          <w:iCs/>
          <w:sz w:val="18"/>
          <w:szCs w:val="18"/>
        </w:rPr>
        <w:t>Salix pseudolasiogyne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오리나무(</w:t>
      </w:r>
      <w:r>
        <w:rPr>
          <w:rFonts w:ascii="굴림" w:hint="eastAsia"/>
          <w:i/>
          <w:iCs/>
          <w:sz w:val="18"/>
          <w:szCs w:val="18"/>
        </w:rPr>
        <w:t>Alnus japonica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향나무(</w:t>
      </w:r>
      <w:r>
        <w:rPr>
          <w:rFonts w:ascii="굴림" w:hint="eastAsia"/>
          <w:i/>
          <w:iCs/>
          <w:sz w:val="18"/>
          <w:szCs w:val="18"/>
        </w:rPr>
        <w:t>Juniperus chinensis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숲의 층위에 해당하지 않는 것은?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만경류층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초본층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관목층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아교목층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자동차 배기가스에 가장 강한 수종은?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은행나무(</w:t>
      </w:r>
      <w:r>
        <w:rPr>
          <w:rFonts w:ascii="굴림" w:hint="eastAsia"/>
          <w:i/>
          <w:iCs/>
          <w:sz w:val="18"/>
          <w:szCs w:val="18"/>
        </w:rPr>
        <w:t>Ginkgo biloba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전나무(</w:t>
      </w:r>
      <w:r>
        <w:rPr>
          <w:rFonts w:ascii="굴림" w:hint="eastAsia"/>
          <w:i/>
          <w:iCs/>
          <w:sz w:val="18"/>
          <w:szCs w:val="18"/>
        </w:rPr>
        <w:t>Abies holophylla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자귀나무(</w:t>
      </w:r>
      <w:r>
        <w:rPr>
          <w:rFonts w:ascii="굴림" w:hint="eastAsia"/>
          <w:i/>
          <w:iCs/>
          <w:sz w:val="18"/>
          <w:szCs w:val="18"/>
        </w:rPr>
        <w:t>Albizia julibrissin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금목서(</w:t>
      </w:r>
      <w:r>
        <w:rPr>
          <w:rFonts w:ascii="굴림" w:hint="eastAsia"/>
          <w:i/>
          <w:iCs/>
          <w:sz w:val="18"/>
          <w:szCs w:val="18"/>
        </w:rPr>
        <w:t>Osmanthus fragrans var. aurantiacus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식재구성에서 색채와 관련된 이론으로서 옳지 않은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경관마다 우세한 것과 종속적인 요소를 결정하여 조성하여야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색의 변화는 연속성을 파괴하지 않도록 점진적인 단계를 두어야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밝고 선명한 색채는 희미하고 연한 색체에 비하여 고운 질감을 지닌다.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정원에서 휴식과 평화로운 분위기를 주도록 잎의 녹색은 관목의 꽃보다 더욱 중요하게 취급된다.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장미과 식물 중 속(Genus) 분류가 다른 것은?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산돌배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콩배나무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아그배나무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위봉배나무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중앙분리대 식재 시 차광효과가 가장 큰 수종으로만 나열된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아왜나무, 돈나무 </w:t>
      </w:r>
      <w:r>
        <w:tab/>
      </w:r>
      <w:r>
        <w:rPr>
          <w:rFonts w:ascii="굴림" w:hint="eastAsia"/>
          <w:sz w:val="18"/>
          <w:szCs w:val="18"/>
        </w:rPr>
        <w:t>② 광나무, 소사나무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사철나무, 쉬땅나무 </w:t>
      </w:r>
      <w:r>
        <w:tab/>
      </w:r>
      <w:r>
        <w:rPr>
          <w:rFonts w:ascii="굴림" w:hint="eastAsia"/>
          <w:sz w:val="18"/>
          <w:szCs w:val="18"/>
        </w:rPr>
        <w:t>④ 생강나무, 병아리꽃나무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설명에 해당되는 수목은?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85825"/>
            <wp:effectExtent l="0" t="0" r="0" b="9525"/>
            <wp:docPr id="10" name="그림 10" descr="EMB000022f4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57008" descr="EMB000022f46e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개잎갈나무(</w:t>
      </w:r>
      <w:r>
        <w:rPr>
          <w:rFonts w:ascii="굴림" w:hint="eastAsia"/>
          <w:i/>
          <w:iCs/>
          <w:sz w:val="18"/>
          <w:szCs w:val="18"/>
        </w:rPr>
        <w:t>Cedrus deodara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자목련(</w:t>
      </w:r>
      <w:r>
        <w:rPr>
          <w:rFonts w:ascii="굴림" w:hint="eastAsia"/>
          <w:i/>
          <w:iCs/>
          <w:sz w:val="18"/>
          <w:szCs w:val="18"/>
        </w:rPr>
        <w:t>Magnolia liliiflora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주목(</w:t>
      </w:r>
      <w:r>
        <w:rPr>
          <w:rFonts w:ascii="굴림" w:hint="eastAsia"/>
          <w:i/>
          <w:iCs/>
          <w:sz w:val="18"/>
          <w:szCs w:val="18"/>
        </w:rPr>
        <w:t>Taxus cuspidata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단풍나무(</w:t>
      </w:r>
      <w:r>
        <w:rPr>
          <w:rFonts w:ascii="굴림" w:hint="eastAsia"/>
          <w:i/>
          <w:iCs/>
          <w:sz w:val="18"/>
          <w:szCs w:val="18"/>
        </w:rPr>
        <w:t>Acer palmatum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기수1회 우상복엽의 잎 특성을 가진 수종이 아닌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물푸레나무(</w:t>
      </w:r>
      <w:r>
        <w:rPr>
          <w:rFonts w:ascii="굴림" w:hint="eastAsia"/>
          <w:i/>
          <w:iCs/>
          <w:sz w:val="18"/>
          <w:szCs w:val="18"/>
        </w:rPr>
        <w:t>Frazinus fhynchophylla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아카시나무(</w:t>
      </w:r>
      <w:r>
        <w:rPr>
          <w:rFonts w:ascii="굴림" w:hint="eastAsia"/>
          <w:i/>
          <w:iCs/>
          <w:sz w:val="18"/>
          <w:szCs w:val="18"/>
        </w:rPr>
        <w:t>Robinia pseudoacacia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자귀나무(</w:t>
      </w:r>
      <w:r>
        <w:rPr>
          <w:rFonts w:ascii="굴림" w:hint="eastAsia"/>
          <w:i/>
          <w:iCs/>
          <w:sz w:val="18"/>
          <w:szCs w:val="18"/>
        </w:rPr>
        <w:t>Albizia julibrissin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쉬나무(</w:t>
      </w:r>
      <w:r>
        <w:rPr>
          <w:rFonts w:ascii="굴림" w:hint="eastAsia"/>
          <w:i/>
          <w:iCs/>
          <w:sz w:val="18"/>
          <w:szCs w:val="18"/>
        </w:rPr>
        <w:t>Rutaceae daniellii</w:t>
      </w:r>
      <w:r>
        <w:rPr>
          <w:rFonts w:ascii="굴림" w:hint="eastAsia"/>
          <w:sz w:val="18"/>
          <w:szCs w:val="18"/>
        </w:rPr>
        <w:t>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식물의 화아분화가 가장 잘 될 수 있는 조건은?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식물체내의 N 성분이 많을 때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식물체내의 K 성분이 많을 때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식물체내의 P 성분이 많을 때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식물체내의 C/N율이 높을 때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토양을 개선하기 위해 사용되는 부식(humus)의 특성으로 옳지 않은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용수량을 증대시키고 한발을 경감시킨다.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보비력이 강하고 배수력과 보수력이 강하다.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미생물의 활동을 활발하게 하며 유기물의 분해를 촉진시킨다.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토양을 단립(單粒)구조로 만들고, 토양의 물리적 성질을 약화시킨다.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흰말채나무(</w:t>
      </w:r>
      <w:r>
        <w:rPr>
          <w:rFonts w:ascii="굴림" w:hint="eastAsia"/>
          <w:b/>
          <w:bCs/>
          <w:i/>
          <w:iCs/>
          <w:sz w:val="18"/>
          <w:szCs w:val="18"/>
        </w:rPr>
        <w:t>Cornus alba</w:t>
      </w:r>
      <w:r>
        <w:rPr>
          <w:rFonts w:ascii="굴림" w:hint="eastAsia"/>
          <w:b/>
          <w:bCs/>
          <w:sz w:val="18"/>
          <w:szCs w:val="18"/>
        </w:rPr>
        <w:t> L.)의 특징으로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노란색의 열매가 특징적이다.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층층나무과(科)로 낙엽활엽관목이다.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수피가 여름에는 녹색이나 가을, 겨울철의 붉은 줄기가 아름답다.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잎은 대상하며 타원형 또는 난상타원형이고, 표면에 작은 털, 뒷면은 흰색의 특징을 갖는다.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팥배나무의 종명에 해당하는 것은?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myrsinaefolia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Alnus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Sorbus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alnifolia</w:t>
      </w: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66236" w:rsidTr="0016623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조경시공구조학</w:t>
            </w:r>
          </w:p>
        </w:tc>
      </w:tr>
    </w:tbl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81. 다음 중 콘크리트의 혼화재료에 속하지 않는 것은?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타르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AE제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포졸란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염화칼슘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그림과 같은 지형을 평탄하게 정지작업을 하였을 때 평균 표고는?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638300"/>
            <wp:effectExtent l="0" t="0" r="0" b="0"/>
            <wp:docPr id="9" name="그림 9" descr="EMB000022f4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73208" descr="EMB000022f46e6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7.973m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8.000m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8.027m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8.104m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관거의 유속과 유량에 대한 설명이 틀린 것은?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485775"/>
            <wp:effectExtent l="0" t="0" r="0" b="9525"/>
            <wp:docPr id="8" name="그림 8" descr="EMB000022f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74792" descr="EMB000022f46e6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04875" cy="266700"/>
            <wp:effectExtent l="0" t="0" r="9525" b="0"/>
            <wp:docPr id="7" name="그림 7" descr="EMB000022f4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75224" descr="EMB000022f46e6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가 성립된다.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38250" cy="257175"/>
            <wp:effectExtent l="0" t="0" r="0" b="9525"/>
            <wp:docPr id="6" name="그림 6" descr="EMB000022f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77456" descr="EMB000022f46e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가 성립된다.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352675" cy="857250"/>
            <wp:effectExtent l="0" t="0" r="9525" b="0"/>
            <wp:docPr id="5" name="그림 5" descr="EMB000022f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76016" descr="EMB000022f46e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가 성립된다.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A·C·I 가 일정하면 경심이 최대일 때 유량은 최대가 될 수 없다.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도면에서 곡선으로 된 자연지형 부분의 면적을 구하기에 가장 적합한 방법은?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모눈종이법에 의한 방법    ② 배횡거법에 의한 방법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지거법에 의한 방법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구적기에 의한 방법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시공관리에 대한 설명이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시공관리의 3대 목표는 공정관리, 품질관리, 원가관리이다.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발주자는 최소의 비용으로 최대의 생산을 올리고자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품질과 원가와의 관계는 품질을 좋게 하면 원가는 높아지는 경향이 있다.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공사의 품질 및 공기에 대해 계약조건을 만족하면서 능률적이고 경제적 시공을 위한 것이다.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설명에 적합한 도로의 폭원 요소는?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66800"/>
            <wp:effectExtent l="0" t="0" r="0" b="0"/>
            <wp:docPr id="4" name="그림 4" descr="EMB000022f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50528" descr="EMB000022f46e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길어깨(shouler) ② 보도(pedestrian way)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중앙분리대(median strip) ④ 노상시설대(street strip)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네트워크 공정표의 특징으로 가장 거리가 먼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작성 및 검사에 특별한 기능이 요구된다.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작업순서와 상호관계의 파악이 용이하다.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계획의 단계에서 만든 여러 데이터의 수집이 가능하다.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변경에 대해 전체적인 영향을 받지 않아 공정표의 수정이 대단히 용이하다.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시공도면 작성 시 아래와 같은 표시는 일반적으로 무엇을 의미하는가?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704850"/>
            <wp:effectExtent l="0" t="0" r="0" b="0"/>
            <wp:docPr id="3" name="그림 3" descr="EMB000022f46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54968" descr="EMB000022f46e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잡석다짐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벽돌벽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비탈면에 잔디를 식재하는 방법이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비탈면 줄떼다지기는 잔디폭이 0.1m 이상 되도록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잔디고정은 떼꽂이를 사용하여 잔디 1매당 2개 이상 견실하게 고정한다.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비탈면 전면(평떼)붙이기는 줄눈을 일정한 틈을 벌려 십자줄이 되도록 붙인다.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잔디시공 후에는 모래나 흙으로 잔디붙임면을 얇게 덮은 후 고루 두들겨 다져준다.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콘크리트의 크리프(creep)에 대한 설명으로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작용응력이 클수록 크리프는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재하재령이 빠를수록 크리프는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물시벤트비가 작을수록 크리프는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시멘트페이스트가 많을수록 크리프는 크다.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점토의 특성으로 옳지 않은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주성분은 규산 50~70%, 알루미나 15~35%, 기타 MgO,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가 포함되어 있다.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암석이 풍화된 세립(細粒)으로 습한상태에서 소성이 크다.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3.0~3.5정도이고 알루미나 성분이 많은 점토의 비중은 3.0 내외이다.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양질의 점토일수록 가소성이 좋다.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비탈면 안정자재에 대한 설명이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부착망은 체인링크철선과 염화비닐피복철선의 기준에 합당한 제품을 사용해야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낙석방지철망은 부식성이 있고 충격이나 식물뿌리의 번성에 따라 자연 변형되는 강도를 갖춘 것을 채택한다.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격자틀 및 블록제품을 접합구가 일체식으로 연결될 수 있어야 하며, 녹화식물의 생육최 소심도 이상의 토심이 확보될 수 있도록 설계한다.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비탈안정녹화공사용 격자틀 등의 합성수지 제품은 내부식성이 있고 변형 및 탈색이 되지 않으며 자연미가 나도록 제작된 것을 채택한다.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8ton 덤프트럭에 자연상태의 사질양토를 굴착 후 적재하려 한다. 덤프트럭의 1회 적재량은? (단, 사질양토 단위중량 : 1700kg/m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L = 1.25, C = 0.85, 소수 2째 자리에서 반올림한다.)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5.9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4.7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설명에 적합한 심토층 배수의 유형은?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590675"/>
            <wp:effectExtent l="0" t="0" r="0" b="9525"/>
            <wp:docPr id="2" name="그림 2" descr="EMB000022f46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8216" descr="EMB000022f46e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차단법(intercepting system)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자연형(natural type) 배치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 배수(relief drainage)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즐치형(gridiron type) 배치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조경재료의 역학적 성질 중 “단단한 정도”를 나타내는 용어는?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연성(ductility)</w:t>
      </w:r>
      <w:r>
        <w:tab/>
      </w:r>
      <w:r>
        <w:rPr>
          <w:rFonts w:ascii="굴림" w:hint="eastAsia"/>
          <w:sz w:val="18"/>
          <w:szCs w:val="18"/>
        </w:rPr>
        <w:t>② 인성(toughness)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취성(brittleness)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경도(hardness)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계획오수량 산정시 고려사항으로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지하수량은 1인1일 최대 오수량의 10~20%로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 1일 평균 오수량은 계획 1일 최대 오수량의 70~80%를 표준으로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 시간 최대 오수량은 계획 1일 최대 오수량의 1시간당 수량의 1.3~1.8배를 표준으로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합류식에서 우천 시 계획 오수량은 원칙적으로 계획시간 최대오수량의 3배 이하로 한다.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P가 그림과 같이 AB부재에 작용할 때 A, B점에 발생하는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 각각 얼마인가?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600200"/>
            <wp:effectExtent l="0" t="0" r="0" b="0"/>
            <wp:docPr id="1" name="그림 1" descr="EMB000022f46e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77360" descr="EMB000022f46e7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: 6kN,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: 4kN    ② 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: 4kN,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: 6kN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: 2kN,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: 8kN    ④ 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: 8kN,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: 2kN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노외주차장 또는 노상주차장의 구조·설비기준이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노상주차장은 너비 6미터 미만의 도로에 설치하여서는 아니 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노외주차장에는 주차구획선의 긴 변과 짧은 변 중 한 변 이상이 차로에 접하여야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노외주차장의 출구와 입구에서 자동차의 회전을 쉽게 하기 위하여 필요한 경우에는 차로와 도로가 접하는 부분을 곡선형으로 하여야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노외 및 노상 주차장에서 60° 주차방식이 동일 면적에 토지이용의 효율성이 가장 높다.</w:t>
      </w:r>
    </w:p>
    <w:p w:rsidR="00166236" w:rsidRDefault="00166236" w:rsidP="001662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콘크리트 배합(mix proportion) 중 실제 현장골재의 표면수·흡수량 및 입도상태를 고려하여 시방배합을 현장상태에 적합하게 보정하는 배합은?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현장배합(job mix) ② 용적배합(volume mix)</w:t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중량배합(weight mix) ④ 계획배합(specified mix)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건설공사 표준품셈의 수량계산 기준이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절토(切土)량은 자연상태의 설계도의 양으로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수량의 계산은 지정 소수의 이하 1위까지 구하고, 끝수는 4사5입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 콘크리트의 경우 철근 양 만큼 콘크리트 양을 공제한다.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곱하거나 나눗셈에 있어서는 기재된 순서에 의하여 계산하고, 분수는 약분법을 쓰지 않는다.</w:t>
      </w: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66236" w:rsidTr="0016623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조경관리론</w:t>
            </w:r>
          </w:p>
        </w:tc>
      </w:tr>
    </w:tbl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유효인산과 결합하여 식물에 대한 인산의 유효도를 떨어뜨리는 원소는?</w:t>
      </w:r>
    </w:p>
    <w:p w:rsidR="00166236" w:rsidRDefault="00166236" w:rsidP="0016623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K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Mg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Fe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농약을 안전하게 사용하도록 용기색으로 농약의 종류를 구분한다. 농약 종류에 따른 지정색의 연결이 틀린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살충제 - 녹색    </w:t>
      </w:r>
      <w:r>
        <w:tab/>
      </w:r>
      <w:r>
        <w:rPr>
          <w:rFonts w:ascii="굴림" w:hint="eastAsia"/>
          <w:sz w:val="18"/>
          <w:szCs w:val="18"/>
        </w:rPr>
        <w:t>② 살균제 - 분홍색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생장조정제 - 청색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비선택성 제초제 – 노란색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 중 유기물의 탄소와 질소 함량을 비교해 볼 때 가장 빨리 분해가 될 수 있는 것은?</w:t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탄소 : 50.7%, 질소 : 2.20%</w:t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탄소 : 50.0%, 질소 : 0.30%</w:t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탄소 : 44.0%, 질소 : 1.50%</w:t>
      </w:r>
      <w:r>
        <w:tab/>
      </w:r>
    </w:p>
    <w:p w:rsidR="00166236" w:rsidRDefault="00166236" w:rsidP="0016623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 : 50.0%, 질소 : 5.00%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조경수목 유지관리 작업 계획 시 정기적인 작업으로 분류하기 가장 어려운 것은?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시비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병해충 방제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관수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천공성 해충인 소나무좀의 월동 충태는?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유충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번데기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성충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생태연못의 유지관리 사항으로 옳지 않은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모니터링은 최소 조성 10년 후부터 3개년 주기로 실시한다.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모니터링은 가급적 지역주민, NGO, 전문가 등이 함께 참여하도록 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물순환시스템이 지속적으로 유지될 수 있도록 유입구와 유출구를 주기적으로 청소한다.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습지식물이 지나치게 번성하였을 경우에는 부수식물이 차지하는 면적이 수면적의 1/3이하가 되도록 식물 하단부(뿌리부근)에 차단막을 설치하거나 수시로 제거해 준다.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수목의 병해충 구제 방법이 아닌 것은?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기계적 방법</w:t>
      </w:r>
      <w:r>
        <w:tab/>
      </w:r>
      <w:r>
        <w:rPr>
          <w:rFonts w:ascii="굴림" w:hint="eastAsia"/>
          <w:sz w:val="18"/>
          <w:szCs w:val="18"/>
        </w:rPr>
        <w:t>② 화학적 방법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식생적 방법</w:t>
      </w:r>
      <w:r>
        <w:tab/>
      </w:r>
      <w:r>
        <w:rPr>
          <w:rFonts w:ascii="굴림" w:hint="eastAsia"/>
          <w:sz w:val="18"/>
          <w:szCs w:val="18"/>
        </w:rPr>
        <w:t>④ 생물학적 방법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요소의 성질을 나타낸 설명이 옳은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분자식은 CO(NH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 질소질 비료에 비해 고온에서 흡습성이 높다.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산(acid)과 함께 가열하면 우레탄이 만들어진다.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알칼리와 함께 가열하면 완전히 분해되어 암모늄염과 이산화탄소가 된다.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수목병과 매개충의 연결이 옳지 않은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느릅나무 시들음병 - 나무좀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쥐똥나무 빗자루병 - 마름무늬매미충</w:t>
      </w: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오동나무 빗자루병 - 담배장님노린재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대추나무 빗자루병 – 담배장님노린재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식물관리비의 산정식으로 옳은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식물의 수량×작업률×작업횟수×작업단가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(식물의 수량×작업률)÷(작업횟수×작업단가)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(식물의 수량×작업률×작업횟수)÷작업단가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수량÷(작업률×작업횟수×작업단가)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목재에 사용되는 방부제의 성능 기준의 항목으로 가장 거리가 먼 것은?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흡습성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철부식성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침투성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토양수를 흡습수, 모세관수, 중력수로 구분하는 기준은?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토양중의 수분함량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대기로의 수분증발력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토양입자와 수분의 장력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토양수분의 중력에 견디는 힘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콘크리트 포장의 부분 보수를 위한 콘크리트 포설작업이 불가능한 기온은 몇 ℃ 이하 인가? (단, 감독자가 승인한 경우 이외에는 공사를 진행하여서는 안 된다.)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8℃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4℃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다음 중 공원이용 관리시의 주민참가를 위한 조건으로 볼 수 없는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이해의 조정과 공평성을 가질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주민참가 결과의 효과가 기대될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행정당국의 지침에 수동적으로 참여할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규모 및 전문성이 주민의 수탁능력을 넘지 않을 것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조경관리 계획 수립 시 작업별 1일당 소요인원을 산출할 경우 기초자료로 활용될 수 있는 내용으로만 구성된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단위작업률, 미래의 예상실적, 작업능률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연간작업량, 단위작업률, 과거의 실적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연간작업량, 미래의 예상실적, 작업능률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연간작업량, 단위작업률, 작업능률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녹지(綠地) 표면에 물이 고여 정체하고 있어 식물생육에 피해를 주고 있을 경우 대처해야 할 관리방법으로 가장 부적합한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암거(暗渠)를 매설한다.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지하수위를 높여 준다.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표토를 그레이딩(Grading)한다.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표토의 토성(土性) 및 구조(構造)를 개량한다.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수목 병의 주요한 표징 중 영양기관에 의한 것은?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포자(胞子)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균핵(菌核)</w:t>
      </w:r>
    </w:p>
    <w:p w:rsidR="00166236" w:rsidRDefault="00166236" w:rsidP="0016623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자낭각(子囊殼)</w:t>
      </w:r>
      <w:r>
        <w:tab/>
      </w:r>
      <w:r>
        <w:rPr>
          <w:rFonts w:ascii="굴림" w:hint="eastAsia"/>
          <w:sz w:val="18"/>
          <w:szCs w:val="18"/>
        </w:rPr>
        <w:t>④ 분생자병(分生子炳)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병원체의 월동방법 중 기주(基主)의 체 내에 잠재하여 월동하는 것은?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 털녹병균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오리나루 갈색무늬병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묘목의 모잘록병[苗立枯病]균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밤나무 뿌리혹병[根頭癌腫病]균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암발아 잡초에 해당하는 것은?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광대나물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바랭이</w:t>
      </w:r>
    </w:p>
    <w:p w:rsidR="00166236" w:rsidRDefault="00166236" w:rsidP="0016623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쇠비름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향부자</w:t>
      </w:r>
    </w:p>
    <w:p w:rsidR="00166236" w:rsidRDefault="00166236" w:rsidP="0016623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교차보호(cross protection)란 무엇인가?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살균제를 이용하여 해충을 방제하는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살균제와 살충제를 혼용하여 병과 해충을 동시에 방제하는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영농집단 내에서 병방제, 해충방제 등으로 업무를 분담하는 것</w:t>
      </w:r>
    </w:p>
    <w:p w:rsidR="00166236" w:rsidRDefault="00166236" w:rsidP="001662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약독 계통의 바이러스를 이용하여 강독 계통의 바이러스 감염을 예방하는 것</w:t>
      </w: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66236" w:rsidRDefault="00166236" w:rsidP="0016623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66236" w:rsidRDefault="00166236" w:rsidP="001662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66236" w:rsidTr="001662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66236" w:rsidRDefault="001662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66236" w:rsidRDefault="00166236" w:rsidP="00166236"/>
    <w:sectPr w:rsidR="002B4572" w:rsidRPr="001662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36"/>
    <w:rsid w:val="0016623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D8E3-740C-4F70-9969-CADDF82E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662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6623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6623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662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6623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2754</Words>
  <Characters>15699</Characters>
  <Application>Microsoft Office Word</Application>
  <DocSecurity>0</DocSecurity>
  <Lines>130</Lines>
  <Paragraphs>36</Paragraphs>
  <ScaleCrop>false</ScaleCrop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