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B50912" w:rsidTr="00B5091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다음 중 식물체의 저온 춘화 처리 감응 부위는?</w:t>
      </w:r>
    </w:p>
    <w:p w:rsidR="00B50912" w:rsidRDefault="00B50912" w:rsidP="00B50912">
      <w:pPr>
        <w:pStyle w:val="a3"/>
        <w:spacing w:after="80" w:line="288" w:lineRule="auto"/>
        <w:ind w:left="2944" w:right="60" w:hanging="1442"/>
      </w:pPr>
      <w:r>
        <w:rPr>
          <w:rFonts w:ascii="굴림" w:hint="eastAsia"/>
          <w:sz w:val="18"/>
          <w:szCs w:val="18"/>
        </w:rPr>
        <w:t>   ① 잎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줄기</w:t>
      </w:r>
    </w:p>
    <w:p w:rsidR="00B50912" w:rsidRDefault="00B50912" w:rsidP="00B50912">
      <w:pPr>
        <w:pStyle w:val="a3"/>
        <w:spacing w:after="80" w:line="288" w:lineRule="auto"/>
        <w:ind w:left="3306" w:right="60" w:hanging="1624"/>
      </w:pPr>
      <w:r>
        <w:rPr>
          <w:rFonts w:ascii="굴림" w:hint="eastAsia"/>
          <w:sz w:val="18"/>
          <w:szCs w:val="18"/>
        </w:rPr>
        <w:t>   ③ 뿌리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생장점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채종포에서 이형주를 제거해야 하는 주된 이유는?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잡초 방제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품종의 생육속도 향상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단위면적당 종자량의 확보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품종의 유전적 순도 유지</w:t>
      </w:r>
    </w:p>
    <w:p w:rsidR="00B50912" w:rsidRDefault="00B50912" w:rsidP="00B50912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단일성 식물의 개화기를 늦추기 위한 조건으로 가장 옳은 것은?</w:t>
      </w:r>
    </w:p>
    <w:p w:rsidR="00B50912" w:rsidRDefault="00B50912" w:rsidP="00B50912">
      <w:pPr>
        <w:pStyle w:val="a3"/>
        <w:spacing w:after="80" w:line="288" w:lineRule="auto"/>
        <w:ind w:left="4024" w:right="60" w:hanging="1982"/>
      </w:pPr>
      <w:r>
        <w:rPr>
          <w:rFonts w:ascii="굴림" w:hint="eastAsia"/>
          <w:sz w:val="18"/>
          <w:szCs w:val="18"/>
        </w:rPr>
        <w:t>   ① 단일조건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중일조건</w:t>
      </w:r>
    </w:p>
    <w:p w:rsidR="00B50912" w:rsidRDefault="00B50912" w:rsidP="00B50912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장일조건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정일조건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과실이 영(潁)에 싸여 있는 것은?</w:t>
      </w:r>
    </w:p>
    <w:p w:rsidR="00B50912" w:rsidRDefault="00B50912" w:rsidP="00B50912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시금치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</w:t>
      </w:r>
    </w:p>
    <w:p w:rsidR="00B50912" w:rsidRDefault="00B50912" w:rsidP="00B50912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③ 옥수수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귀리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종자의 발아를 억제시키는 물질로 가장 옳은 것은?</w:t>
      </w:r>
    </w:p>
    <w:p w:rsidR="00B50912" w:rsidRDefault="00B50912" w:rsidP="00B50912">
      <w:pPr>
        <w:pStyle w:val="a3"/>
        <w:spacing w:after="80" w:line="288" w:lineRule="auto"/>
        <w:ind w:left="5840" w:right="60" w:hanging="289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abscisic acid(ABA)</w:t>
      </w:r>
      <w:r>
        <w:tab/>
      </w:r>
      <w:r>
        <w:rPr>
          <w:rFonts w:ascii="굴림" w:hint="eastAsia"/>
          <w:sz w:val="18"/>
          <w:szCs w:val="18"/>
        </w:rPr>
        <w:t>② gibberellin</w:t>
      </w:r>
    </w:p>
    <w:p w:rsidR="00B50912" w:rsidRDefault="00B50912" w:rsidP="00B50912">
      <w:pPr>
        <w:pStyle w:val="a3"/>
        <w:spacing w:after="80" w:line="288" w:lineRule="auto"/>
        <w:ind w:left="4076" w:right="60" w:hanging="2008"/>
      </w:pPr>
      <w:r>
        <w:rPr>
          <w:rFonts w:ascii="굴림" w:hint="eastAsia"/>
          <w:sz w:val="18"/>
          <w:szCs w:val="18"/>
        </w:rPr>
        <w:t>   ③ cytokinin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auxin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피토크롬에 대한 설명으로 가장 적절한 것은?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광합성에 관여하는 색소 중의 하나이다.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개화를 촉진하는 호르몬이다.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광을 수용하는 색소 단백질이다.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호흡조절에 관여하는 단백질이다.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배추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원종 채종 시 뇌수분을 실시하는 주된 이유는?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개화시에는 화분이 없기 때문에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개화시는 주두의 기능이 정지되기 때문에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개화시기에는 웅성불임성이 나타나기 때문에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개화시에 자가불화합성이 나타나기 때문에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발아검사를 할 때 종이배지의 조건으로 틀린 것은?</w:t>
      </w:r>
    </w:p>
    <w:p w:rsidR="00B50912" w:rsidRDefault="00B50912" w:rsidP="00B50912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① 시험 조작 중 찢어짐에 견디도록 충분한 강도를 가져야 한다.</w:t>
      </w:r>
    </w:p>
    <w:p w:rsidR="00B50912" w:rsidRDefault="00B50912" w:rsidP="00B50912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② 종이는 전 기간을 통하여 종자에 계속적으로 수분을 공급할 수 있는 충분한 수분 보유력을 가져야 한다.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pH의 범위는 6.0~7.5이어야 한다.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뿌리가 뚫고 들어가기 쉬워야 한다.</w:t>
      </w:r>
    </w:p>
    <w:p w:rsidR="00B50912" w:rsidRDefault="00B50912" w:rsidP="00B50912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발아세의 정의로 옳은 것은?</w:t>
      </w:r>
    </w:p>
    <w:p w:rsidR="00B50912" w:rsidRDefault="00B50912" w:rsidP="00B50912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치상 후 일정한 시일 내의 발아율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종자의 대부분이 발아한 날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파종기부터 발아기까지의 일수</w:t>
      </w:r>
    </w:p>
    <w:p w:rsidR="00B50912" w:rsidRDefault="00B50912" w:rsidP="00B50912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파종된 총 종자개체수에 대한 발아종자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꽃에서 발육하여 나중에 종자가 되는 부분은?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자방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수술</w:t>
      </w:r>
    </w:p>
    <w:p w:rsidR="00B50912" w:rsidRDefault="00B50912" w:rsidP="00B5091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꽃받침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배주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중 수확 적기 때 수분 함량이 가장 높은 작물은?</w:t>
      </w:r>
    </w:p>
    <w:p w:rsidR="00B50912" w:rsidRDefault="00B50912" w:rsidP="00B50912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① 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B50912" w:rsidRDefault="00B50912" w:rsidP="00B50912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③ 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땅콩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춘화처리를 실시하는 이유로 가장 옳은 것은?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휴면타파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생장억제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화성유도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발아촉진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배추과 채소 중 기본 염색체수가 다른 것은?</w:t>
      </w:r>
    </w:p>
    <w:p w:rsidR="00B50912" w:rsidRDefault="00B50912" w:rsidP="00B50912">
      <w:pPr>
        <w:pStyle w:val="a3"/>
        <w:spacing w:after="80" w:line="288" w:lineRule="auto"/>
        <w:ind w:left="4716" w:right="60" w:hanging="2328"/>
      </w:pPr>
      <w:r>
        <w:rPr>
          <w:rFonts w:ascii="굴림" w:hint="eastAsia"/>
          <w:sz w:val="18"/>
          <w:szCs w:val="18"/>
        </w:rPr>
        <w:t>    ① B.chinensis</w:t>
      </w:r>
      <w:r>
        <w:tab/>
      </w:r>
      <w:r>
        <w:rPr>
          <w:rFonts w:ascii="굴림" w:hint="eastAsia"/>
          <w:sz w:val="18"/>
          <w:szCs w:val="18"/>
        </w:rPr>
        <w:t>② B.pekinensis</w:t>
      </w:r>
    </w:p>
    <w:p w:rsidR="00B50912" w:rsidRDefault="00B50912" w:rsidP="00B50912">
      <w:pPr>
        <w:pStyle w:val="a3"/>
        <w:spacing w:after="80" w:line="288" w:lineRule="auto"/>
        <w:ind w:left="784" w:right="60" w:hanging="362"/>
      </w:pPr>
      <w:r>
        <w:rPr>
          <w:rFonts w:ascii="굴림" w:hint="eastAsia"/>
          <w:sz w:val="18"/>
          <w:szCs w:val="18"/>
        </w:rPr>
        <w:t>    ③ B.campestris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B. oleracea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종자의 발아에 관여하는 외적 조건은?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유전자형, 수분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수분, 온도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온도, 종자 성숙도</w:t>
      </w:r>
      <w:r>
        <w:tab/>
      </w:r>
      <w:r>
        <w:rPr>
          <w:rFonts w:ascii="굴림" w:hint="eastAsia"/>
          <w:sz w:val="18"/>
          <w:szCs w:val="18"/>
        </w:rPr>
        <w:t>④ 종자 성숙도, 염색체 수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장명종자로만 나열된 것은?</w:t>
      </w:r>
    </w:p>
    <w:p w:rsidR="00B50912" w:rsidRDefault="00B50912" w:rsidP="00B50912">
      <w:pPr>
        <w:pStyle w:val="a3"/>
        <w:spacing w:after="80" w:line="288" w:lineRule="auto"/>
        <w:ind w:left="4504" w:right="60" w:hanging="2222"/>
      </w:pPr>
      <w:r>
        <w:rPr>
          <w:rFonts w:ascii="굴림" w:hint="eastAsia"/>
          <w:sz w:val="18"/>
          <w:szCs w:val="18"/>
        </w:rPr>
        <w:t>    ① 메밀, 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고추, 옥수수</w:t>
      </w:r>
    </w:p>
    <w:p w:rsidR="00B50912" w:rsidRDefault="00B50912" w:rsidP="00B50912">
      <w:pPr>
        <w:pStyle w:val="a3"/>
        <w:spacing w:after="80" w:line="288" w:lineRule="auto"/>
        <w:ind w:left="4506" w:right="60" w:hanging="2224"/>
      </w:pPr>
      <w:r>
        <w:rPr>
          <w:rFonts w:ascii="굴림" w:hint="eastAsia"/>
          <w:sz w:val="18"/>
          <w:szCs w:val="18"/>
        </w:rPr>
        <w:t>    ③ 팬지, 당근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가지, 수박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중 종자 프라이밍 처리 시 가장 적절한 온도는?</w:t>
      </w:r>
    </w:p>
    <w:p w:rsidR="00B50912" w:rsidRDefault="00B50912" w:rsidP="00B50912">
      <w:pPr>
        <w:pStyle w:val="a3"/>
        <w:spacing w:after="80" w:line="288" w:lineRule="auto"/>
        <w:ind w:left="4080" w:right="60" w:hanging="2010"/>
      </w:pPr>
      <w:r>
        <w:rPr>
          <w:rFonts w:ascii="굴림" w:hint="eastAsia"/>
          <w:sz w:val="18"/>
          <w:szCs w:val="18"/>
        </w:rPr>
        <w:t>    ① 약 45℃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17℃</w:t>
      </w:r>
    </w:p>
    <w:p w:rsidR="00B50912" w:rsidRDefault="00B50912" w:rsidP="00B50912">
      <w:pPr>
        <w:pStyle w:val="a3"/>
        <w:spacing w:after="80" w:line="288" w:lineRule="auto"/>
        <w:ind w:left="3872" w:right="60" w:hanging="1906"/>
      </w:pPr>
      <w:r>
        <w:rPr>
          <w:rFonts w:ascii="굴림" w:hint="eastAsia"/>
          <w:sz w:val="18"/>
          <w:szCs w:val="18"/>
        </w:rPr>
        <w:t>    ③ 약 5℃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1℃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17. 보리의 수발아를 방지하기 위한 방법으로 가장 거리가 먼 것은?</w:t>
      </w:r>
    </w:p>
    <w:p w:rsidR="00B50912" w:rsidRDefault="00B50912" w:rsidP="00B5091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품종의 선택</w:t>
      </w:r>
      <w:r>
        <w:tab/>
      </w:r>
      <w:r>
        <w:rPr>
          <w:rFonts w:ascii="굴림" w:hint="eastAsia"/>
          <w:sz w:val="18"/>
          <w:szCs w:val="18"/>
        </w:rPr>
        <w:t>② 조기수확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기계수확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도복방지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종자 중 물 속에서 발아가 가장 잘되는 것은?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가지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멜론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담배</w:t>
      </w:r>
    </w:p>
    <w:p w:rsidR="00B50912" w:rsidRDefault="00B50912" w:rsidP="00B50912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19. 식물의 암 배우자, 수 배우자를 순서대로 옳게 나열한 것은?</w:t>
      </w:r>
    </w:p>
    <w:p w:rsidR="00B50912" w:rsidRDefault="00B50912" w:rsidP="00B50912">
      <w:pPr>
        <w:pStyle w:val="a3"/>
        <w:spacing w:after="80" w:line="288" w:lineRule="auto"/>
        <w:ind w:left="4866" w:right="60" w:hanging="2404"/>
      </w:pPr>
      <w:r>
        <w:rPr>
          <w:rFonts w:ascii="굴림" w:hint="eastAsia"/>
          <w:sz w:val="18"/>
          <w:szCs w:val="18"/>
        </w:rPr>
        <w:t>    ① 주피, 대포자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배낭, 화분립</w:t>
      </w:r>
    </w:p>
    <w:p w:rsidR="00B50912" w:rsidRDefault="00B50912" w:rsidP="00B50912">
      <w:pPr>
        <w:pStyle w:val="a3"/>
        <w:spacing w:after="80" w:line="288" w:lineRule="auto"/>
        <w:ind w:left="4864" w:right="60" w:hanging="2402"/>
      </w:pPr>
      <w:r>
        <w:rPr>
          <w:rFonts w:ascii="굴림" w:hint="eastAsia"/>
          <w:sz w:val="18"/>
          <w:szCs w:val="18"/>
        </w:rPr>
        <w:t>    ③ 소포자, 주심</w:t>
      </w:r>
      <w:r>
        <w:tab/>
      </w:r>
      <w:r>
        <w:rPr>
          <w:rFonts w:ascii="굴림" w:hint="eastAsia"/>
          <w:sz w:val="18"/>
          <w:szCs w:val="18"/>
        </w:rPr>
        <w:t>④ 반족세포, 꽃밥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광발아성 종자에 해당하는 것은?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토마토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가지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오이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0912" w:rsidTr="00B5091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양적형질이 아닌 것은?</w:t>
      </w:r>
    </w:p>
    <w:p w:rsidR="00B50912" w:rsidRDefault="00B50912" w:rsidP="00B50912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① 토마토의 수확량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완두콩의 종피색</w:t>
      </w:r>
    </w:p>
    <w:p w:rsidR="00B50912" w:rsidRDefault="00B50912" w:rsidP="00B50912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딸기의 개화기</w:t>
      </w:r>
      <w:r>
        <w:tab/>
      </w:r>
      <w:r>
        <w:rPr>
          <w:rFonts w:ascii="굴림" w:hint="eastAsia"/>
          <w:sz w:val="18"/>
          <w:szCs w:val="18"/>
        </w:rPr>
        <w:t>④ 벼의 초장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검정교배조합을 바르게 나타낸 것은?</w:t>
      </w:r>
    </w:p>
    <w:p w:rsidR="00B50912" w:rsidRDefault="00B50912" w:rsidP="00B50912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① Aa×Aa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Aa×aa</w:t>
      </w:r>
    </w:p>
    <w:p w:rsidR="00B50912" w:rsidRDefault="00B50912" w:rsidP="00B50912">
      <w:pPr>
        <w:pStyle w:val="a3"/>
        <w:spacing w:after="80" w:line="288" w:lineRule="auto"/>
        <w:ind w:left="3964" w:right="60" w:hanging="1952"/>
      </w:pPr>
      <w:r>
        <w:rPr>
          <w:rFonts w:ascii="굴림" w:hint="eastAsia"/>
          <w:sz w:val="18"/>
          <w:szCs w:val="18"/>
        </w:rPr>
        <w:t>    ③ AA×Aa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A×B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DNA를 구성하고 있는 염기로만 나열된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시토신, 티민, 우라실, 옥신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시토신, 우라실, 리보솜, 구아닌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시토신, 메티오닌, 아데닌, 우라실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시토신, 티민, 아데닌, 구아닌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동질배수체의 일반적인 특성으로 가장 거리가 먼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임성과 착과성의 감퇴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핵, 세포, 영양기관의 거대성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발육의 촉진과 조기개화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저항성의 증대와 성분변화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세포질 유전에 대한 설명으로 틀린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멘델의 유전법칙을 따르지 않는다.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 내 염색체에 있는 유전자의 지배를 받는다.</w:t>
      </w:r>
    </w:p>
    <w:p w:rsidR="00B50912" w:rsidRDefault="00B50912" w:rsidP="00B50912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③ 색소체에 존재하는 유전자(핵외 유전자)의 지배를 받는다.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자방친의 특성을 그대로 닮는 모계유전을 한다.</w:t>
      </w:r>
    </w:p>
    <w:p w:rsidR="00B50912" w:rsidRDefault="00B50912" w:rsidP="00B50912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26. 양파의 웅성불임성으로 가장 옳은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세포질적 웅성붙임성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세포질-유전자적 웅성붙임성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유전자석 웅성붙임성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이형예불화합성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집단육종법의 장점으로 가장 알맞은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제웅이 편리하다.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유용유전자를 상실한 우려가 적다.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돌연변이가 쉽게 생긴다.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목적하는 형질의 유전현상을 쉽게 밝힐 수 있다.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다음 중 유전자간 상호작용의 성질이 다른 것은?</w:t>
      </w:r>
    </w:p>
    <w:p w:rsidR="00B50912" w:rsidRDefault="00B50912" w:rsidP="00B50912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억제유전자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보족유전자</w:t>
      </w:r>
    </w:p>
    <w:p w:rsidR="00B50912" w:rsidRDefault="00B50912" w:rsidP="00B50912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복대립유전자</w:t>
      </w:r>
      <w:r>
        <w:tab/>
      </w:r>
      <w:r>
        <w:rPr>
          <w:rFonts w:ascii="굴림" w:hint="eastAsia"/>
          <w:sz w:val="18"/>
          <w:szCs w:val="18"/>
        </w:rPr>
        <w:t>④ 중복유전자</w:t>
      </w:r>
    </w:p>
    <w:p w:rsidR="00B50912" w:rsidRDefault="00B50912" w:rsidP="00B50912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29. 다음 교배방법 중 가장 큰 잡종강세를 기대할 수 있는 것은?</w:t>
      </w:r>
    </w:p>
    <w:p w:rsidR="00B50912" w:rsidRDefault="00B50912" w:rsidP="00B5091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복교배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삼원교배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합성품종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30. 상업품종의 급속한 보급에 의해 재래종 유전자원이 소실되는 현상을 무엇이라 하는가?</w:t>
      </w:r>
    </w:p>
    <w:p w:rsidR="00B50912" w:rsidRDefault="00B50912" w:rsidP="00B50912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유전적 침식</w:t>
      </w:r>
      <w:r>
        <w:tab/>
      </w:r>
      <w:r>
        <w:rPr>
          <w:rFonts w:ascii="굴림" w:hint="eastAsia"/>
          <w:sz w:val="18"/>
          <w:szCs w:val="18"/>
        </w:rPr>
        <w:t>② 유전자 결실</w:t>
      </w:r>
    </w:p>
    <w:p w:rsidR="00B50912" w:rsidRDefault="00B50912" w:rsidP="00B50912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③ 유전적 부동</w:t>
      </w:r>
      <w:r>
        <w:tab/>
      </w:r>
      <w:r>
        <w:rPr>
          <w:rFonts w:ascii="굴림" w:hint="eastAsia"/>
          <w:sz w:val="18"/>
          <w:szCs w:val="18"/>
        </w:rPr>
        <w:t>④ 유전적 취약성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미동유전자의 영향을 받는 비특이적 저항성은?</w:t>
      </w:r>
    </w:p>
    <w:p w:rsidR="00B50912" w:rsidRDefault="00B50912" w:rsidP="00B50912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질적저항성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진정저항성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수직저항성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반복친과 여러번 교잡하면서 선발ㆍ고정하는 육종법은?</w:t>
      </w:r>
    </w:p>
    <w:p w:rsidR="00B50912" w:rsidRDefault="00B50912" w:rsidP="00B50912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① 파생계통육종법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혼합육종법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계통육종법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여교잡육종법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반수체 식물의 생식능력을 임실률로 나타낸 것은?</w:t>
      </w:r>
    </w:p>
    <w:p w:rsidR="00B50912" w:rsidRDefault="00B50912" w:rsidP="00B50912">
      <w:pPr>
        <w:pStyle w:val="a3"/>
        <w:spacing w:after="80" w:line="288" w:lineRule="auto"/>
        <w:ind w:left="3288" w:right="60" w:hanging="1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25%</w:t>
      </w:r>
    </w:p>
    <w:p w:rsidR="00B50912" w:rsidRDefault="00B50912" w:rsidP="00B50912">
      <w:pPr>
        <w:pStyle w:val="a3"/>
        <w:spacing w:after="80" w:line="288" w:lineRule="auto"/>
        <w:ind w:left="3494" w:right="60" w:hanging="1716"/>
      </w:pPr>
      <w:r>
        <w:rPr>
          <w:rFonts w:ascii="굴림" w:hint="eastAsia"/>
          <w:sz w:val="18"/>
          <w:szCs w:val="18"/>
        </w:rPr>
        <w:t>    ③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B50912" w:rsidRDefault="00B50912" w:rsidP="00B50912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34. 동질 4배체의 유전자 조성이 AAAa일 때 생식세포의 유전자로 가장 옳은 것은?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AA와 Aa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A와 Aa</w:t>
      </w:r>
    </w:p>
    <w:p w:rsidR="00B50912" w:rsidRDefault="00B50912" w:rsidP="00B50912">
      <w:pPr>
        <w:pStyle w:val="a3"/>
        <w:spacing w:after="80" w:line="288" w:lineRule="auto"/>
        <w:ind w:left="3972" w:right="60" w:hanging="1956"/>
      </w:pPr>
      <w:r>
        <w:rPr>
          <w:rFonts w:ascii="굴림" w:hint="eastAsia"/>
          <w:sz w:val="18"/>
          <w:szCs w:val="18"/>
        </w:rPr>
        <w:t>    ③ a와 AA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Aa와 Aa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다계품종에 대한 설명으로 가장 옳은 것은?</w:t>
      </w:r>
    </w:p>
    <w:p w:rsidR="00B50912" w:rsidRDefault="00B50912" w:rsidP="00B5091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특정형질의 특성이 같은 몇 개의 동질 유전자계통을 특정비율로 혼합하여 육성한다.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특정형질의 특성이 다른 몇 개의 동질 유전자계통을 특정비율로 혼합하여 육성한다.</w:t>
      </w:r>
    </w:p>
    <w:p w:rsidR="00B50912" w:rsidRDefault="00B50912" w:rsidP="00B50912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저항성 다계품종은 저항성이 우수하나 숙기(출수기)가 고르지 못하다.</w:t>
      </w:r>
    </w:p>
    <w:p w:rsidR="00B50912" w:rsidRDefault="00B50912" w:rsidP="00B5091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저항성 다계품종은 병원균의 새로운 레이스 분화가 일어나지 않는다.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유전력에 대한 설명으로 옳지 않은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개체의 유전력은 계통의 평균치 유전력보다 그 값이 크다.</w:t>
      </w:r>
    </w:p>
    <w:p w:rsidR="00B50912" w:rsidRDefault="00B50912" w:rsidP="00B50912">
      <w:pPr>
        <w:pStyle w:val="a3"/>
        <w:spacing w:after="80" w:line="288" w:lineRule="auto"/>
        <w:ind w:left="1332" w:right="60" w:hanging="636"/>
      </w:pPr>
      <w:r>
        <w:rPr>
          <w:rFonts w:ascii="굴림" w:hint="eastAsia"/>
          <w:sz w:val="18"/>
          <w:szCs w:val="18"/>
        </w:rPr>
        <w:t>    ② 자식성작물의 잡종집단에서는 후기세대에서 동형개체가 증가할수록 유전력이 높아진다.</w:t>
      </w:r>
    </w:p>
    <w:p w:rsidR="00B50912" w:rsidRDefault="00B50912" w:rsidP="00B50912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③ 유전력의 값이 100%에 가까울수록 환경에 따른 해당 형질의 변동이 적다는 것을 의미한다.</w:t>
      </w:r>
    </w:p>
    <w:p w:rsidR="00B50912" w:rsidRDefault="00B50912" w:rsidP="00B5091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유전력이 높은 형질은 표현형에서 유전자형이 잘 추정되므로 개체선발이 유효하다.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여교배 방법에 의해 도입하기가 가장 어려운 것은?</w:t>
      </w:r>
    </w:p>
    <w:p w:rsidR="00B50912" w:rsidRDefault="00B50912" w:rsidP="00B50912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병 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웅성불임성</w:t>
      </w:r>
    </w:p>
    <w:p w:rsidR="00B50912" w:rsidRDefault="00B50912" w:rsidP="00B50912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 ③ 꽃 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 수량성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복교잡을 나타낸 것으로 옳은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(A×B)의 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에 B를 교잡</w:t>
      </w:r>
      <w:r>
        <w:tab/>
      </w:r>
      <w:r>
        <w:rPr>
          <w:rFonts w:ascii="굴림" w:hint="eastAsia"/>
          <w:sz w:val="18"/>
          <w:szCs w:val="18"/>
        </w:rPr>
        <w:t>② A×B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(A×B)×C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(A×B)×(C×D)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39. 다음 중 자가불화합성 식물을 자식시키기 위한 방법으로 가장 적절하지 않은 것은?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뇌수분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이산화탄소 처리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봉지씌우기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고온처리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다음 중 타가수정작물의 일반적인 개화 및 수정 특성으로 가장 거리가 먼 것은?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폐화수정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자가불화합성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자웅이주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웅예선숙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0912" w:rsidTr="00B5091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중일성 식물은?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코스모스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토마토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나팔꽃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시금치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감온형에 해당하는 작물은?</w:t>
      </w:r>
    </w:p>
    <w:p w:rsidR="00B50912" w:rsidRDefault="00B50912" w:rsidP="00B50912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벼 만생종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그루조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가을메밀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목초의 하고(夏枯) 유인과 가장 거리가 먼 것은?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고온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건조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잡초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</w:t>
      </w:r>
    </w:p>
    <w:p w:rsidR="00B50912" w:rsidRDefault="00B50912" w:rsidP="00B50912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44. 다음 중 비료를 엽면시비할 때 흡수가 가장 잘되는 조건은?</w:t>
      </w:r>
    </w:p>
    <w:p w:rsidR="00B50912" w:rsidRDefault="00B50912" w:rsidP="00B50912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미산성 용액 살포</w:t>
      </w:r>
      <w:r>
        <w:tab/>
      </w:r>
      <w:r>
        <w:rPr>
          <w:rFonts w:ascii="굴림" w:hint="eastAsia"/>
          <w:sz w:val="18"/>
          <w:szCs w:val="18"/>
        </w:rPr>
        <w:t>② 밤에 살포</w:t>
      </w:r>
    </w:p>
    <w:p w:rsidR="00B50912" w:rsidRDefault="00B50912" w:rsidP="00B50912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③ 잎의 표면에 살포</w:t>
      </w:r>
      <w:r>
        <w:tab/>
      </w:r>
      <w:r>
        <w:rPr>
          <w:rFonts w:ascii="굴림" w:hint="eastAsia"/>
          <w:sz w:val="18"/>
          <w:szCs w:val="18"/>
        </w:rPr>
        <w:t>④ 하위 잎에 살포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작물의 기원지가 중국지역인 것으로만 나열된 것은?</w:t>
      </w:r>
    </w:p>
    <w:p w:rsidR="00B50912" w:rsidRDefault="00B50912" w:rsidP="00B50912">
      <w:pPr>
        <w:pStyle w:val="a3"/>
        <w:spacing w:after="80" w:line="288" w:lineRule="auto"/>
        <w:ind w:left="3786" w:right="60" w:hanging="18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조, 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참깨, 벼</w:t>
      </w:r>
    </w:p>
    <w:p w:rsidR="00B50912" w:rsidRDefault="00B50912" w:rsidP="00B50912">
      <w:pPr>
        <w:pStyle w:val="a3"/>
        <w:spacing w:after="80" w:line="288" w:lineRule="auto"/>
        <w:ind w:left="4144" w:right="60" w:hanging="2042"/>
      </w:pPr>
      <w:r>
        <w:rPr>
          <w:rFonts w:ascii="굴림" w:hint="eastAsia"/>
          <w:sz w:val="18"/>
          <w:szCs w:val="18"/>
        </w:rPr>
        <w:t>    ③ 완두, 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옥수수, 고구마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다음 중 산성토양에 적응성이 가장 강한 것은?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부추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시금치</w:t>
      </w:r>
    </w:p>
    <w:p w:rsidR="00B50912" w:rsidRDefault="00B50912" w:rsidP="00B50912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③ 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작물의 영양기관에 대한 분류가 잘못된 것은?</w:t>
      </w:r>
    </w:p>
    <w:p w:rsidR="00B50912" w:rsidRDefault="00B50912" w:rsidP="00B50912">
      <w:pPr>
        <w:pStyle w:val="a3"/>
        <w:spacing w:after="80" w:line="288" w:lineRule="auto"/>
        <w:ind w:left="4432" w:right="60" w:hanging="2186"/>
      </w:pPr>
      <w:r>
        <w:rPr>
          <w:rFonts w:ascii="굴림" w:hint="eastAsia"/>
          <w:sz w:val="18"/>
          <w:szCs w:val="18"/>
        </w:rPr>
        <w:t>    ① 인경-마늘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괴근-고구마</w:t>
      </w:r>
    </w:p>
    <w:p w:rsidR="00B50912" w:rsidRDefault="00B50912" w:rsidP="00B50912">
      <w:pPr>
        <w:pStyle w:val="a3"/>
        <w:spacing w:after="80" w:line="288" w:lineRule="auto"/>
        <w:ind w:left="4432" w:right="60" w:hanging="218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구경-감자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지하경-생강</w:t>
      </w:r>
    </w:p>
    <w:p w:rsidR="00B50912" w:rsidRDefault="00B50912" w:rsidP="00B50912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48. 용도에 따른 분류에서 공예작물이며, 전분작물로만 나열된 것은?</w:t>
      </w:r>
    </w:p>
    <w:p w:rsidR="00B50912" w:rsidRDefault="00B50912" w:rsidP="00B50912">
      <w:pPr>
        <w:pStyle w:val="a3"/>
        <w:spacing w:after="80" w:line="288" w:lineRule="auto"/>
        <w:ind w:left="4866" w:right="60" w:hanging="24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고구마, 감자</w:t>
      </w:r>
      <w:r>
        <w:tab/>
      </w:r>
      <w:r>
        <w:rPr>
          <w:rFonts w:ascii="굴림" w:hint="eastAsia"/>
          <w:sz w:val="18"/>
          <w:szCs w:val="18"/>
        </w:rPr>
        <w:t>② 사탕무, 유채</w:t>
      </w:r>
    </w:p>
    <w:p w:rsidR="00B50912" w:rsidRDefault="00B50912" w:rsidP="00B50912">
      <w:pPr>
        <w:pStyle w:val="a3"/>
        <w:spacing w:after="80" w:line="288" w:lineRule="auto"/>
        <w:ind w:left="5224" w:right="60" w:hanging="2582"/>
      </w:pPr>
      <w:r>
        <w:rPr>
          <w:rFonts w:ascii="굴림" w:hint="eastAsia"/>
          <w:sz w:val="18"/>
          <w:szCs w:val="18"/>
        </w:rPr>
        <w:t>    ③ 사탕수수, 왕골</w:t>
      </w:r>
      <w:r>
        <w:tab/>
      </w:r>
      <w:r>
        <w:rPr>
          <w:rFonts w:ascii="굴림" w:hint="eastAsia"/>
          <w:sz w:val="18"/>
          <w:szCs w:val="18"/>
        </w:rPr>
        <w:t>④ 삼, 닥나무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벼의 수량구성요소로 가장 옳은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단위면적당 수수×1수영화수×등숙비율×1립중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식물체 수×입모율×등숙비율×1립중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감수분열기 기간×1수영화수×식물체 수×1립중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1수영화수×등숙비율×식물체 수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50. (가)에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10" name="그림 10" descr="EMB00001fe4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50296" descr="EMB00001fe46e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지대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마대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수확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박과 채소류 접목의 특징으로 가장 거리가 먼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당도가 증가한다.</w:t>
      </w:r>
      <w:r>
        <w:tab/>
      </w:r>
      <w:r>
        <w:rPr>
          <w:rFonts w:ascii="굴림" w:hint="eastAsia"/>
          <w:sz w:val="18"/>
          <w:szCs w:val="18"/>
        </w:rPr>
        <w:t>② 기형과가 많이 발생한다.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흰가루병에 약하다.</w:t>
      </w:r>
      <w:r>
        <w:tab/>
      </w:r>
      <w:r>
        <w:rPr>
          <w:rFonts w:ascii="굴림" w:hint="eastAsia"/>
          <w:sz w:val="18"/>
          <w:szCs w:val="18"/>
        </w:rPr>
        <w:t>④ 흡비력이 강해진다.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 중 합성된 옥신은?</w:t>
      </w:r>
    </w:p>
    <w:p w:rsidR="00B50912" w:rsidRDefault="00B50912" w:rsidP="00B50912">
      <w:pPr>
        <w:pStyle w:val="a3"/>
        <w:spacing w:after="80" w:line="288" w:lineRule="auto"/>
        <w:ind w:left="3328" w:right="60" w:hanging="1634"/>
      </w:pPr>
      <w:r>
        <w:rPr>
          <w:rFonts w:ascii="굴림" w:hint="eastAsia"/>
          <w:sz w:val="18"/>
          <w:szCs w:val="18"/>
        </w:rPr>
        <w:t>    ① IAA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NAA</w:t>
      </w:r>
    </w:p>
    <w:p w:rsidR="00B50912" w:rsidRDefault="00B50912" w:rsidP="00B50912">
      <w:pPr>
        <w:pStyle w:val="a3"/>
        <w:spacing w:after="80" w:line="288" w:lineRule="auto"/>
        <w:ind w:left="3346" w:right="60" w:hanging="1644"/>
      </w:pPr>
      <w:r>
        <w:rPr>
          <w:rFonts w:ascii="굴림" w:hint="eastAsia"/>
          <w:sz w:val="18"/>
          <w:szCs w:val="18"/>
        </w:rPr>
        <w:t>    ③ IAN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PAA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다음 중 작물의 요수량이 가장 작은 것은?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호박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클로버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완두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작물의 특징에 대한 설명으로 가장 거리가 먼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이용성과 경제성이 높아야 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일반적인 작물의 이용 목적은 식물체의 특정부위가 아닌 식물체 전체이다.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작물은 대부분 일종이 기형식물에 해당된다.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야생식물들보다 일반적으로 생존력이 약하다.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55. 작물 수량 삼각형에서 수량증대 극대화를 위한 요인으로 가장 거리가 먼 것은?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유전성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재배기술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환경조건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원산지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다음 중 내염성 정도가 가장 강한 것은?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완두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고구마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57. 다음 중 벼에서 장해형 냉해를 받기 쉬운 생육시기는?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묘대기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최고분열기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감수분열기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출수기</w:t>
      </w:r>
    </w:p>
    <w:p w:rsidR="00B50912" w:rsidRDefault="00B50912" w:rsidP="00B50912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58. 다음 중 파종 시 작물의 복토깊이가 0.5~1.0cm에 해당하는 것은?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감자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토란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생강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고립상태일 때 광포화점이 가장 높은 것은?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감자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강낭콩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귀리</w:t>
      </w:r>
    </w:p>
    <w:p w:rsidR="00B50912" w:rsidRDefault="00B50912" w:rsidP="00B5091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60. 콩의 초형에서 수광태세가 좋아지고 밀식적응성이 커지는 조건으로 가장 거리가 먼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잎자루가 짧고 일어선다.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도복이 안 되며, 가지가 짧다.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꼬투리가 원줄기에 적게 달린다.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잎이 작고 가늘다.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0912" w:rsidTr="00B5091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61. 병원체의 침입방법 중 자연 개구부를 통한 침입에 해당하지 않는 것은?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밀선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기공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피목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다음 중 암발아 잡초는?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소리쟁이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바랭이</w:t>
      </w:r>
    </w:p>
    <w:p w:rsidR="00B50912" w:rsidRDefault="00B50912" w:rsidP="00B5091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향부자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독말풀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63. 다음 식물병 중 원인이 되는 병원체가 곤충에 의해 전반되는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줄무늬잎마름병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밀 줄기녹병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보리 줄무늬모자이크바이러스병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벼 잎집무늬마름병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64. 다음 중 딱정벌레목에서 볼 수 있는 번데기의 형태로서, 부속지가 몸으로부터 떨어진 상태에서 움직일 수 있는 것은?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유각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위용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피용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벼멸구의 분류학적 위치로 가장 옳은 것은?</w:t>
      </w:r>
    </w:p>
    <w:p w:rsidR="00B50912" w:rsidRDefault="00B50912" w:rsidP="00B50912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① 총채벌레목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딱정벌레목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노린재목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나비목</w:t>
      </w:r>
    </w:p>
    <w:p w:rsidR="00B50912" w:rsidRDefault="00B50912" w:rsidP="00B50912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다음 중 경엽처리용 제초제가 아닌 것은? (문제 오류로 가답안 발표시 1번으로 발표되었지만 확정답안 발표시 전항 정답 처리 되었습니다. 여기서는 가답안인 1번을 누르면 정답 처리 됩니다.)</w:t>
      </w:r>
    </w:p>
    <w:p w:rsidR="00B50912" w:rsidRDefault="00B50912" w:rsidP="00B50912">
      <w:pPr>
        <w:pStyle w:val="a3"/>
        <w:spacing w:after="80" w:line="288" w:lineRule="auto"/>
        <w:ind w:left="4134" w:right="60" w:hanging="20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Propanil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Dicamba</w:t>
      </w:r>
    </w:p>
    <w:p w:rsidR="00B50912" w:rsidRDefault="00B50912" w:rsidP="00B50912">
      <w:pPr>
        <w:pStyle w:val="a3"/>
        <w:spacing w:after="80" w:line="288" w:lineRule="auto"/>
        <w:ind w:left="4160" w:right="60" w:hanging="2050"/>
      </w:pPr>
      <w:r>
        <w:rPr>
          <w:rFonts w:ascii="굴림" w:hint="eastAsia"/>
          <w:sz w:val="18"/>
          <w:szCs w:val="18"/>
        </w:rPr>
        <w:t>    ③ Dalapon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Glyphosate</w:t>
      </w:r>
    </w:p>
    <w:p w:rsidR="00B50912" w:rsidRDefault="00B50912" w:rsidP="00B50912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67. 다음은 곤충의 탈피와 큐티클 형성과정을 나타낸 것이다. ()에 알맞은 용어를 순서대로 나열한 것은?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38200"/>
            <wp:effectExtent l="0" t="0" r="9525" b="0"/>
            <wp:docPr id="9" name="그림 9" descr="EMB00001fe46e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4192" descr="EMB00001fe46e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탈피액 분비, 경화 탈피액 활성화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탈피액 분비, 탈피액 활성화, 경화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경화, 탈피액 활성화, 탈피액 분비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탈피액 활성화, 탈피액 분비, 경화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68. 다음 중 국내에서 최초로 기록된 도입천적과 대상해충이 바르게 연결된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루비붉은좀벌-루비깍지벌레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칠레이리응애-온실가루이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베달리아무당벌레-이세리아깍지벌레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애꽃노린재-오이총채벌레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병원체의 주요 전염원의 잠복처로 가장 거리가 먼 것은?</w:t>
      </w:r>
    </w:p>
    <w:p w:rsidR="00B50912" w:rsidRDefault="00B50912" w:rsidP="00B50912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식물의 잔사물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농기구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곤충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종자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다음 설명에 해당되는 해충은?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28700"/>
            <wp:effectExtent l="0" t="0" r="9525" b="0"/>
            <wp:docPr id="8" name="그림 8" descr="EMB00001fe4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0600" descr="EMB00001fe46e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6006" w:right="60" w:hanging="2972"/>
      </w:pPr>
      <w:r>
        <w:rPr>
          <w:rFonts w:ascii="굴림" w:hint="eastAsia"/>
          <w:sz w:val="18"/>
          <w:szCs w:val="18"/>
        </w:rPr>
        <w:t>    ① 사과무늬잎말이나방</w:t>
      </w:r>
      <w:r>
        <w:tab/>
      </w:r>
      <w:r>
        <w:rPr>
          <w:rFonts w:ascii="굴림" w:hint="eastAsia"/>
          <w:sz w:val="18"/>
          <w:szCs w:val="18"/>
        </w:rPr>
        <w:t>② 미국흰불나방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거세미나방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복숭아심식나방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다음 중 다년생 잡초가 아닌 것은?</w:t>
      </w:r>
    </w:p>
    <w:p w:rsidR="00B50912" w:rsidRDefault="00B50912" w:rsidP="00B50912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벗풀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쇠뜨기</w:t>
      </w:r>
    </w:p>
    <w:p w:rsidR="00B50912" w:rsidRDefault="00B50912" w:rsidP="00B50912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달래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중 해충에 대한 생물적 방제의 장점이 아닌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방제 효과가 즉시 나타난다.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반영구적 또는 영구적이다.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해충에 대한 저항성이 생기지 않는다.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인축에 독성이 없다.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농약보조제와 그에 대한 설명으로 옳지 않은 것은?</w:t>
      </w:r>
    </w:p>
    <w:p w:rsidR="00B50912" w:rsidRDefault="00B50912" w:rsidP="00B50912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① 용제-유제나 액제와 같이 액상의 농약을 제조할 때 원제를 녹이기 위하여 사용하는 용매를 총칭한다.</w:t>
      </w:r>
    </w:p>
    <w:p w:rsidR="00B50912" w:rsidRDefault="00B50912" w:rsidP="00B50912">
      <w:pPr>
        <w:pStyle w:val="a3"/>
        <w:spacing w:after="80" w:line="288" w:lineRule="auto"/>
        <w:ind w:left="1392" w:right="60" w:hanging="666"/>
      </w:pPr>
      <w:r>
        <w:rPr>
          <w:rFonts w:ascii="굴림" w:hint="eastAsia"/>
          <w:sz w:val="18"/>
          <w:szCs w:val="18"/>
        </w:rPr>
        <w:t>    ② 계면활성제-서로 섞이지 않는 유기물질층과 물층으로 이루어진 두 층계에 확전, 유화, 분산 등의 작용을 하는 물질을 총칭한다.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중랑제-농약을 제제할 때 고농도의 농약 원제를 다량의 광물질 미세분말에 희석하는 경우에 사용되며, 흡유가가 일반적으로 낮다.</w:t>
      </w:r>
    </w:p>
    <w:p w:rsidR="00B50912" w:rsidRDefault="00B50912" w:rsidP="00B50912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전착제-농약 살포액 조제 시 첨가하여 살포약액의 습전성과 부착성을 향상시킬 목적으로 사용하는 보조제이다.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다음 중 세포벽이 없으며, 항생제에 감수성인 병원체는?</w:t>
      </w:r>
    </w:p>
    <w:p w:rsidR="00B50912" w:rsidRDefault="00B50912" w:rsidP="00B50912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  <w:r>
        <w:tab/>
      </w:r>
      <w:r>
        <w:rPr>
          <w:rFonts w:ascii="굴림" w:hint="eastAsia"/>
          <w:sz w:val="18"/>
          <w:szCs w:val="18"/>
        </w:rPr>
        <w:t>② 바이러스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세균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곤충 분비계의 일반적인 설명으로 옳은 것은?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유약호르몬(Juvenile Hormone)-생장촉진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성 페로몬-처녀생식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카디아카체 호르몬-여왕물질 분비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엑다이손(Ecdyson)-탈피촉진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76. 파이토플라스마에 의해 발생되는 대추나무빗자루병을 방제하는데 가장 효과적으로 사용되는 방법은?</w:t>
      </w:r>
    </w:p>
    <w:p w:rsidR="00B50912" w:rsidRDefault="00B50912" w:rsidP="00B50912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중간기주 제거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항생물질 수간주입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토양소독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검역</w:t>
      </w:r>
    </w:p>
    <w:p w:rsidR="00B50912" w:rsidRDefault="00B50912" w:rsidP="00B50912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77. 다음 중 곤충의 알라타체에서 분비하는 물질을 이용하여 해충을 방제하는 방법은?</w:t>
      </w:r>
    </w:p>
    <w:p w:rsidR="00B50912" w:rsidRDefault="00B50912" w:rsidP="00B50912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① 페로몬 이용법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호르몬 이용법</w:t>
      </w:r>
    </w:p>
    <w:p w:rsidR="00B50912" w:rsidRDefault="00B50912" w:rsidP="00B50912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경종적 이용법</w:t>
      </w:r>
      <w:r>
        <w:tab/>
      </w:r>
      <w:r>
        <w:rPr>
          <w:rFonts w:ascii="굴림" w:hint="eastAsia"/>
          <w:sz w:val="18"/>
          <w:szCs w:val="18"/>
        </w:rPr>
        <w:t>④ 생태적 이용법</w:t>
      </w:r>
    </w:p>
    <w:p w:rsidR="00B50912" w:rsidRDefault="00B50912" w:rsidP="00B50912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78. 메뚜기목에서 볼 수 있는 불완전변태에 대한 내용이다. 다음에서 설명하는 것은?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7" name="그림 7" descr="EMB00001fe46e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2168" descr="EMB00001fe46e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중절변태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과변태</w:t>
      </w:r>
    </w:p>
    <w:p w:rsidR="00B50912" w:rsidRDefault="00B50912" w:rsidP="00B50912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점변태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무변태</w:t>
      </w:r>
    </w:p>
    <w:p w:rsidR="00B50912" w:rsidRDefault="00B50912" w:rsidP="00B50912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79. 다음 중 해충의 방제여부를 결정할 수 있는 방법이 아닌 것은?</w:t>
      </w:r>
    </w:p>
    <w:p w:rsidR="00B50912" w:rsidRDefault="00B50912" w:rsidP="00B50912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① 이항축차조사법</w:t>
      </w:r>
      <w:r>
        <w:tab/>
      </w:r>
      <w:r>
        <w:rPr>
          <w:rFonts w:ascii="굴림" w:hint="eastAsia"/>
          <w:sz w:val="18"/>
          <w:szCs w:val="18"/>
        </w:rPr>
        <w:t>② 이항조사법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축차조사법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산란모령조사법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다음 중 광합성 능력이 낮은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식물로 가장 옳은 것은?</w:t>
      </w:r>
    </w:p>
    <w:p w:rsidR="00B50912" w:rsidRDefault="00B50912" w:rsidP="00B50912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부레옥잠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B50912" w:rsidRDefault="00B50912" w:rsidP="00B50912">
      <w:pPr>
        <w:pStyle w:val="a3"/>
        <w:spacing w:after="80" w:line="288" w:lineRule="auto"/>
        <w:ind w:left="3126" w:right="60" w:hanging="1532"/>
      </w:pPr>
      <w:r>
        <w:rPr>
          <w:rFonts w:ascii="굴림" w:hint="eastAsia"/>
          <w:sz w:val="18"/>
          <w:szCs w:val="18"/>
        </w:rPr>
        <w:t>    ③ 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왕바랭이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50912" w:rsidTr="00B5091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B50912" w:rsidRDefault="00B50912" w:rsidP="00B5091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81. 종자검사요령상 포장검사 병주 판정기준에서 벼의 특정병은?</w:t>
      </w:r>
    </w:p>
    <w:p w:rsidR="00B50912" w:rsidRDefault="00B50912" w:rsidP="00B50912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잎도열병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깨씨무늬병</w:t>
      </w:r>
    </w:p>
    <w:p w:rsidR="00B50912" w:rsidRDefault="00B50912" w:rsidP="00B50912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이삭누룩병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키다리병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82. 종자산업법상 보증종자의 정의로 옳은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품종의 진위성과 해당 종자의 품질이 보증된 채종 단계별 종자를 말한다.</w:t>
      </w:r>
    </w:p>
    <w:p w:rsidR="00B50912" w:rsidRDefault="00B50912" w:rsidP="00B5091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해당 품종의 우수성과 해당 종자의 품질이 보증된 채종 단계별 종자를 말한다.</w:t>
      </w:r>
    </w:p>
    <w:p w:rsidR="00B50912" w:rsidRDefault="00B50912" w:rsidP="00B50912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해당 품종의 신규성과 해당 종자의 품질이 보증된 채종 단계별 종자를 말한다.</w:t>
      </w:r>
    </w:p>
    <w:p w:rsidR="00B50912" w:rsidRDefault="00B50912" w:rsidP="00B50912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해당 품종의 돌연변이성과 해당 종자의 품질이 보증된 채종 단계별 종자를 말한다.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83. 국가보증이나 자체보증을 받은 종자를 생산하려는 자는 농림축산식품부장관 또는 종자관리사로부터 채종 단계별로 몇 회 이상 포장(圃場)검사를 받아야 하는가?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3회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③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</w:t>
      </w:r>
    </w:p>
    <w:p w:rsidR="00B50912" w:rsidRDefault="00B50912" w:rsidP="00B50912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84. 종자산업법상 육묘업 등록의 취소 등에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19200"/>
            <wp:effectExtent l="0" t="0" r="0" b="0"/>
            <wp:docPr id="6" name="그림 6" descr="EMB00001fe46e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38248" descr="EMB00001fe46e6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692" w:right="60" w:hanging="1816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식물신품종 보호법에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57250"/>
            <wp:effectExtent l="0" t="0" r="9525" b="0"/>
            <wp:docPr id="5" name="그림 5" descr="EMB00001fe46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0120" descr="EMB00001fe46e6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B50912" w:rsidRDefault="00B50912" w:rsidP="00B50912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③ 60일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90일</w:t>
      </w:r>
    </w:p>
    <w:p w:rsidR="00B50912" w:rsidRDefault="00B50912" w:rsidP="00B50912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86. 식물신품종 보호법상 품종보호권의 설정등록을 받으려는 자나 품종보호권자는 품종보호료 납부기간이 지난 후에도 몇 개월 이내에 품종보호료를 납부할 수 있는가?</w:t>
      </w:r>
    </w:p>
    <w:p w:rsidR="00B50912" w:rsidRDefault="00B50912" w:rsidP="00B50912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① 3개월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</w:p>
    <w:p w:rsidR="00B50912" w:rsidRDefault="00B50912" w:rsidP="00B50912">
      <w:pPr>
        <w:pStyle w:val="a3"/>
        <w:spacing w:after="80" w:line="288" w:lineRule="auto"/>
        <w:ind w:left="3898" w:right="60" w:hanging="1920"/>
      </w:pPr>
      <w:r>
        <w:rPr>
          <w:rFonts w:ascii="굴림" w:hint="eastAsia"/>
          <w:sz w:val="18"/>
          <w:szCs w:val="18"/>
        </w:rPr>
        <w:t>    ③ 12개월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24개월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87. 종자산업법상 종자의 보증과 관련된 검사 서류를 보관하지 아니한 자의 과태료는?</w:t>
      </w:r>
    </w:p>
    <w:p w:rsidR="00B50912" w:rsidRDefault="00B50912" w:rsidP="00B50912">
      <w:pPr>
        <w:pStyle w:val="a3"/>
        <w:spacing w:after="80" w:line="288" w:lineRule="auto"/>
        <w:ind w:left="6570" w:right="60" w:hanging="3256"/>
      </w:pPr>
      <w:r>
        <w:rPr>
          <w:rFonts w:ascii="굴림" w:hint="eastAsia"/>
          <w:sz w:val="18"/>
          <w:szCs w:val="18"/>
        </w:rPr>
        <w:t>    ① 3백만원 이하의 과태료</w:t>
      </w:r>
    </w:p>
    <w:p w:rsidR="00B50912" w:rsidRDefault="00B50912" w:rsidP="00B50912">
      <w:pPr>
        <w:pStyle w:val="a3"/>
        <w:spacing w:after="80" w:line="288" w:lineRule="auto"/>
        <w:ind w:left="6570" w:right="60" w:hanging="3256"/>
      </w:pPr>
      <w:r>
        <w:rPr>
          <w:rFonts w:ascii="굴림" w:hint="eastAsia"/>
          <w:sz w:val="18"/>
          <w:szCs w:val="18"/>
        </w:rPr>
        <w:t>② 5백만원 이하의 과태료</w:t>
      </w:r>
    </w:p>
    <w:p w:rsidR="00B50912" w:rsidRDefault="00B50912" w:rsidP="00B50912">
      <w:pPr>
        <w:pStyle w:val="a3"/>
        <w:spacing w:after="80" w:line="288" w:lineRule="auto"/>
        <w:ind w:left="6572" w:right="60" w:hanging="32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</w:t>
      </w:r>
    </w:p>
    <w:p w:rsidR="00B50912" w:rsidRDefault="00B50912" w:rsidP="00B50912">
      <w:pPr>
        <w:pStyle w:val="a3"/>
        <w:spacing w:after="80" w:line="288" w:lineRule="auto"/>
        <w:ind w:left="6572" w:right="60" w:hanging="3256"/>
      </w:pPr>
      <w:r>
        <w:rPr>
          <w:rFonts w:ascii="굴림" w:hint="eastAsia"/>
          <w:sz w:val="18"/>
          <w:szCs w:val="18"/>
        </w:rPr>
        <w:t>④ 2천만원 이하의 과태료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88. 식물신품종 보호법상 품종보호권ㆍ전용실시권 또는 질권의 상속이나 그 밖의 일반승계의 취지를 신고하지 아니한 자의 과태료는?</w:t>
      </w:r>
    </w:p>
    <w:p w:rsidR="00B50912" w:rsidRDefault="00B50912" w:rsidP="00B50912">
      <w:pPr>
        <w:pStyle w:val="a3"/>
        <w:spacing w:after="80" w:line="288" w:lineRule="auto"/>
        <w:ind w:left="6418" w:right="60" w:hanging="3180"/>
      </w:pPr>
      <w:r>
        <w:rPr>
          <w:rFonts w:ascii="굴림" w:hint="eastAsia"/>
          <w:sz w:val="18"/>
          <w:szCs w:val="18"/>
        </w:rPr>
        <w:t>    ① 30만원 이하의 과태료</w:t>
      </w:r>
    </w:p>
    <w:p w:rsidR="00B50912" w:rsidRDefault="00B50912" w:rsidP="00B50912">
      <w:pPr>
        <w:pStyle w:val="a3"/>
        <w:spacing w:after="80" w:line="288" w:lineRule="auto"/>
        <w:ind w:left="6418" w:right="60" w:hanging="3180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50만원 이하의 과태료</w:t>
      </w:r>
    </w:p>
    <w:p w:rsidR="00B50912" w:rsidRDefault="00B50912" w:rsidP="00B50912">
      <w:pPr>
        <w:pStyle w:val="a3"/>
        <w:spacing w:after="80" w:line="288" w:lineRule="auto"/>
        <w:ind w:left="6624" w:right="60" w:hanging="3282"/>
      </w:pPr>
      <w:r>
        <w:rPr>
          <w:rFonts w:ascii="굴림" w:hint="eastAsia"/>
          <w:sz w:val="18"/>
          <w:szCs w:val="18"/>
        </w:rPr>
        <w:t>    ③ 100만원 이하의 과태료</w:t>
      </w:r>
    </w:p>
    <w:p w:rsidR="00B50912" w:rsidRDefault="00B50912" w:rsidP="00B50912">
      <w:pPr>
        <w:pStyle w:val="a3"/>
        <w:spacing w:after="80" w:line="288" w:lineRule="auto"/>
        <w:ind w:left="6624" w:right="60" w:hanging="3282"/>
      </w:pPr>
      <w:r>
        <w:rPr>
          <w:rFonts w:ascii="굴림" w:hint="eastAsia"/>
          <w:sz w:val="18"/>
          <w:szCs w:val="18"/>
        </w:rPr>
        <w:t>④ 300만원 이하의 과태료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89. 종자관리요강상 수입적응성시험의 대상작물 및 실시기관에서 농업실용화재단에 해당하지 않는 대상작물은?</w:t>
      </w:r>
    </w:p>
    <w:p w:rsidR="00B50912" w:rsidRDefault="00B50912" w:rsidP="00B50912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감자</w:t>
      </w:r>
    </w:p>
    <w:p w:rsidR="00B50912" w:rsidRDefault="00B50912" w:rsidP="00B50912">
      <w:pPr>
        <w:pStyle w:val="a3"/>
        <w:spacing w:after="80" w:line="288" w:lineRule="auto"/>
        <w:ind w:left="3128" w:right="60" w:hanging="1534"/>
      </w:pPr>
      <w:r>
        <w:rPr>
          <w:rFonts w:ascii="굴림" w:hint="eastAsia"/>
          <w:sz w:val="18"/>
          <w:szCs w:val="18"/>
        </w:rPr>
        <w:t>    ③ 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</w:t>
      </w:r>
    </w:p>
    <w:p w:rsidR="00B50912" w:rsidRDefault="00B50912" w:rsidP="00B50912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90. 종자검사요령상 수분의 측정에서 분석용 저울은 몇 단위까지 측정할 수 있어야 하는가?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0.1g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단위의 기준은 자유이다.</w:t>
      </w:r>
    </w:p>
    <w:p w:rsidR="00B50912" w:rsidRDefault="00B50912" w:rsidP="00B50912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91. 농림축산식품부장관은 종자관리사가 종자산업법에서 정하는 직무를 게을리하거나 중대한 과오(過誤)를 저질렀을 때에는 그 등록을 취소하거나 몇 년 이내의 기간을 정하여 그 업무를 정지시킬 수 있는가?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92. 포장검사 및 종자검사 규격에서 벼 포장격리에 대한 내용이다. ()에 알맞은 내용은? (단, 각 포장과 이품종이 논둑 등으로 구획되어 있는 경우에는 제외한다.)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4" name="그림 4" descr="EMB00001fe46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51352" descr="EMB00001fe46e6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① 50cm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1m</w:t>
      </w:r>
    </w:p>
    <w:p w:rsidR="00B50912" w:rsidRDefault="00B50912" w:rsidP="00B50912">
      <w:pPr>
        <w:pStyle w:val="a3"/>
        <w:spacing w:after="80" w:line="288" w:lineRule="auto"/>
        <w:ind w:left="3284" w:right="60" w:hanging="1612"/>
      </w:pPr>
      <w:r>
        <w:rPr>
          <w:rFonts w:ascii="굴림" w:hint="eastAsia"/>
          <w:sz w:val="18"/>
          <w:szCs w:val="18"/>
        </w:rPr>
        <w:t>    ③ 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</w:p>
    <w:p w:rsidR="00B50912" w:rsidRDefault="00B50912" w:rsidP="00B50912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93. 식물신품종 보호법상 품종보호권의 존속기간은 품종보호권이 설정등록된 날부터 몇 년으로 하는가? (단, 과수와 임목의 경우는 제외한다.)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10년</w:t>
      </w:r>
    </w:p>
    <w:p w:rsidR="00B50912" w:rsidRDefault="00B50912" w:rsidP="00B50912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</w:p>
    <w:p w:rsidR="00B50912" w:rsidRDefault="00B50912" w:rsidP="00B50912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종자검사요령상 시료 추출 시 고추 제출시료의 최소 중량은?</w:t>
      </w:r>
    </w:p>
    <w:p w:rsidR="00B50912" w:rsidRDefault="00B50912" w:rsidP="00B50912">
      <w:pPr>
        <w:pStyle w:val="a3"/>
        <w:spacing w:after="80" w:line="288" w:lineRule="auto"/>
        <w:ind w:left="3396" w:right="60" w:hanging="1668"/>
      </w:pPr>
      <w:r>
        <w:rPr>
          <w:rFonts w:ascii="굴림" w:hint="eastAsia"/>
          <w:sz w:val="18"/>
          <w:szCs w:val="18"/>
        </w:rPr>
        <w:t>    ① 50g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100g</w:t>
      </w:r>
    </w:p>
    <w:p w:rsidR="00B50912" w:rsidRDefault="00B50912" w:rsidP="00B50912">
      <w:pPr>
        <w:pStyle w:val="a3"/>
        <w:spacing w:after="80" w:line="288" w:lineRule="auto"/>
        <w:ind w:left="3604" w:right="60" w:hanging="17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200g</w:t>
      </w:r>
    </w:p>
    <w:p w:rsidR="00B50912" w:rsidRDefault="00B50912" w:rsidP="00B50912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95. 식물신품종 보호법상 품종명칭에서 품종보호를 받기 위하여 출원하는 품종은 몇 개의 고유한 품종명칭을 가져야 하는가?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5개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보증서를 거짓으로 발급한 종자관리사의 벌칙은?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2년 이하의 징역 또는 3백만원 이하의 벌금에 처한다.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1년 이하의 징역 또는 3천만원 이하의 벌금에 처한다.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벌금에 처한다.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2년 이하의 징역 또는 5백만원 이하의 벌금에 처한다.</w:t>
      </w:r>
    </w:p>
    <w:p w:rsidR="00B50912" w:rsidRDefault="00B50912" w:rsidP="00B50912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97. 식물신품종 보호법상 품종보호심판위원회에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3" name="그림 3" descr="EMB00001fe46e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1664" descr="EMB00001fe46e7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3명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5명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15명</w:t>
      </w:r>
    </w:p>
    <w:p w:rsidR="00B50912" w:rsidRDefault="00B50912" w:rsidP="00B50912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식물신품종 보호법상 육성자의 정의로 옳은 것은?</w:t>
      </w:r>
    </w:p>
    <w:p w:rsidR="00B50912" w:rsidRDefault="00B50912" w:rsidP="00B50912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품종을 육성한 자나 이를 발견하여 개발한 자를 말한다.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품종을 발견하여 정부기관에 신고한 자를 말한다.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품종을 대여 또는 수출한 자를 말한다.</w:t>
      </w:r>
    </w:p>
    <w:p w:rsidR="00B50912" w:rsidRDefault="00B50912" w:rsidP="00B50912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품종보호를 받을 수 있는 권리를 가진 자를 말한다.</w:t>
      </w:r>
    </w:p>
    <w:p w:rsidR="00B50912" w:rsidRDefault="00B50912" w:rsidP="00B50912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99. 종자관리 요강상 재배심사의 판정기준에 대한 내용이다.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66750"/>
            <wp:effectExtent l="0" t="0" r="0" b="0"/>
            <wp:docPr id="2" name="그림 2" descr="EMB00001fe46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4328" descr="EMB00001fe46e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B50912" w:rsidRDefault="00B50912" w:rsidP="00B50912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()에 알맞은 내용은?</w:t>
      </w: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47700"/>
            <wp:effectExtent l="0" t="0" r="0" b="0"/>
            <wp:docPr id="1" name="그림 1" descr="EMB00001fe46e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14760" descr="EMB00001fe46e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0912" w:rsidRDefault="00B50912" w:rsidP="00B50912">
      <w:pPr>
        <w:pStyle w:val="a3"/>
        <w:spacing w:after="80" w:line="288" w:lineRule="auto"/>
        <w:ind w:left="3332" w:right="60" w:hanging="1636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B50912" w:rsidRDefault="00B50912" w:rsidP="00B50912">
      <w:pPr>
        <w:pStyle w:val="a3"/>
        <w:spacing w:after="80" w:line="288" w:lineRule="auto"/>
        <w:ind w:left="3334" w:right="60" w:hanging="16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B50912" w:rsidRDefault="00B50912" w:rsidP="00B50912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50912" w:rsidRDefault="00B50912" w:rsidP="00B50912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50912" w:rsidTr="00B5091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0912" w:rsidRDefault="00B5091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50912" w:rsidRDefault="00B50912" w:rsidP="00B50912"/>
    <w:sectPr w:rsidR="002B4572" w:rsidRPr="00B50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12"/>
    <w:rsid w:val="003A70E5"/>
    <w:rsid w:val="009E7052"/>
    <w:rsid w:val="00B5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EDF18-F937-4213-8D42-26F2A73F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09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5091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5091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509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5091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1621</Words>
  <Characters>9241</Characters>
  <Application>Microsoft Office Word</Application>
  <DocSecurity>0</DocSecurity>
  <Lines>77</Lines>
  <Paragraphs>21</Paragraphs>
  <ScaleCrop>false</ScaleCrop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