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C4D65" w:rsidTr="003C4D6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전자공학</w:t>
            </w:r>
          </w:p>
        </w:tc>
      </w:tr>
    </w:tbl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이미터 팔로워 회로의 일반적인 특성으로 틀린 것은?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입력저항이 CB증폭기보다 높다.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전류이득이 CB증폭기보다 높다.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출력과 입력의 위상은 같다.</w:t>
      </w:r>
    </w:p>
    <w:p w:rsidR="003C4D65" w:rsidRDefault="003C4D65" w:rsidP="003C4D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증폭도가 1 이상이다.</w:t>
      </w:r>
    </w:p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공통 베이스 접지(CB)의 전류증폭율 α와 공통 이미터 접지(CE)의 전류증폭율 β의 관계식으로 옳은 것은?</w:t>
      </w:r>
    </w:p>
    <w:p w:rsidR="003C4D65" w:rsidRDefault="003C4D65" w:rsidP="003C4D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66775" cy="428625"/>
            <wp:effectExtent l="0" t="0" r="9525" b="9525"/>
            <wp:docPr id="89" name="그림 89" descr="EMB00007bb86e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10152" descr="EMB00007bb86ea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38200" cy="400050"/>
            <wp:effectExtent l="0" t="0" r="0" b="0"/>
            <wp:docPr id="88" name="그림 88" descr="EMB00007bb86e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11952" descr="EMB00007bb86ea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495300" cy="257175"/>
            <wp:effectExtent l="0" t="0" r="0" b="9525"/>
            <wp:docPr id="87" name="그림 87" descr="EMB00007bb86e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10584" descr="EMB00007bb86ea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85825" cy="409575"/>
            <wp:effectExtent l="0" t="0" r="9525" b="9525"/>
            <wp:docPr id="86" name="그림 86" descr="EMB00007bb86e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12024" descr="EMB00007bb86ea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논리 회로의 출력(Y)은?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71700" cy="1428750"/>
            <wp:effectExtent l="0" t="0" r="0" b="0"/>
            <wp:docPr id="85" name="그림 85" descr="EMB00007bb86e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14328" descr="EMB00007bb86ea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19300" cy="295275"/>
            <wp:effectExtent l="0" t="0" r="0" b="9525"/>
            <wp:docPr id="84" name="그림 84" descr="EMB00007bb86e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13392" descr="EMB00007bb86ea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057400" cy="247650"/>
            <wp:effectExtent l="0" t="0" r="0" b="0"/>
            <wp:docPr id="83" name="그림 83" descr="EMB00007bb86e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13320" descr="EMB00007bb86ea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Y = A + B + C + D + E + F + G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Y = ABCDEFG</w:t>
      </w:r>
    </w:p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진폭변조(AM)에서 변조된 높은 주파수의 피변조파는?(단,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반송파의 진폭, m(t)는 변조도,ω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변조 신호 각주파수,ω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반송파 각주파수이다.)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514475" cy="238125"/>
            <wp:effectExtent l="0" t="0" r="9525" b="9525"/>
            <wp:docPr id="82" name="그림 82" descr="EMB00007bb86e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09360" descr="EMB00007bb86ea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09800" cy="295275"/>
            <wp:effectExtent l="0" t="0" r="0" b="9525"/>
            <wp:docPr id="81" name="그림 81" descr="EMB00007bb86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09000" descr="EMB00007bb86eb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619250" cy="295275"/>
            <wp:effectExtent l="0" t="0" r="0" b="9525"/>
            <wp:docPr id="80" name="그림 80" descr="EMB00007bb86e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08568" descr="EMB00007bb86eb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228850" cy="266700"/>
            <wp:effectExtent l="0" t="0" r="0" b="0"/>
            <wp:docPr id="79" name="그림 79" descr="EMB00007bb86e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09792" descr="EMB00007bb86eb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나이퀴스트 이론에 의하면 최고 5kHz의 전송신호를 가질 때, 최소 몇 배로 샘플링해야 원 신호와 동일하게 구현되는가?</w:t>
      </w:r>
    </w:p>
    <w:p w:rsidR="003C4D65" w:rsidRDefault="003C4D65" w:rsidP="003C4D6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3C4D65" w:rsidRDefault="003C4D65" w:rsidP="003C4D6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</w:t>
      </w:r>
    </w:p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주파수변화에 대한 이득 특성을 보데(bode) 선도로 표현할 때, -20dB/octave의 의미는?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주파수가 10배로 증가하는 동안 이득이 20dB로 감소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주파수가 6배로 증가하는 동안 이득이 20dB로 감소</w:t>
      </w:r>
    </w:p>
    <w:p w:rsidR="003C4D65" w:rsidRDefault="003C4D65" w:rsidP="003C4D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주파수가 2배로 증가하는 동안 이득이 20dB로 감소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주파수가 8배로 증가하는 동안 이득이 20dB로 감소</w:t>
      </w:r>
    </w:p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T Flip Flop의 특성방정식은?(단,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은 현재상태, </w:t>
      </w:r>
      <w:r>
        <w:rPr>
          <w:noProof/>
        </w:rPr>
        <w:drawing>
          <wp:inline distT="0" distB="0" distL="0" distR="0">
            <wp:extent cx="428625" cy="257175"/>
            <wp:effectExtent l="0" t="0" r="9525" b="9525"/>
            <wp:docPr id="78" name="그림 78" descr="EMB00007bb86e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67360" descr="EMB00007bb86eb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은 다음 상태이다.)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90625" cy="276225"/>
            <wp:effectExtent l="0" t="0" r="9525" b="9525"/>
            <wp:docPr id="77" name="그림 77" descr="EMB00007bb86e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70960" descr="EMB00007bb86eb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47725" cy="257175"/>
            <wp:effectExtent l="0" t="0" r="9525" b="9525"/>
            <wp:docPr id="76" name="그림 76" descr="EMB00007bb86e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71032" descr="EMB00007bb86eb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209675" cy="314325"/>
            <wp:effectExtent l="0" t="0" r="9525" b="9525"/>
            <wp:docPr id="75" name="그림 75" descr="EMB00007bb86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71320" descr="EMB00007bb86eb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00150" cy="314325"/>
            <wp:effectExtent l="0" t="0" r="0" b="9525"/>
            <wp:docPr id="74" name="그림 74" descr="EMB00007bb86e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69376" descr="EMB00007bb86eb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다이오드 정류회로에서 여러 개의 다이오드를 병렬로 연결해서 사용하는 주된 이유는?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다이오드를 과전압으로부터 보호하기 위하여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다이오드를 과전류으로부터 보호하기 위하여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부하 출력의 맥동률을 감소시키기 위하여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입력 전압을 안정화시키기 위하여</w:t>
      </w:r>
    </w:p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증폭기의 Z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을 밀러정리(Miller theorem)로 표현하면?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86000" cy="1466850"/>
            <wp:effectExtent l="0" t="0" r="0" b="0"/>
            <wp:docPr id="73" name="그림 73" descr="EMB00007bb86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77832" descr="EMB00007bb86eb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62025" cy="476250"/>
            <wp:effectExtent l="0" t="0" r="9525" b="0"/>
            <wp:docPr id="72" name="그림 72" descr="EMB00007bb86e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79272" descr="EMB00007bb86eb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52500" cy="466725"/>
            <wp:effectExtent l="0" t="0" r="0" b="9525"/>
            <wp:docPr id="71" name="그림 71" descr="EMB00007bb86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78840" descr="EMB00007bb86eb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971550" cy="447675"/>
            <wp:effectExtent l="0" t="0" r="0" b="9525"/>
            <wp:docPr id="70" name="그림 70" descr="EMB00007bb86e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72576" descr="EMB00007bb86ec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71550" cy="476250"/>
            <wp:effectExtent l="0" t="0" r="0" b="0"/>
            <wp:docPr id="69" name="그림 69" descr="EMB00007bb86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73080" descr="EMB00007bb86ec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논리회로의 기능에 해당되는 것은?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362075"/>
            <wp:effectExtent l="0" t="0" r="0" b="9525"/>
            <wp:docPr id="68" name="그림 68" descr="EMB00007bb86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71496" descr="EMB00007bb86ec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플립플롭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반가산기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반감산기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계수기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R-L-C 직렬공진 회로의 선택도(Q)는?(단, ω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 는 공진 각주파수이다.)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81000" cy="438150"/>
            <wp:effectExtent l="0" t="0" r="0" b="0"/>
            <wp:docPr id="67" name="그림 67" descr="EMB00007bb86e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73800" descr="EMB00007bb86ec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42900" cy="428625"/>
            <wp:effectExtent l="0" t="0" r="0" b="9525"/>
            <wp:docPr id="66" name="그림 66" descr="EMB00007bb86e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54440" descr="EMB00007bb86ec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19100" cy="466725"/>
            <wp:effectExtent l="0" t="0" r="0" b="9525"/>
            <wp:docPr id="65" name="그림 65" descr="EMB00007bb86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54512" descr="EMB00007bb86ec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38150" cy="476250"/>
            <wp:effectExtent l="0" t="0" r="0" b="0"/>
            <wp:docPr id="64" name="그림 64" descr="EMB00007bb86e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54872" descr="EMB00007bb86ec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주파수변조(FM)에서 대역폭이 150kHz이고 변조 주파수가 10kHz일 때 최대 주파수 편이는 몇 kHz 인가?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85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140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회로에서 출력전압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(V)는?(단,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=5KΩ,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=4V,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=3V 이다.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1581150"/>
            <wp:effectExtent l="0" t="0" r="9525" b="0"/>
            <wp:docPr id="63" name="그림 63" descr="EMB00007bb86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57536" descr="EMB00007bb86ec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-1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BJT에 대한 설명으로 틀린 것은?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증폭기로 사용할 때 베이스와 이미터사이는 순방향으로 바이어스 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증폭기로 사용할 때 베이스와 컬렉터사이는 역방향으로 바이어스 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증폭기로 사용할 때 높은 전압의 순서는 베이스, 이미터, 컬렉터이다.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트랜지스터의 전극은 이미터, 베이스, 컬렉터이다.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RC 직렬회로에 크기가 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인 구형파 전압을 인가했을 때 저항 R 양단의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66850" cy="390525"/>
            <wp:effectExtent l="0" t="0" r="0" b="9525"/>
            <wp:docPr id="62" name="그림 62" descr="EMB00007bb86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73864" descr="EMB00007bb86ed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85900" cy="600075"/>
            <wp:effectExtent l="0" t="0" r="0" b="9525"/>
            <wp:docPr id="61" name="그림 61" descr="EMB00007bb86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72136" descr="EMB00007bb86ed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57350" cy="400050"/>
            <wp:effectExtent l="0" t="0" r="0" b="0"/>
            <wp:docPr id="60" name="그림 60" descr="EMB00007bb86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72424" descr="EMB00007bb86ed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76400" cy="590550"/>
            <wp:effectExtent l="0" t="0" r="0" b="0"/>
            <wp:docPr id="59" name="그림 59" descr="EMB00007bb86e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71992" descr="EMB00007bb86ed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부울대수에 관한 정리가 성립되지 않는 식은?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 = A(A + B)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 + B = B + A</w:t>
      </w:r>
    </w:p>
    <w:p w:rsidR="003C4D65" w:rsidRDefault="003C4D65" w:rsidP="003C4D6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 + BC = (A + B)(A + C)</w:t>
      </w:r>
      <w:r>
        <w:tab/>
      </w:r>
      <w:r>
        <w:rPr>
          <w:rFonts w:ascii="굴림" w:hint="eastAsia"/>
          <w:sz w:val="18"/>
          <w:szCs w:val="18"/>
        </w:rPr>
        <w:t>④ A(B+C) = AB + AC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회로에서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=3V,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=450kΩ,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=150kΩ일 때 출력전압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몇 V 인가?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1752600"/>
            <wp:effectExtent l="0" t="0" r="0" b="0"/>
            <wp:docPr id="58" name="그림 58" descr="EMB00007bb86e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67960" descr="EMB00007bb86ed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</w:p>
    <w:p w:rsidR="003C4D65" w:rsidRDefault="003C4D65" w:rsidP="003C4D6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-9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회로에서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=100pF,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=10pF이고 L=0.5mH일 때 발진 주파수는 약 몇 kHz인가?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1743075"/>
            <wp:effectExtent l="0" t="0" r="0" b="9525"/>
            <wp:docPr id="57" name="그림 57" descr="EMB00007bb86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4048" descr="EMB00007bb86ed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680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2715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16진수 (A2F)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을 10진수로 변환하면?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(1607)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(1807)</w:t>
      </w:r>
      <w:r>
        <w:rPr>
          <w:rFonts w:ascii="굴림" w:hint="eastAsia"/>
          <w:sz w:val="18"/>
          <w:szCs w:val="18"/>
          <w:vertAlign w:val="subscript"/>
        </w:rPr>
        <w:t>10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(2207)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(2607)</w:t>
      </w:r>
      <w:r>
        <w:rPr>
          <w:rFonts w:ascii="굴림" w:hint="eastAsia"/>
          <w:sz w:val="18"/>
          <w:szCs w:val="18"/>
          <w:vertAlign w:val="subscript"/>
        </w:rPr>
        <w:t>10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2진 상태의 수를 최대 64개 갖는 카운터에서 필요한 최소의 플립플롭 수는?</w:t>
      </w:r>
    </w:p>
    <w:p w:rsidR="003C4D65" w:rsidRDefault="003C4D65" w:rsidP="003C4D6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3C4D65" w:rsidRDefault="003C4D65" w:rsidP="003C4D6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3C4D65" w:rsidRDefault="003C4D65" w:rsidP="003C4D6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C4D65" w:rsidTr="003C4D6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회로이론 및 제어공학</w:t>
            </w:r>
          </w:p>
        </w:tc>
      </w:tr>
    </w:tbl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선간 전압이 100V이고, 역률이 0.6인 평형 3상 부하에서 무효전력이 Q=10kvar일 때, 선전류의 크기는 약 몇 A인가?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57.7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72.2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96.2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어떤 회로의 유효전력이 300W, 무효전력이 400var이다. 이 회로의 복소전력의 크기(VA)는?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회로에서 20Ω의 저항이 소비하는 전력은 몇 W인가?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52525"/>
            <wp:effectExtent l="0" t="0" r="0" b="9525"/>
            <wp:docPr id="56" name="그림 56" descr="EMB00007bb86e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54848" descr="EMB00007bb86edc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RC직렬회로에 전류전압 V(V)가 인가되었을 때, 전류i(t)에 대한 전압 방정식(KVL)이 </w:t>
      </w:r>
      <w:r>
        <w:rPr>
          <w:noProof/>
        </w:rPr>
        <w:drawing>
          <wp:inline distT="0" distB="0" distL="0" distR="0">
            <wp:extent cx="1524000" cy="371475"/>
            <wp:effectExtent l="0" t="0" r="0" b="9525"/>
            <wp:docPr id="55" name="그림 55" descr="EMB00007bb86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1816" descr="EMB00007bb86ed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이다. 전류i(t)의 라플라스 변환인 I(s)는? (단, C에는 초기 전하가 없다.)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04900" cy="542925"/>
            <wp:effectExtent l="0" t="0" r="0" b="9525"/>
            <wp:docPr id="54" name="그림 54" descr="EMB00007bb86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7144" descr="EMB00007bb86ee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43000" cy="561975"/>
            <wp:effectExtent l="0" t="0" r="0" b="9525"/>
            <wp:docPr id="53" name="그림 53" descr="EMB00007bb86e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8224" descr="EMB00007bb86ee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95375" cy="571500"/>
            <wp:effectExtent l="0" t="0" r="9525" b="0"/>
            <wp:docPr id="52" name="그림 52" descr="EMB00007bb86e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7576" descr="EMB00007bb86ee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04900" cy="542925"/>
            <wp:effectExtent l="0" t="0" r="0" b="9525"/>
            <wp:docPr id="51" name="그림 51" descr="EMB00007bb86e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9088" descr="EMB00007bb86ee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R=4Ω, ωL=3Ω의 직렬회로에 </w:t>
      </w:r>
      <w:r>
        <w:rPr>
          <w:noProof/>
        </w:rPr>
        <w:drawing>
          <wp:inline distT="0" distB="0" distL="0" distR="0">
            <wp:extent cx="1714500" cy="238125"/>
            <wp:effectExtent l="0" t="0" r="0" b="9525"/>
            <wp:docPr id="50" name="그림 50" descr="EMB00007bb86e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0816" descr="EMB00007bb86ee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인가할 때 이 회로의 소비전력은 약 몇 W인가?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1414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1703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선간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(V)인 3상 평형 전원에 대칭 부하 R(Ω)이 그림과 같이 접속되어 있을 때, a,b 두 상 간에 접속된 전력계의 지시 값이 W(W)라면 C상 전류의 크기(A)는?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52600"/>
            <wp:effectExtent l="0" t="0" r="0" b="0"/>
            <wp:docPr id="49" name="그림 49" descr="EMB00007bb86e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4768" descr="EMB00007bb86ee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33375" cy="390525"/>
            <wp:effectExtent l="0" t="0" r="9525" b="9525"/>
            <wp:docPr id="48" name="그림 48" descr="EMB00007bb86e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5776" descr="EMB00007bb86eec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00050" cy="390525"/>
            <wp:effectExtent l="0" t="0" r="0" b="9525"/>
            <wp:docPr id="47" name="그림 47" descr="EMB00007bb86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5128" descr="EMB00007bb86ee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04825" cy="438150"/>
            <wp:effectExtent l="0" t="0" r="9525" b="0"/>
            <wp:docPr id="46" name="그림 46" descr="EMB00007bb86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2600" descr="EMB00007bb86ef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47675" cy="400050"/>
            <wp:effectExtent l="0" t="0" r="9525" b="0"/>
            <wp:docPr id="45" name="그림 45" descr="EMB00007bb86e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2384" descr="EMB00007bb86ef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같은 T형 4단자 회로망에서 4단자 정수 A와 C는? (단, </w:t>
      </w:r>
      <w:r>
        <w:rPr>
          <w:noProof/>
        </w:rPr>
        <w:drawing>
          <wp:inline distT="0" distB="0" distL="0" distR="0">
            <wp:extent cx="1628775" cy="409575"/>
            <wp:effectExtent l="0" t="0" r="9525" b="9525"/>
            <wp:docPr id="44" name="그림 44" descr="EMB00007bb86e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3536" descr="EMB00007bb86ef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114425"/>
            <wp:effectExtent l="0" t="0" r="9525" b="9525"/>
            <wp:docPr id="43" name="그림 43" descr="EMB00007bb86e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6632" descr="EMB00007bb86ef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62050" cy="438150"/>
            <wp:effectExtent l="0" t="0" r="0" b="0"/>
            <wp:docPr id="42" name="그림 42" descr="EMB00007bb86e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6056" descr="EMB00007bb86ef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47775" cy="428625"/>
            <wp:effectExtent l="0" t="0" r="9525" b="9525"/>
            <wp:docPr id="41" name="그림 41" descr="EMB00007bb86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6272" descr="EMB00007bb86ef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62050" cy="409575"/>
            <wp:effectExtent l="0" t="0" r="0" b="9525"/>
            <wp:docPr id="40" name="그림 40" descr="EMB00007bb86e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5264" descr="EMB00007bb86efc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09775" cy="400050"/>
            <wp:effectExtent l="0" t="0" r="9525" b="0"/>
            <wp:docPr id="39" name="그림 39" descr="EMB00007bb86e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5624" descr="EMB00007bb86ef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불평형 3상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=15+j2(A),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=-20-j14(A),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=-3+j10(A)일 때, 역상분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(A)는?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1.91+j6.24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15.74-j3.57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-2.67-j0.67</w:t>
      </w:r>
      <w:r>
        <w:tab/>
      </w:r>
      <w:r>
        <w:rPr>
          <w:rFonts w:ascii="굴림" w:hint="eastAsia"/>
          <w:sz w:val="18"/>
          <w:szCs w:val="18"/>
        </w:rPr>
        <w:t>④ -8-j2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t=0에서 스위치(S)를 닫았을 때 t=0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에서의 i(t)는 몇 A인가? (단, 커패시터에 초기 전하는 없다.)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1552575"/>
            <wp:effectExtent l="0" t="0" r="0" b="9525"/>
            <wp:docPr id="38" name="그림 38" descr="EMB00007bb86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21168" descr="EMB00007bb86f0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단위 길이 당 인덕턱스가 L(H/m)이고, 단위 길이 당 정전용량이 C(F/m)인 무손실 선로에서의 진행파 속도(m/s)는?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81000" cy="247650"/>
            <wp:effectExtent l="0" t="0" r="0" b="0"/>
            <wp:docPr id="37" name="그림 37" descr="EMB00007bb86f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07344" descr="EMB00007bb86f0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09575" cy="438150"/>
            <wp:effectExtent l="0" t="0" r="9525" b="0"/>
            <wp:docPr id="36" name="그림 36" descr="EMB00007bb86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08136" descr="EMB00007bb86f0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61950" cy="438150"/>
            <wp:effectExtent l="0" t="0" r="0" b="0"/>
            <wp:docPr id="35" name="그림 35" descr="EMB00007bb86f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07704" descr="EMB00007bb86f0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52425" cy="381000"/>
            <wp:effectExtent l="0" t="0" r="9525" b="0"/>
            <wp:docPr id="34" name="그림 34" descr="EMB00007bb86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09144" descr="EMB00007bb86f0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회로에서 입력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(t)에 대한 출력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(t)의 전달함수 G(s)는?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47800"/>
            <wp:effectExtent l="0" t="0" r="0" b="0"/>
            <wp:docPr id="33" name="그림 33" descr="EMB00007bb86f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0296" descr="EMB00007bb86f0a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33450" cy="438150"/>
            <wp:effectExtent l="0" t="0" r="0" b="0"/>
            <wp:docPr id="32" name="그림 32" descr="EMB00007bb86f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1016" descr="EMB00007bb86f0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438150"/>
            <wp:effectExtent l="0" t="0" r="0" b="0"/>
            <wp:docPr id="31" name="그림 31" descr="EMB00007bb86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0008" descr="EMB00007bb86f0e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71550" cy="400050"/>
            <wp:effectExtent l="0" t="0" r="0" b="0"/>
            <wp:docPr id="30" name="그림 30" descr="EMB00007bb86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0152" descr="EMB00007bb86f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38225" cy="438150"/>
            <wp:effectExtent l="0" t="0" r="9525" b="0"/>
            <wp:docPr id="29" name="그림 29" descr="EMB00007bb86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30480" descr="EMB00007bb86f1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시간함수 f(f)=sinωt의 z변환은? (단, T는 샘플링 주기이다.)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19175" cy="457200"/>
            <wp:effectExtent l="0" t="0" r="9525" b="0"/>
            <wp:docPr id="28" name="그림 28" descr="EMB00007bb86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29472" descr="EMB00007bb86f1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28700" cy="438150"/>
            <wp:effectExtent l="0" t="0" r="0" b="0"/>
            <wp:docPr id="27" name="그림 27" descr="EMB00007bb86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29400" descr="EMB00007bb86f1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38225" cy="428625"/>
            <wp:effectExtent l="0" t="0" r="9525" b="9525"/>
            <wp:docPr id="26" name="그림 26" descr="EMB00007bb86f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32208" descr="EMB00007bb86f1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66800" cy="419100"/>
            <wp:effectExtent l="0" t="0" r="0" b="0"/>
            <wp:docPr id="25" name="그림 25" descr="EMB00007bb86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30984" descr="EMB00007bb86f1a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적분 시간 4sec, 비례 감도가 4인 비례적분 동작을 하는 제어 요소에 동작신호 z(t)=2t를 주었을 때 이 제어 요소의 조작량은? (단, 조작량의 초기 값은 0이다.)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+8t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+2t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-8t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-2t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특성방정식의 모든 근이 s평면(복소평면)의 jω축(허수축)에 있을 때 이 제어시스템의 안정도는?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알 수 없다.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안정하다.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불안정하다.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임계안정이다.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같은 피드백제어 시스템에서 입력이 단위계단함수일 때 정상상태 오차상수인 위치상수 (K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209675"/>
            <wp:effectExtent l="0" t="0" r="9525" b="9525"/>
            <wp:docPr id="24" name="그림 24" descr="EMB00007bb86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38184" descr="EMB00007bb86f1c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333375"/>
            <wp:effectExtent l="0" t="0" r="0" b="9525"/>
            <wp:docPr id="23" name="그림 23" descr="EMB00007bb86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38040" descr="EMB00007bb86f1e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95350" cy="381000"/>
            <wp:effectExtent l="0" t="0" r="0" b="0"/>
            <wp:docPr id="22" name="그림 22" descr="EMB00007bb86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38688" descr="EMB00007bb86f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52525" cy="342900"/>
            <wp:effectExtent l="0" t="0" r="9525" b="0"/>
            <wp:docPr id="21" name="그림 21" descr="EMB00007bb86f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38616" descr="EMB00007bb86f2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81075" cy="400050"/>
            <wp:effectExtent l="0" t="0" r="9525" b="0"/>
            <wp:docPr id="20" name="그림 20" descr="EMB00007bb86f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41280" descr="EMB00007bb86f2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Routh-Hurwitz 방법으로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+2s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+s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+4s+2=0인 시스템의 안정도를 관별하면?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불안정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임계안정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조건부 안정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어떤 제어시스템의 개루프 이득이 </w:t>
      </w:r>
      <w:r>
        <w:rPr>
          <w:noProof/>
        </w:rPr>
        <w:drawing>
          <wp:inline distT="0" distB="0" distL="0" distR="0">
            <wp:extent cx="1933575" cy="400050"/>
            <wp:effectExtent l="0" t="0" r="9525" b="0"/>
            <wp:docPr id="19" name="그림 19" descr="EMB00007bb86f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43728" descr="EMB00007bb86f2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 이 시스템이 가지는 근궤적의 가지(branch) 수는?</w:t>
      </w:r>
    </w:p>
    <w:p w:rsidR="003C4D65" w:rsidRDefault="003C4D65" w:rsidP="003C4D6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3C4D65" w:rsidRDefault="003C4D65" w:rsidP="003C4D6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다음과 같은 신호흐름선도에서 </w:t>
      </w:r>
      <w:r>
        <w:rPr>
          <w:noProof/>
        </w:rPr>
        <w:drawing>
          <wp:inline distT="0" distB="0" distL="0" distR="0">
            <wp:extent cx="400050" cy="371475"/>
            <wp:effectExtent l="0" t="0" r="0" b="9525"/>
            <wp:docPr id="18" name="그림 18" descr="EMB00007bb86f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45384" descr="EMB00007bb86f2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값은?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85875"/>
            <wp:effectExtent l="0" t="0" r="0" b="9525"/>
            <wp:docPr id="17" name="그림 17" descr="EMB00007bb86f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46464" descr="EMB00007bb86f2a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61950" cy="361950"/>
            <wp:effectExtent l="0" t="0" r="0" b="0"/>
            <wp:docPr id="16" name="그림 16" descr="EMB00007bb86f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45168" descr="EMB00007bb86f2c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00050" cy="371475"/>
            <wp:effectExtent l="0" t="0" r="0" b="9525"/>
            <wp:docPr id="15" name="그림 15" descr="EMB00007bb86f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45600" descr="EMB00007bb86f2e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33375" cy="381000"/>
            <wp:effectExtent l="0" t="0" r="9525" b="0"/>
            <wp:docPr id="14" name="그림 14" descr="EMB00007bb86f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47256" descr="EMB00007bb86f3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71475" cy="361950"/>
            <wp:effectExtent l="0" t="0" r="9525" b="0"/>
            <wp:docPr id="13" name="그림 13" descr="EMB00007bb86f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48912" descr="EMB00007bb86f3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제어시스템의 상태방정식이 </w:t>
      </w:r>
      <w:r>
        <w:rPr>
          <w:noProof/>
        </w:rPr>
        <w:drawing>
          <wp:inline distT="0" distB="0" distL="0" distR="0">
            <wp:extent cx="2343150" cy="428625"/>
            <wp:effectExtent l="0" t="0" r="0" b="9525"/>
            <wp:docPr id="12" name="그림 12" descr="EMB00007bb86f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47040" descr="EMB00007bb86f3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일 때, 특성방정식을 구하면?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-4s-3=0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-4s+3=0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+4s+3=0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+4s-3=0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논리식 </w:t>
      </w:r>
      <w:r>
        <w:rPr>
          <w:noProof/>
        </w:rPr>
        <w:drawing>
          <wp:inline distT="0" distB="0" distL="0" distR="0">
            <wp:extent cx="1428750" cy="257175"/>
            <wp:effectExtent l="0" t="0" r="0" b="9525"/>
            <wp:docPr id="11" name="그림 11" descr="EMB00007bb86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49344" descr="EMB00007bb86f3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간단히 하면?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A+B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38150" cy="266700"/>
            <wp:effectExtent l="0" t="0" r="0" b="0"/>
            <wp:docPr id="10" name="그림 10" descr="EMB00007bb86f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53448" descr="EMB00007bb86f38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90525" cy="228600"/>
            <wp:effectExtent l="0" t="0" r="9525" b="0"/>
            <wp:docPr id="9" name="그림 9" descr="EMB00007bb86f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52800" descr="EMB00007bb86f3a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A+A·B</w:t>
      </w:r>
    </w:p>
    <w:p w:rsidR="003C4D65" w:rsidRDefault="003C4D65" w:rsidP="003C4D6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C4D65" w:rsidTr="003C4D6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신호기기</w:t>
            </w:r>
          </w:p>
        </w:tc>
      </w:tr>
    </w:tbl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철도건널목 제어유니트 중 경보시점 제어자용으로 사용되는 것은?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SC형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DC형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C형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유도 전동기의 기동법에서 농형 유도전동기의 기동법이 아닌 것은?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Y-△기동법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리액터 기동법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전전압 기동법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저항기동법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MJ81형 전기선로전환기에서 기본레일과 팅레일의 밀착간격은 최대 몇 mm 이하로 유지하여야 하는가?</w:t>
      </w:r>
    </w:p>
    <w:p w:rsidR="003C4D65" w:rsidRDefault="003C4D65" w:rsidP="003C4D6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3C4D65" w:rsidRDefault="003C4D65" w:rsidP="003C4D6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R-1형 랙을 사용하여 계전기를 설치하고자 한다. 계전기의 수가 325개라면 소요되는 R-1형 랙의 수는?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4개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10개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여자 전류가 끊어진 후 얼마간 시간(시소)이 경과된 후부터 N 접점이 낙하하는 계전기는?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유극 3위 계전기</w:t>
      </w:r>
      <w:r>
        <w:tab/>
      </w:r>
      <w:r>
        <w:rPr>
          <w:rFonts w:ascii="굴림" w:hint="eastAsia"/>
          <w:sz w:val="18"/>
          <w:szCs w:val="18"/>
        </w:rPr>
        <w:t>② 무극선조 계전기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완동 계전기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완방계전기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부하가 변하면 심하게 속도가 변하는 직류 전동기는?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직권전동기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분권전동기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차동복권전동기</w:t>
      </w:r>
      <w:r>
        <w:tab/>
      </w:r>
      <w:r>
        <w:rPr>
          <w:rFonts w:ascii="굴림" w:hint="eastAsia"/>
          <w:sz w:val="18"/>
          <w:szCs w:val="18"/>
        </w:rPr>
        <w:t>④ 가동복권전동기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변압기의 자속을 만드는 전류는?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부하전류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철손전류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자화전류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포화전류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3상 유도전동기에서 동기와트로 표시되는 것은?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1차 입력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2차 출력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동기 각속도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장대형 전동차단기 회로제어기의 정위 및 반위 접점은 100mA의 전류를 통하였을 때, 접점 단자의 전압강하는 몇 mV 이하 이어야 하는가?</w:t>
      </w:r>
    </w:p>
    <w:p w:rsidR="003C4D65" w:rsidRDefault="003C4D65" w:rsidP="003C4D6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3C4D65" w:rsidRDefault="003C4D65" w:rsidP="003C4D6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수은 정류기에서 정류기의 밸브 작용이 상실되는 현상은?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이상전압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실호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통호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NS형 선로전환기의 제어계전기는?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삽입형 유극 자기유지계전기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삽입형 유극 선조계전기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삽입형 무극 자기유지계전기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삽입형 무극 선조계전기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건널목경보기의 조정에 관한 사항으로 틀린 것은?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경보종의 타종수는 기당 매분 70 ~ 100회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경보등의 단자전압은 정격값의 0.8 ~ 0.9배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경보등의 점멸회수는 분당 50±10회/분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경보기와 제어유니트의 절연저항은 전기회로와 대지간 2MΩ 이상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건널목 전동차단기의 특성에 관한 내용으로 옳은 것은?(단, 건널목 전동차단기(장대형)은 고려하지 않는다.)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슬립 전류는 5A 이하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운전 전류는 5.5A 이하</w:t>
      </w:r>
    </w:p>
    <w:p w:rsidR="003C4D65" w:rsidRDefault="003C4D65" w:rsidP="003C4D6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기동 전류는 8.5A 이하</w:t>
      </w:r>
      <w:r>
        <w:rPr>
          <w:spacing w:val="20"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정격 전압은 12V 이하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신호기용 변압기(STr)의 단위용량이 잘못 제시된 것은? (단, LED 50V, 12W 기준)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신호기 3현시 : 12VA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입환신호기 : 12VA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신호기 4현시 : 24VA</w:t>
      </w:r>
      <w:r>
        <w:tab/>
      </w:r>
      <w:r>
        <w:rPr>
          <w:rFonts w:ascii="굴림" w:hint="eastAsia"/>
          <w:sz w:val="18"/>
          <w:szCs w:val="18"/>
        </w:rPr>
        <w:t xml:space="preserve"> ④ 신호기 5현시 : 24VA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직류궤도회로에 사용되는 한류장치는?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코일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리액터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콘덴서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가변저항기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NS형 전기 선로전환기에서 전동기 동작 중 콘덴서 회로가 단선되었다. 단선된 직후의 전동기의 동작 상태는?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정지 후 다시 동작한다.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 방향이 바뀐다.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계속 회전한다.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전기선로전환기 전환이 정지한다.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차체 하부의 차량 중심으로부터 진행방향(기관차 정면)에 대하여 좌측으로 몇 mm의 위치에 차상자의 중심이 위치하도록 하여야 하는가?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직류전동기의 제동법 중 전동기를 발전기로 동작시켜 회전부가 갖는 기계적 에너지를 전기적 에너지로 변환하여 열로 소비하는 제동방식은?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회생제동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맴돌이 전류제동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단상 변압기를 병렬 운전하는 할 때, 부하 전류의 분담에 관한 설명으로 옳은 것은?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누설 임피던스에 비례한다.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정격 용량에 반비례한다.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%임피던스강하에 반비례한다.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%임피던스강하에 비례한다.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60Hz, 6극, 3상 유도전동기의 슬립이 4%일 때의 회전수(rpm)는?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1178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1218</w:t>
      </w:r>
    </w:p>
    <w:p w:rsidR="003C4D65" w:rsidRDefault="003C4D65" w:rsidP="003C4D6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C4D65" w:rsidTr="003C4D6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신호공학</w:t>
            </w:r>
          </w:p>
        </w:tc>
      </w:tr>
    </w:tbl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차상 선로전환기가 배향측으로 개통되어 있을 때 표시등의 상태는?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적색등 점등</w:t>
      </w:r>
      <w:r>
        <w:tab/>
      </w:r>
      <w:r>
        <w:rPr>
          <w:rFonts w:ascii="굴림" w:hint="eastAsia"/>
          <w:sz w:val="18"/>
          <w:szCs w:val="18"/>
        </w:rPr>
        <w:t>② 청색등 점등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적색등 점멸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등황색등 점등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경부고속철도에 설치된 기상검지장치가 아닌 것은?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안개검지장치</w:t>
      </w:r>
      <w:r>
        <w:tab/>
      </w:r>
      <w:r>
        <w:rPr>
          <w:rFonts w:ascii="굴림" w:hint="eastAsia"/>
          <w:sz w:val="18"/>
          <w:szCs w:val="18"/>
        </w:rPr>
        <w:t>② 풍속 ㆍ 풍향검지장치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적설량검지장치</w:t>
      </w:r>
      <w:r>
        <w:tab/>
      </w:r>
      <w:r>
        <w:rPr>
          <w:rFonts w:ascii="굴림" w:hint="eastAsia"/>
          <w:sz w:val="18"/>
          <w:szCs w:val="18"/>
        </w:rPr>
        <w:t>④ 강우량검지장치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출발신호기와 입환신호기를 소정의 위치에 설비할 수 없는 경우 열차 및 차량 정지표지에서 출발 신호기와 입환신호기까지의 궤도회로내에 열차가 점유하고 있을 때 취급버튼을 정위로 쇄정하는 것을 무슨 쇄정 이라 하는가?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폐로쇄정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철사쇄정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시간쇄정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접근쇄정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강설, 결빙 등의 원인으로 인한 선로전환기 전환불능 및 불량장애를 미연에 방지하기 위한 설비는?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강우 검지장치</w:t>
      </w:r>
      <w:r>
        <w:tab/>
      </w:r>
      <w:r>
        <w:rPr>
          <w:rFonts w:ascii="굴림" w:hint="eastAsia"/>
          <w:sz w:val="18"/>
          <w:szCs w:val="18"/>
        </w:rPr>
        <w:t>② 적설 검지장치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분기기 히팅장치</w:t>
      </w:r>
      <w:r>
        <w:tab/>
      </w:r>
      <w:r>
        <w:rPr>
          <w:rFonts w:ascii="굴림" w:hint="eastAsia"/>
          <w:sz w:val="18"/>
          <w:szCs w:val="18"/>
        </w:rPr>
        <w:t>④ 풍속 검지장치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3현시 자동폐색 구간에서 열차의 길이 L(m), 신호현시 최소 확인거리 C(m), 제동거리 b(m), 안전제동 여유거리k(m), 열차속도 V(km/h)일 때의 최소 운전 시격을 나타내는 계산식은? (단, t는 선행열차가 1의 신호기를 통과할 때부터 3의 신호기가 진행신호를 현시 할 때까지의 시간(sec)이다.)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86025" cy="419100"/>
            <wp:effectExtent l="0" t="0" r="9525" b="0"/>
            <wp:docPr id="8" name="그림 8" descr="EMB00007bb86f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22120" descr="EMB00007bb86f3c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57450" cy="409575"/>
            <wp:effectExtent l="0" t="0" r="0" b="9525"/>
            <wp:docPr id="7" name="그림 7" descr="EMB00007bb86f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21976" descr="EMB00007bb86f3e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476500" cy="409575"/>
            <wp:effectExtent l="0" t="0" r="0" b="9525"/>
            <wp:docPr id="6" name="그림 6" descr="EMB00007bb86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22480" descr="EMB00007bb86f4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457450" cy="428625"/>
            <wp:effectExtent l="0" t="0" r="0" b="9525"/>
            <wp:docPr id="5" name="그림 5" descr="EMB00007bb86f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22552" descr="EMB00007bb86f4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건널목경보기 2440형의 발진주파수 범위는?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20kHz±2kHz 이내</w:t>
      </w:r>
      <w:r>
        <w:tab/>
      </w:r>
      <w:r>
        <w:rPr>
          <w:rFonts w:ascii="굴림" w:hint="eastAsia"/>
          <w:sz w:val="18"/>
          <w:szCs w:val="18"/>
        </w:rPr>
        <w:t>② 30kHz±2kHz 이내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40kHz±2kHz 이내</w:t>
      </w:r>
      <w:r>
        <w:tab/>
      </w:r>
      <w:r>
        <w:rPr>
          <w:rFonts w:ascii="굴림" w:hint="eastAsia"/>
          <w:sz w:val="18"/>
          <w:szCs w:val="18"/>
        </w:rPr>
        <w:t>④ 50kHz±2kHz 이내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신호기를 평지에 건식하고자 한다. 신호기주의 안전율은 몇 이상이어야 하는가?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진로선별식 전기연동장치에서 신호제어회로의 구비조건으로 틀린 것은?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TR의 여자 접점</w:t>
      </w:r>
      <w:r>
        <w:tab/>
      </w:r>
      <w:r>
        <w:rPr>
          <w:rFonts w:ascii="굴림" w:hint="eastAsia"/>
          <w:sz w:val="18"/>
          <w:szCs w:val="18"/>
        </w:rPr>
        <w:t>② ASR의 무여자 접점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TLSR의 여자 접점</w:t>
      </w:r>
      <w:r>
        <w:tab/>
      </w:r>
      <w:r>
        <w:rPr>
          <w:rFonts w:ascii="굴림" w:hint="eastAsia"/>
          <w:sz w:val="18"/>
          <w:szCs w:val="18"/>
        </w:rPr>
        <w:t>④ WLR의 무여자 접점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신호제어설비의 안전측 동작 원칙에 해당하지 않는 것은?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계전기는 무여자시 전원을 차단하는 방식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전원과 계전기의 위치를 양단으로 하는 방식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궤도회로는 폐전로식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계전기 회로는 여자시 기기를 쇄정하는 방식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3위식 신호기의 5현시 방법으로 옳은 것은?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R, RY, Y, YG, 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R, YY, Y, YG, G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R, YY, Y, RG, G</w:t>
      </w:r>
      <w:r>
        <w:tab/>
      </w:r>
      <w:r>
        <w:rPr>
          <w:rFonts w:ascii="굴림" w:hint="eastAsia"/>
          <w:sz w:val="18"/>
          <w:szCs w:val="18"/>
        </w:rPr>
        <w:t>④ R, WY, Y, WG, G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궤도회로의 점퍼선(jumper wire)에 대한 설명으로 틀린 것은?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동일극성의 다른 레일 상호간을 접속시키는 전선이다.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병렬법은 궤도회로의 레일길이가 짧은 장점이 있다.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병렬법이 안전도가 가장 높다.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점퍼선을 설치하는 방법에 따라 직렬법, 병렬법, 직ㆍ병렬법이 있다.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경부고속철도 레일온도검지장치(RTCP)의 온도별 운전취급방법으로 거리가 먼 것은?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레일온도가 65℃이상일 때 : 운행중지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레일온도가 60℃이상 64℃미만일 때 : 70km/h 이하운전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레일온도가 55℃이상 60℃미만일 때 : 230km/h 이하운전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레일온도가 50℃이상 55℃미만일 때 : 270km/h 이하운전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궤도회로의 한류장치에 대한 설명으로 틀린 것은?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직류 궤도 회로에서는 전원장치에 과전류가 흐르는 것을 제한한다.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 궤도 회로에서는 궤도 증폭기를 사용한다.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교류 궤도 회로에서는 저항 또는 리액터가 사용된다.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 궤도 회로에서는 2원형 궤도 계전기의 회전 역률의 위상을 조정해 준다.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고전압 임펄스 궤도회로의 송신부 주파수는?(단, 주파수 오차는 고려하지 않는다.)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2Hz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4Hz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양쪽 방향으로 정보의 전송이 가능하지만 어떤 순간에는 정보의 전송이 한쪽 방향으로만 가능한 통신 방식은?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반이중 방식</w:t>
      </w:r>
      <w:r>
        <w:tab/>
      </w:r>
      <w:r>
        <w:rPr>
          <w:rFonts w:ascii="굴림" w:hint="eastAsia"/>
          <w:sz w:val="18"/>
          <w:szCs w:val="18"/>
        </w:rPr>
        <w:t>② 전이중 방식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직렬전송 방식</w:t>
      </w:r>
      <w:r>
        <w:tab/>
      </w:r>
      <w:r>
        <w:rPr>
          <w:rFonts w:ascii="굴림" w:hint="eastAsia"/>
          <w:sz w:val="18"/>
          <w:szCs w:val="18"/>
        </w:rPr>
        <w:t>④ 병렬전송 방식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건널목 지장물검지장치의 설명으로 옳은 것은?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발광기와 수광기간의 거리는 50m이하로 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발광기의 빔 확산 각도는 5°이하로 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광선중심축 지상높이는 건널목 도로면에서 745mm를 표준으로 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발광기와 수광기는 건널목 종단에서 3m 이내에 설치한다.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연속제어식 ATS-S S-2형의 지상자와 차상자의 공진주파수를 구하는 식은?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409575"/>
            <wp:effectExtent l="0" t="0" r="9525" b="9525"/>
            <wp:docPr id="4" name="그림 4" descr="EMB00007bb86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2760" descr="EMB00007bb86f4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85800" cy="381000"/>
            <wp:effectExtent l="0" t="0" r="0" b="0"/>
            <wp:docPr id="3" name="그림 3" descr="EMB00007bb86f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2112" descr="EMB00007bb86f46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71525" cy="447675"/>
            <wp:effectExtent l="0" t="0" r="9525" b="9525"/>
            <wp:docPr id="2" name="그림 2" descr="EMB00007bb86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6352" descr="EMB00007bb86f4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90575" cy="447675"/>
            <wp:effectExtent l="0" t="0" r="9525" b="9525"/>
            <wp:docPr id="1" name="그림 1" descr="EMB00007bb86f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6064" descr="EMB00007bb86f4a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CTC 장치의 중 기능으로 볼 수 없는 것은?</w:t>
      </w:r>
    </w:p>
    <w:p w:rsidR="003C4D65" w:rsidRDefault="003C4D65" w:rsidP="003C4D6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정속도 운행 자동 제어</w:t>
      </w:r>
      <w:r>
        <w:tab/>
      </w:r>
      <w:r>
        <w:rPr>
          <w:rFonts w:ascii="굴림" w:hint="eastAsia"/>
          <w:sz w:val="18"/>
          <w:szCs w:val="18"/>
        </w:rPr>
        <w:t>② 신호설비의 감시 제어</w:t>
      </w:r>
    </w:p>
    <w:p w:rsidR="003C4D65" w:rsidRDefault="003C4D65" w:rsidP="003C4D6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열차 진로의 자동 제어</w:t>
      </w:r>
      <w:r>
        <w:tab/>
      </w:r>
      <w:r>
        <w:rPr>
          <w:rFonts w:ascii="굴림" w:hint="eastAsia"/>
          <w:sz w:val="18"/>
          <w:szCs w:val="18"/>
        </w:rPr>
        <w:t>④ 열차 운행 상황 표시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폐색구간의 경계에 설치하는 신호기로 옳은 것은?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자동폐색구간의 경계에는 출발신호기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자동폐색구간의 경계에는 입환신호기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연동폐색구간의 경계에는 입환신호기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연동폐색구간의 경계에는 폐색신호기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열차집중제어장치(CTC)의 주요 구성기기가 아닌 것은?</w:t>
      </w:r>
    </w:p>
    <w:p w:rsidR="003C4D65" w:rsidRDefault="003C4D65" w:rsidP="003C4D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 컴퓨터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데이터 전송설비(DTS)</w:t>
      </w:r>
    </w:p>
    <w:p w:rsidR="003C4D65" w:rsidRDefault="003C4D65" w:rsidP="003C4D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대형표시반(LDP)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발리스(Balise)</w:t>
      </w: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C4D65" w:rsidRDefault="003C4D65" w:rsidP="003C4D6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3C4D65" w:rsidRDefault="003C4D65" w:rsidP="003C4D65"/>
    <w:sectPr w:rsidR="002B4572" w:rsidRPr="003C4D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65"/>
    <w:rsid w:val="003A70E5"/>
    <w:rsid w:val="003C4D6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1B078-7998-4387-89FB-41C322A9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C4D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C4D6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C4D6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C4D6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C4D6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hyperlink" Target="https://www.comcbt.com/xe" TargetMode="External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91" Type="http://schemas.openxmlformats.org/officeDocument/2006/relationships/image" Target="media/image88.gif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theme" Target="theme/theme1.xml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image" Target="media/image89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93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