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0DDE" w:rsidTr="00BE0DD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가축번식 육종학</w:t>
            </w:r>
          </w:p>
        </w:tc>
      </w:tr>
    </w:tbl>
    <w:p w:rsidR="00BE0DDE" w:rsidRDefault="00BE0DDE" w:rsidP="00BE0DDE">
      <w:pPr>
        <w:pStyle w:val="a3"/>
        <w:spacing w:before="200" w:after="80" w:line="288" w:lineRule="auto"/>
        <w:ind w:left="614" w:right="60" w:hanging="278"/>
      </w:pPr>
      <w:r>
        <w:rPr>
          <w:rFonts w:ascii="굴림" w:hint="eastAsia"/>
          <w:b/>
          <w:bCs/>
          <w:sz w:val="18"/>
          <w:szCs w:val="18"/>
        </w:rPr>
        <w:t>1. 3원교잡종 생산 시, 1대 잡종 생산에서 주로 쓰이는 어미 돼지의 품종은?</w:t>
      </w:r>
    </w:p>
    <w:p w:rsidR="00BE0DDE" w:rsidRDefault="00BE0DDE" w:rsidP="00BE0DD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폴란드 차이나(Poland China)</w:t>
      </w:r>
      <w:r>
        <w:tab/>
      </w:r>
      <w:r>
        <w:rPr>
          <w:rFonts w:ascii="굴림" w:hint="eastAsia"/>
          <w:sz w:val="18"/>
          <w:szCs w:val="18"/>
        </w:rPr>
        <w:t>② 햄프셔(Hampshire)</w:t>
      </w:r>
    </w:p>
    <w:p w:rsidR="00BE0DDE" w:rsidRDefault="00BE0DDE" w:rsidP="00BE0DD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랜드레이스(Landrace)</w:t>
      </w:r>
      <w:r>
        <w:tab/>
      </w:r>
      <w:r>
        <w:rPr>
          <w:rFonts w:ascii="굴림" w:hint="eastAsia"/>
          <w:sz w:val="18"/>
          <w:szCs w:val="18"/>
        </w:rPr>
        <w:t>④ 듀록(Duroc)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소의 번식장해를 유발하는 전염성 질병은?</w:t>
      </w:r>
    </w:p>
    <w:p w:rsidR="00BE0DDE" w:rsidRDefault="00BE0DDE" w:rsidP="00BE0DDE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① 프리마틴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백색 처녀우병</w:t>
      </w:r>
    </w:p>
    <w:p w:rsidR="00BE0DDE" w:rsidRDefault="00BE0DDE" w:rsidP="00BE0DDE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③ 난소낭종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브루셀라병</w:t>
      </w:r>
    </w:p>
    <w:p w:rsidR="00BE0DDE" w:rsidRDefault="00BE0DDE" w:rsidP="00BE0DDE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3. 후대검정의 정확도를 높이는 방법으로 가장 거리가 먼 것은?</w:t>
      </w:r>
    </w:p>
    <w:p w:rsidR="00BE0DDE" w:rsidRDefault="00BE0DDE" w:rsidP="00BE0DD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후대검정소를 설치 운영한다</w:t>
      </w:r>
    </w:p>
    <w:p w:rsidR="00BE0DDE" w:rsidRDefault="00BE0DDE" w:rsidP="00BE0DD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검정대상 종축의 자손수를 많게 한다</w:t>
      </w:r>
    </w:p>
    <w:p w:rsidR="00BE0DDE" w:rsidRDefault="00BE0DDE" w:rsidP="00BE0DD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검정 수가축에 교배되는 암가축을 임의로 배정한다</w:t>
      </w:r>
    </w:p>
    <w:p w:rsidR="00BE0DDE" w:rsidRDefault="00BE0DDE" w:rsidP="00BE0DD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자손 중에서 능력이 떨어지는 개체는 제외시키고 평가한다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가축들의 교배적기에 관한 설명으로 옳지 않은 것은?</w:t>
      </w:r>
    </w:p>
    <w:p w:rsidR="00BE0DDE" w:rsidRDefault="00BE0DDE" w:rsidP="00BE0DD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소는 발정중기부터 발정종료 후 6시간 경 까지이다</w:t>
      </w:r>
    </w:p>
    <w:p w:rsidR="00BE0DDE" w:rsidRDefault="00BE0DDE" w:rsidP="00BE0DDE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② 돼지는 수퇘지의 승가를 허용하는 시점으로부터 10시간부터 25시간 사이이다</w:t>
      </w:r>
    </w:p>
    <w:p w:rsidR="00BE0DDE" w:rsidRDefault="00BE0DDE" w:rsidP="00BE0DD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면양은 발정개시 후 20시간~25시간 전후이다</w:t>
      </w:r>
    </w:p>
    <w:p w:rsidR="00BE0DDE" w:rsidRDefault="00BE0DDE" w:rsidP="00BE0DD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말은 직장검사를 한 경우 배란와(ovulation fossa)가 닫혀 있는 시기로 배란 후 3일 째이다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닭의 개량에 있어 산란능력과 가장 거리가 먼 형질은?</w:t>
      </w:r>
    </w:p>
    <w:p w:rsidR="00BE0DDE" w:rsidRDefault="00BE0DDE" w:rsidP="00BE0DDE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① 초산일령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산란강도</w:t>
      </w:r>
    </w:p>
    <w:p w:rsidR="00BE0DDE" w:rsidRDefault="00BE0DDE" w:rsidP="00BE0DDE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③ 산란지속성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생존율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비육우의 생산성 향상과 가장 관계없는 교배법은?</w:t>
      </w:r>
    </w:p>
    <w:p w:rsidR="00BE0DDE" w:rsidRDefault="00BE0DDE" w:rsidP="00BE0DDE">
      <w:pPr>
        <w:pStyle w:val="a3"/>
        <w:spacing w:after="80" w:line="288" w:lineRule="auto"/>
        <w:ind w:left="4564" w:right="60" w:hanging="2252"/>
      </w:pPr>
      <w:r>
        <w:rPr>
          <w:rFonts w:ascii="굴림" w:hint="eastAsia"/>
          <w:sz w:val="18"/>
          <w:szCs w:val="18"/>
        </w:rPr>
        <w:t>   ① 품종간 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퇴교배</w:t>
      </w:r>
    </w:p>
    <w:p w:rsidR="00BE0DDE" w:rsidRDefault="00BE0DDE" w:rsidP="00BE0DDE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근친교배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품종간 윤환교배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암소의 일반적인 성성숙 일령은?</w:t>
      </w:r>
    </w:p>
    <w:p w:rsidR="00BE0DDE" w:rsidRDefault="00BE0DDE" w:rsidP="00BE0DDE">
      <w:pPr>
        <w:pStyle w:val="a3"/>
        <w:spacing w:after="80" w:line="288" w:lineRule="auto"/>
        <w:ind w:left="4004" w:right="60" w:hanging="1972"/>
      </w:pPr>
      <w:r>
        <w:rPr>
          <w:rFonts w:ascii="굴림" w:hint="eastAsia"/>
          <w:sz w:val="18"/>
          <w:szCs w:val="18"/>
        </w:rPr>
        <w:t>   ① 3~7개월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8~12개월</w:t>
      </w:r>
    </w:p>
    <w:p w:rsidR="00BE0DDE" w:rsidRDefault="00BE0DDE" w:rsidP="00BE0DDE">
      <w:pPr>
        <w:pStyle w:val="a3"/>
        <w:spacing w:after="80" w:line="288" w:lineRule="auto"/>
        <w:ind w:left="4416" w:right="60" w:hanging="2178"/>
      </w:pPr>
      <w:r>
        <w:rPr>
          <w:rFonts w:ascii="굴림" w:hint="eastAsia"/>
          <w:sz w:val="18"/>
          <w:szCs w:val="18"/>
        </w:rPr>
        <w:t>   ③ 13~19개월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20~24개월</w:t>
      </w:r>
    </w:p>
    <w:p w:rsidR="00BE0DDE" w:rsidRDefault="00BE0DDE" w:rsidP="00BE0DD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다음 중 ( )에 알맞은 내용은?</w:t>
      </w:r>
    </w:p>
    <w:p w:rsidR="00BE0DDE" w:rsidRDefault="00BE0DDE" w:rsidP="00BE0DD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019175"/>
            <wp:effectExtent l="0" t="0" r="0" b="9525"/>
            <wp:docPr id="7" name="그림 7" descr="EMB000060506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15128" descr="EMB000060506ed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DDE" w:rsidRDefault="00BE0DDE" w:rsidP="00BE0DDE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① 질내주입법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겸자법</w:t>
      </w:r>
    </w:p>
    <w:p w:rsidR="00BE0DDE" w:rsidRDefault="00BE0DDE" w:rsidP="00BE0DDE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③ 질경법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직장질법</w:t>
      </w:r>
    </w:p>
    <w:p w:rsidR="00BE0DDE" w:rsidRDefault="00BE0DDE" w:rsidP="00BE0DDE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9. 품종간교배를 실시할 때 번식용 암소두수의 감소를 방지하고 매 세대 생산되는 송아지의 균일성을 유지하기 위한 교배법으로 가장 바람직한 것은?</w:t>
      </w:r>
    </w:p>
    <w:p w:rsidR="00BE0DDE" w:rsidRDefault="00BE0DDE" w:rsidP="00BE0DDE">
      <w:pPr>
        <w:pStyle w:val="a3"/>
        <w:spacing w:after="80" w:line="288" w:lineRule="auto"/>
        <w:ind w:left="5670" w:right="60" w:hanging="2804"/>
      </w:pPr>
      <w:r>
        <w:rPr>
          <w:rFonts w:ascii="굴림" w:hint="eastAsia"/>
          <w:sz w:val="18"/>
          <w:szCs w:val="18"/>
        </w:rPr>
        <w:t>   ① 1대 잡종의 이용법</w:t>
      </w:r>
      <w:r>
        <w:tab/>
      </w:r>
      <w:r>
        <w:rPr>
          <w:rFonts w:ascii="굴림" w:hint="eastAsia"/>
          <w:sz w:val="18"/>
          <w:szCs w:val="18"/>
        </w:rPr>
        <w:t>② 퇴교배법</w:t>
      </w:r>
    </w:p>
    <w:p w:rsidR="00BE0DDE" w:rsidRDefault="00BE0DDE" w:rsidP="00BE0DDE">
      <w:pPr>
        <w:pStyle w:val="a3"/>
        <w:spacing w:after="80" w:line="288" w:lineRule="auto"/>
        <w:ind w:left="5492" w:right="60" w:hanging="2716"/>
      </w:pPr>
      <w:r>
        <w:rPr>
          <w:rFonts w:ascii="굴림" w:hint="eastAsia"/>
          <w:sz w:val="18"/>
          <w:szCs w:val="18"/>
        </w:rPr>
        <w:t>   ③ 3품종 종료교배법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종료윤환교배법</w:t>
      </w:r>
    </w:p>
    <w:p w:rsidR="00BE0DDE" w:rsidRDefault="00BE0DDE" w:rsidP="00BE0DD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10. 일당증체량이 600g인 암퇘지와 일당증체량이 900g인 수퇘지를 교배시켜 여기서 생산된 자손의 일당증체량이 855g이였다고 할 때 잡종강세 발현율은?</w:t>
      </w:r>
    </w:p>
    <w:p w:rsidR="00BE0DDE" w:rsidRDefault="00BE0DDE" w:rsidP="00BE0DDE">
      <w:pPr>
        <w:pStyle w:val="a3"/>
        <w:spacing w:after="80" w:line="288" w:lineRule="auto"/>
        <w:ind w:left="3288" w:right="60" w:hanging="1614"/>
      </w:pPr>
      <w:r>
        <w:rPr>
          <w:rFonts w:ascii="굴림" w:hint="eastAsia"/>
          <w:sz w:val="18"/>
          <w:szCs w:val="18"/>
        </w:rPr>
        <w:t>    ① 8%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14%</w:t>
      </w:r>
    </w:p>
    <w:p w:rsidR="00BE0DDE" w:rsidRDefault="00BE0DDE" w:rsidP="00BE0DDE">
      <w:pPr>
        <w:pStyle w:val="a3"/>
        <w:spacing w:after="80" w:line="288" w:lineRule="auto"/>
        <w:ind w:left="3494" w:right="60" w:hanging="1716"/>
      </w:pPr>
      <w:r>
        <w:rPr>
          <w:rFonts w:ascii="굴림" w:hint="eastAsia"/>
          <w:sz w:val="18"/>
          <w:szCs w:val="18"/>
        </w:rPr>
        <w:t>    ③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26%</w:t>
      </w:r>
    </w:p>
    <w:p w:rsidR="00BE0DDE" w:rsidRDefault="00BE0DDE" w:rsidP="00BE0DDE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11. 황체기에 있는 젖소에 프로스타글란딘(PGF2a)을 투여했을 때 약 몇 일만에 발정이 일어나는가?</w:t>
      </w:r>
    </w:p>
    <w:p w:rsidR="00BE0DDE" w:rsidRDefault="00BE0DDE" w:rsidP="00BE0DDE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① 1일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3일</w:t>
      </w:r>
    </w:p>
    <w:p w:rsidR="00BE0DDE" w:rsidRDefault="00BE0DDE" w:rsidP="00BE0DDE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③ 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10일</w:t>
      </w:r>
    </w:p>
    <w:p w:rsidR="00BE0DDE" w:rsidRDefault="00BE0DDE" w:rsidP="00BE0DDE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12. 선발에 의한 유전적 개량량을 크게 할 수 있는 방법이 아닌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선발차를 크게 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세대간격을 짧게 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환경적 변이가 커야 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형질의 유전력이 커야 한다.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순종교배에 속하지 않은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근친교배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누진교배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무작위교배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동일 품종 내의 이계교배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14. 소의 태아가 만출된 후 후산이 배출될 때까지의 정상적인 시간은?</w:t>
      </w:r>
    </w:p>
    <w:p w:rsidR="00BE0DDE" w:rsidRDefault="00BE0DDE" w:rsidP="00BE0DDE">
      <w:pPr>
        <w:pStyle w:val="a3"/>
        <w:spacing w:after="80" w:line="288" w:lineRule="auto"/>
        <w:ind w:left="4184" w:right="60" w:hanging="206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3~8시간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8~12시간</w:t>
      </w:r>
    </w:p>
    <w:p w:rsidR="00BE0DDE" w:rsidRDefault="00BE0DDE" w:rsidP="00BE0DDE">
      <w:pPr>
        <w:pStyle w:val="a3"/>
        <w:spacing w:after="80" w:line="288" w:lineRule="auto"/>
        <w:ind w:left="4596" w:right="60" w:hanging="2268"/>
      </w:pPr>
      <w:r>
        <w:rPr>
          <w:rFonts w:ascii="굴림" w:hint="eastAsia"/>
          <w:sz w:val="18"/>
          <w:szCs w:val="18"/>
        </w:rPr>
        <w:t>    ③ 12~24시간</w:t>
      </w:r>
      <w:r>
        <w:tab/>
      </w:r>
      <w:r>
        <w:rPr>
          <w:rFonts w:ascii="굴림" w:hint="eastAsia"/>
          <w:sz w:val="18"/>
          <w:szCs w:val="18"/>
        </w:rPr>
        <w:t>④ 24~36시간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닭의 성장률을 측정하는 대표적인 척도는?</w:t>
      </w:r>
    </w:p>
    <w:p w:rsidR="00BE0DDE" w:rsidRDefault="00BE0DDE" w:rsidP="00BE0DDE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정강이의 길이</w:t>
      </w:r>
      <w:r>
        <w:tab/>
      </w:r>
      <w:r>
        <w:rPr>
          <w:rFonts w:ascii="굴림" w:hint="eastAsia"/>
          <w:sz w:val="18"/>
          <w:szCs w:val="18"/>
        </w:rPr>
        <w:t>② 부리의 길이</w:t>
      </w:r>
    </w:p>
    <w:p w:rsidR="00BE0DDE" w:rsidRDefault="00BE0DDE" w:rsidP="00BE0DDE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근육발생량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지방축적량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가축의 발정 징후에 해당되지 않는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보행수가 증가하거나 신경이 예민해지기도 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다른 가축에 승가 행동을 하거나 승가를 허용한다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식욕이 증가하고 젖 생산량이 증가하기 시작한다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외음부가 붉게 부풀어 오르고 점액을 분비하기도 한다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육용계의 산육능력과 관계가 깊은 것은?</w:t>
      </w:r>
    </w:p>
    <w:p w:rsidR="00BE0DDE" w:rsidRDefault="00BE0DDE" w:rsidP="00BE0DDE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산란강도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성장률과 체형</w:t>
      </w:r>
    </w:p>
    <w:p w:rsidR="00BE0DDE" w:rsidRDefault="00BE0DDE" w:rsidP="00BE0DDE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취소성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동기휴산성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한우의 일반적인 임신기간은?</w:t>
      </w:r>
    </w:p>
    <w:p w:rsidR="00BE0DDE" w:rsidRDefault="00BE0DDE" w:rsidP="00BE0DDE">
      <w:pPr>
        <w:pStyle w:val="a3"/>
        <w:spacing w:after="80" w:line="288" w:lineRule="auto"/>
        <w:ind w:left="4648" w:right="60" w:hanging="2294"/>
      </w:pPr>
      <w:r>
        <w:rPr>
          <w:rFonts w:ascii="굴림" w:hint="eastAsia"/>
          <w:sz w:val="18"/>
          <w:szCs w:val="18"/>
        </w:rPr>
        <w:t>    ① 114~115일</w:t>
      </w:r>
      <w:r>
        <w:tab/>
      </w:r>
      <w:r>
        <w:rPr>
          <w:rFonts w:ascii="굴림" w:hint="eastAsia"/>
          <w:sz w:val="18"/>
          <w:szCs w:val="18"/>
        </w:rPr>
        <w:t>② 140~145일</w:t>
      </w:r>
    </w:p>
    <w:p w:rsidR="00BE0DDE" w:rsidRDefault="00BE0DDE" w:rsidP="00BE0DDE">
      <w:pPr>
        <w:pStyle w:val="a3"/>
        <w:spacing w:after="80" w:line="288" w:lineRule="auto"/>
        <w:ind w:left="4650" w:right="60" w:hanging="2296"/>
      </w:pPr>
      <w:r>
        <w:rPr>
          <w:rFonts w:ascii="굴림" w:hint="eastAsia"/>
          <w:sz w:val="18"/>
          <w:szCs w:val="18"/>
        </w:rPr>
        <w:t>    ③ 230~235일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280~285일</w:t>
      </w:r>
    </w:p>
    <w:p w:rsidR="00BE0DDE" w:rsidRDefault="00BE0DDE" w:rsidP="00BE0DD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19. 수컷의 부생식기 자극과 정자형성 촉진에 주로 관계하는 호르몬은?</w:t>
      </w:r>
    </w:p>
    <w:p w:rsidR="00BE0DDE" w:rsidRDefault="00BE0DDE" w:rsidP="00BE0DDE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에스트로겐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안드로겐</w:t>
      </w:r>
    </w:p>
    <w:p w:rsidR="00BE0DDE" w:rsidRDefault="00BE0DDE" w:rsidP="00BE0DDE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프로게스테론</w:t>
      </w:r>
      <w:r>
        <w:tab/>
      </w:r>
      <w:r>
        <w:rPr>
          <w:rFonts w:ascii="굴림" w:hint="eastAsia"/>
          <w:sz w:val="18"/>
          <w:szCs w:val="18"/>
        </w:rPr>
        <w:t>④ 릴랙신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20. 뇌하수체전엽 호르몬 중 난포의 발육과 에스트로겐 분비에 관여하는 호르몬은?</w:t>
      </w:r>
    </w:p>
    <w:p w:rsidR="00BE0DDE" w:rsidRDefault="00BE0DDE" w:rsidP="00BE0DDE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① 황체형성호르몬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난포자극호르몬</w:t>
      </w:r>
    </w:p>
    <w:p w:rsidR="00BE0DDE" w:rsidRDefault="00BE0DDE" w:rsidP="00BE0DDE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프로게스테론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황체호르몬</w:t>
      </w: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0DDE" w:rsidTr="00BE0DD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가축사양학</w:t>
            </w:r>
          </w:p>
        </w:tc>
      </w:tr>
    </w:tbl>
    <w:p w:rsidR="00BE0DDE" w:rsidRDefault="00BE0DDE" w:rsidP="00BE0DDE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21. Van Soest 분석법에 의하여 조사료를 분석할 때 분류할 수 있는 항목이 아닌 것은?</w:t>
      </w:r>
    </w:p>
    <w:p w:rsidR="00BE0DDE" w:rsidRDefault="00BE0DDE" w:rsidP="00BE0DDE">
      <w:pPr>
        <w:pStyle w:val="a3"/>
        <w:spacing w:after="80" w:line="288" w:lineRule="auto"/>
        <w:ind w:left="6664" w:right="60" w:hanging="3302"/>
      </w:pPr>
      <w:r>
        <w:rPr>
          <w:rFonts w:ascii="굴림" w:hint="eastAsia"/>
          <w:sz w:val="18"/>
          <w:szCs w:val="18"/>
        </w:rPr>
        <w:t>    ① Neutral detergent fiber</w:t>
      </w:r>
      <w:r>
        <w:tab/>
      </w:r>
      <w:r>
        <w:rPr>
          <w:rFonts w:ascii="굴림" w:hint="eastAsia"/>
          <w:sz w:val="18"/>
          <w:szCs w:val="18"/>
        </w:rPr>
        <w:t>② Acid detergent fiber</w:t>
      </w:r>
    </w:p>
    <w:p w:rsidR="00BE0DDE" w:rsidRDefault="00BE0DDE" w:rsidP="00BE0DDE">
      <w:pPr>
        <w:pStyle w:val="a3"/>
        <w:spacing w:after="80" w:line="288" w:lineRule="auto"/>
        <w:ind w:left="3772" w:right="60" w:hanging="1856"/>
      </w:pPr>
      <w:r>
        <w:rPr>
          <w:rFonts w:ascii="굴림" w:hint="eastAsia"/>
          <w:sz w:val="18"/>
          <w:szCs w:val="18"/>
        </w:rPr>
        <w:t>    ③ Lignin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Nitrogen free extract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한우의 거세효과와 관련이 없는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육질이 부드러워지고 풍미가 좋아진다</w:t>
      </w:r>
    </w:p>
    <w:p w:rsidR="00BE0DDE" w:rsidRDefault="00BE0DDE" w:rsidP="00BE0DD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근내지방도가 비육기에 크게 증가하고 근섬유가 가늘어진다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성질이 온순해져 사양관리가 쉬워진다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거세하지 않은 소와 비교하여 증체량이 증가한다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정미에너지(net energy)를 가장 바르게 설명한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사료 내 함유하고 있는 에너지의 총량</w:t>
      </w:r>
    </w:p>
    <w:p w:rsidR="00BE0DDE" w:rsidRDefault="00BE0DDE" w:rsidP="00BE0DD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사료 내 함유 에너지에서 분으로 배출되는 에너지를 제외한 나머지 에너지의 총량</w:t>
      </w:r>
    </w:p>
    <w:p w:rsidR="00BE0DDE" w:rsidRDefault="00BE0DDE" w:rsidP="00BE0DDE">
      <w:pPr>
        <w:pStyle w:val="a3"/>
        <w:spacing w:after="80" w:line="288" w:lineRule="auto"/>
        <w:ind w:left="1360" w:right="60" w:hanging="650"/>
      </w:pPr>
      <w:r>
        <w:rPr>
          <w:rFonts w:ascii="굴림" w:hint="eastAsia"/>
          <w:sz w:val="18"/>
          <w:szCs w:val="18"/>
        </w:rPr>
        <w:t>    ③ 사료 내 함유 에너지에서 분, 뇨, 가스로 손실된 에너지를 제외한 나머지 에너지의 총량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 내 함유 에너지에서 분, 뇨, 가스 및 열발생으로 손실된 에너지를 제외한 나머지 에너지의 총량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다음에서 설명하고 있는 돼지의 질병은?</w:t>
      </w:r>
    </w:p>
    <w:p w:rsidR="00BE0DDE" w:rsidRDefault="00BE0DDE" w:rsidP="00BE0DD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6" name="그림 6" descr="EMB000060506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44160" descr="EMB000060506e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돼지열병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구제역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돼지생식기, 호흡기증후군</w:t>
      </w:r>
      <w:r>
        <w:tab/>
      </w:r>
      <w:r>
        <w:rPr>
          <w:rFonts w:ascii="굴림" w:hint="eastAsia"/>
          <w:sz w:val="18"/>
          <w:szCs w:val="18"/>
        </w:rPr>
        <w:t>④ 돼지단독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탄수화물의 기능을 설명한 것으로 옳지 않은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지방산, 단백질의 합성에도 쓰인다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가장 경제적인 에너지 발생 영양소이다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체내에서는 지방으로만 축적된다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뇌와 신경조직의 구성성분이다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26. 육계군의 6주령 평균생체중은 2200g이고, 생존율이 97%, 사료요구율이 1.8일 때, 이 계군의 생산성지수는?</w:t>
      </w:r>
    </w:p>
    <w:p w:rsidR="00BE0DDE" w:rsidRDefault="00BE0DDE" w:rsidP="00BE0DDE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23.2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28.2</w:t>
      </w:r>
    </w:p>
    <w:p w:rsidR="00BE0DDE" w:rsidRDefault="00BE0DDE" w:rsidP="00BE0DDE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232.3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282.3</w:t>
      </w:r>
    </w:p>
    <w:p w:rsidR="00BE0DDE" w:rsidRDefault="00BE0DDE" w:rsidP="00BE0DDE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27. 젖소의 분만 후 비유곡선, 사료섭취량, 체중변화에 대한 설명으로 옳지 않은 것은?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젖소의 사료섭취량은 분만초기에는 낮고 이후 비유후기까지 서서히 증가한다</w:t>
      </w:r>
    </w:p>
    <w:p w:rsidR="00BE0DDE" w:rsidRDefault="00BE0DDE" w:rsidP="00BE0DDE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젖소는 분만 후 한 번의 비유기 동안 우유생산량, 사료섭취량, 체중이 여러 번 변화한다</w:t>
      </w:r>
    </w:p>
    <w:p w:rsidR="00BE0DDE" w:rsidRDefault="00BE0DDE" w:rsidP="00BE0DDE">
      <w:pPr>
        <w:pStyle w:val="a3"/>
        <w:spacing w:after="80" w:line="288" w:lineRule="auto"/>
        <w:ind w:left="1392" w:right="60" w:hanging="666"/>
      </w:pPr>
      <w:r>
        <w:rPr>
          <w:rFonts w:ascii="굴림" w:hint="eastAsia"/>
          <w:sz w:val="18"/>
          <w:szCs w:val="18"/>
        </w:rPr>
        <w:t>    ③ 최고비유기로의 도달은 일반적으로 분만 후 4~5주가 소요된다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건물섭취량은 분만 후 8~10주 사이에 최고에 도달한다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28. 임신우 체조직에 대한 영양소의 공급순서가 가장 후순위인 것은?</w:t>
      </w:r>
    </w:p>
    <w:p w:rsidR="00BE0DDE" w:rsidRDefault="00BE0DDE" w:rsidP="00BE0DDE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태아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뇌</w:t>
      </w:r>
    </w:p>
    <w:p w:rsidR="00BE0DDE" w:rsidRDefault="00BE0DDE" w:rsidP="00BE0DDE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③ 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29. 가축의 사료에 유지를 공급할 때의 특징과 가장 거리가 먼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사료효율이 개선된다.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필수지방산을 공급한다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지용성 비타민을 공급한다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에너지함량을 낮춘다.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30. 계란의 파란 원인과 발생 시기에 대한 설명으로 옳지 않은 것은?</w:t>
      </w:r>
    </w:p>
    <w:p w:rsidR="00BE0DDE" w:rsidRDefault="00BE0DDE" w:rsidP="00BE0DDE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산란량이 많은 계통으로 개량될수록 난질은 저하되는 경향이 있다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산란주령이 경과할수록 난질은 강화된다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환경온도가 높을수록 난각질은 저하된다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습도가 높은 곳에 보관할수록 난각의 강도는 약해진다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돼지에게 급여 시 체지방을 희고 단단하게 하는 사료는?</w:t>
      </w:r>
    </w:p>
    <w:p w:rsidR="00BE0DDE" w:rsidRDefault="00BE0DDE" w:rsidP="00BE0DDE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대두박</w:t>
      </w:r>
    </w:p>
    <w:p w:rsidR="00BE0DDE" w:rsidRDefault="00BE0DDE" w:rsidP="00BE0DDE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어분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옥수수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동물에 필요한 영양소의 특징을 바르게 설명한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전분은 구조탄수화물에 속한다.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염소(chlorine)는 다량 필수광물질에 속한다.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인지질(phospholipid)은 단순지방이다.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세린(serine)은 필수아미노산이다.</w:t>
      </w:r>
    </w:p>
    <w:p w:rsidR="00BE0DDE" w:rsidRDefault="00BE0DDE" w:rsidP="00BE0DDE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33. 양돈사료에서 Ca 함량이 과도하게 높을 때 결핍이 초래되기 쉬우며, 뼈, 털, 간장, 췌장, 신장 및 근육에 분포되어 있는 미량광물질은?</w:t>
      </w:r>
    </w:p>
    <w:p w:rsidR="00BE0DDE" w:rsidRDefault="00BE0DDE" w:rsidP="00BE0DDE">
      <w:pPr>
        <w:pStyle w:val="a3"/>
        <w:spacing w:after="80" w:line="288" w:lineRule="auto"/>
        <w:ind w:left="3800" w:right="60" w:hanging="1870"/>
      </w:pPr>
      <w:r>
        <w:rPr>
          <w:rFonts w:ascii="굴림" w:hint="eastAsia"/>
          <w:sz w:val="18"/>
          <w:szCs w:val="18"/>
        </w:rPr>
        <w:t>    ① Iodine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Phosphorus</w:t>
      </w:r>
    </w:p>
    <w:p w:rsidR="00BE0DDE" w:rsidRDefault="00BE0DDE" w:rsidP="00BE0DDE">
      <w:pPr>
        <w:pStyle w:val="a3"/>
        <w:spacing w:after="80" w:line="288" w:lineRule="auto"/>
        <w:ind w:left="4298" w:right="60" w:hanging="2120"/>
      </w:pPr>
      <w:r>
        <w:rPr>
          <w:rFonts w:ascii="굴림" w:hint="eastAsia"/>
          <w:sz w:val="18"/>
          <w:szCs w:val="18"/>
        </w:rPr>
        <w:t>    ③ Selenium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Zinc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34. 다음 중 한우고기 등심부위의 품질에 있어서 가장 크게 영향을 미치는 요인은?</w:t>
      </w:r>
    </w:p>
    <w:p w:rsidR="00BE0DDE" w:rsidRDefault="00BE0DDE" w:rsidP="00BE0DDE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단백질의 함량</w:t>
      </w:r>
      <w:r>
        <w:tab/>
      </w:r>
      <w:r>
        <w:rPr>
          <w:rFonts w:ascii="굴림" w:hint="eastAsia"/>
          <w:sz w:val="18"/>
          <w:szCs w:val="18"/>
        </w:rPr>
        <w:t>② 무기질의 함량</w:t>
      </w:r>
    </w:p>
    <w:p w:rsidR="00BE0DDE" w:rsidRDefault="00BE0DDE" w:rsidP="00BE0DDE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③ 글리코겐의 함량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지방의 함량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산란계 사료의 가공처리방법 중 가장 적절하지 않은 것은?</w:t>
      </w:r>
    </w:p>
    <w:p w:rsidR="00BE0DDE" w:rsidRDefault="00BE0DDE" w:rsidP="00BE0DDE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가루사료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크럼블사료</w:t>
      </w:r>
    </w:p>
    <w:p w:rsidR="00BE0DDE" w:rsidRDefault="00BE0DDE" w:rsidP="00BE0DDE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큐브사료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펠렛사료</w:t>
      </w:r>
    </w:p>
    <w:p w:rsidR="00BE0DDE" w:rsidRDefault="00BE0DDE" w:rsidP="00BE0DD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36. 유지율 3.5%인 우유 37kg을 유지율보정유(FCM)으로 환산하면 얼마인가?</w:t>
      </w:r>
    </w:p>
    <w:p w:rsidR="00BE0DDE" w:rsidRDefault="00BE0DDE" w:rsidP="00BE0DDE">
      <w:pPr>
        <w:pStyle w:val="a3"/>
        <w:spacing w:after="80" w:line="288" w:lineRule="auto"/>
        <w:ind w:left="4082" w:right="60" w:hanging="2012"/>
      </w:pPr>
      <w:r>
        <w:rPr>
          <w:rFonts w:ascii="굴림" w:hint="eastAsia"/>
          <w:sz w:val="18"/>
          <w:szCs w:val="18"/>
        </w:rPr>
        <w:t>    ① 16.5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 kg</w:t>
      </w:r>
    </w:p>
    <w:p w:rsidR="00BE0DDE" w:rsidRDefault="00BE0DDE" w:rsidP="00BE0DDE">
      <w:pPr>
        <w:pStyle w:val="a3"/>
        <w:spacing w:after="80" w:line="288" w:lineRule="auto"/>
        <w:ind w:left="3758" w:right="60" w:hanging="184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 kg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케톤증에 대한 설명으로 옳지 않은 것은?</w:t>
      </w:r>
    </w:p>
    <w:p w:rsidR="00BE0DDE" w:rsidRDefault="00BE0DDE" w:rsidP="00BE0DD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케톤증은 고능력인 젓소에서 분만 후 수일에서 수주일 안에 발생하는 경우가 많다.</w:t>
      </w:r>
    </w:p>
    <w:p w:rsidR="00BE0DDE" w:rsidRDefault="00BE0DDE" w:rsidP="00BE0DDE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소화기형 증상으로는 점진적 식욕저하, 건강상태 불량 등이 있다.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지방질 사료를 급여하여 치료한다.</w:t>
      </w:r>
    </w:p>
    <w:p w:rsidR="00BE0DDE" w:rsidRDefault="00BE0DDE" w:rsidP="00BE0DD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예방법으로 분만전후에 고에너지 사료를 급여하는 방법이 있다.</w:t>
      </w:r>
    </w:p>
    <w:p w:rsidR="00BE0DDE" w:rsidRDefault="00BE0DDE" w:rsidP="00BE0DD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38. 고시폴(gossypol)이 함유되어 있어 양돈이나 양계사료 이용 시 주의해야하는 사료는?</w:t>
      </w:r>
    </w:p>
    <w:p w:rsidR="00BE0DDE" w:rsidRDefault="00BE0DDE" w:rsidP="00BE0DDE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임자박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면실박</w:t>
      </w:r>
    </w:p>
    <w:p w:rsidR="00BE0DDE" w:rsidRDefault="00BE0DDE" w:rsidP="00BE0DDE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채종박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아마인박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닭의 필수아미노산이 아닌 것은?</w:t>
      </w:r>
    </w:p>
    <w:p w:rsidR="00BE0DDE" w:rsidRDefault="00BE0DDE" w:rsidP="00BE0DDE">
      <w:pPr>
        <w:pStyle w:val="a3"/>
        <w:spacing w:after="80" w:line="288" w:lineRule="auto"/>
        <w:ind w:left="3770" w:right="60" w:hanging="1856"/>
      </w:pPr>
      <w:r>
        <w:rPr>
          <w:rFonts w:ascii="굴림" w:hint="eastAsia"/>
          <w:sz w:val="18"/>
          <w:szCs w:val="18"/>
        </w:rPr>
        <w:t>    ① Valine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Alanine</w:t>
      </w:r>
    </w:p>
    <w:p w:rsidR="00BE0DDE" w:rsidRDefault="00BE0DDE" w:rsidP="00BE0DDE">
      <w:pPr>
        <w:pStyle w:val="a3"/>
        <w:spacing w:after="80" w:line="288" w:lineRule="auto"/>
        <w:ind w:left="4014" w:right="60" w:hanging="1976"/>
      </w:pPr>
      <w:r>
        <w:rPr>
          <w:rFonts w:ascii="굴림" w:hint="eastAsia"/>
          <w:sz w:val="18"/>
          <w:szCs w:val="18"/>
        </w:rPr>
        <w:t>    ③ Glycine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Methionine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다음 중 가축의 생산성 향상을 위한 발효조정제로 미생물제제를 사용할 때 그효과로 옳지 않은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반추위 내 pH 안정화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반추의 내 사료 영양분 흡수 촉진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사료섭취량 감소로 사료효율 증가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총 혐기성 미생물 및 섬유소 분해미생물의 증가</w:t>
      </w:r>
    </w:p>
    <w:p w:rsidR="00BE0DDE" w:rsidRDefault="00BE0DDE" w:rsidP="00BE0DD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0DDE" w:rsidTr="00BE0DD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축산경영학</w:t>
            </w:r>
          </w:p>
        </w:tc>
      </w:tr>
    </w:tbl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41. 축산물 생산지와 시장간 경제적 거리에 관한 설명으로 옳은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일반적으로 생산지 입지선정 요건과는 무관하다.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경제적 거리가 멀수록 생산자의 수취가격은 높다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토지이용형 축산은 대소비지와 가까이 위치하고 있다.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생산지에서 시장까지 이동시간과 운송비를 고려한 거리이다.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42. 축산경영 운영에 있어서 이윤 최대화가 되는 조건으로 옳은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한계수익이 한계비용보다 큰 경우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한계비용 곡선이 최저가 되는 경우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한계수익이 한계이용보다 적은 경우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총수입과 총비용의 차액이 최대인 경우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경영비에 속하는 항목은?</w:t>
      </w:r>
    </w:p>
    <w:p w:rsidR="00BE0DDE" w:rsidRDefault="00BE0DDE" w:rsidP="00BE0DDE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가족노동비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자기자본이자</w:t>
      </w:r>
    </w:p>
    <w:p w:rsidR="00BE0DDE" w:rsidRDefault="00BE0DDE" w:rsidP="00BE0DDE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자기토지지대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물재비</w:t>
      </w:r>
    </w:p>
    <w:p w:rsidR="00BE0DDE" w:rsidRDefault="00BE0DDE" w:rsidP="00BE0DDE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44. 취득원가 30만원, 잔존율 40%, 내용년수 6년인 젓소의 매년 감가상각비(정액법)는?</w:t>
      </w:r>
    </w:p>
    <w:p w:rsidR="00BE0DDE" w:rsidRDefault="00BE0DDE" w:rsidP="00BE0DDE">
      <w:pPr>
        <w:pStyle w:val="a3"/>
        <w:spacing w:after="80" w:line="288" w:lineRule="auto"/>
        <w:ind w:left="3900" w:right="60" w:hanging="1920"/>
      </w:pPr>
      <w:r>
        <w:rPr>
          <w:rFonts w:ascii="굴림" w:hint="eastAsia"/>
          <w:sz w:val="18"/>
          <w:szCs w:val="18"/>
        </w:rPr>
        <w:t>    ① 20만원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30만원</w:t>
      </w:r>
    </w:p>
    <w:p w:rsidR="00BE0DDE" w:rsidRDefault="00BE0DDE" w:rsidP="00BE0DDE">
      <w:pPr>
        <w:pStyle w:val="a3"/>
        <w:spacing w:after="80" w:line="288" w:lineRule="auto"/>
        <w:ind w:left="3898" w:right="60" w:hanging="1920"/>
      </w:pPr>
      <w:r>
        <w:rPr>
          <w:rFonts w:ascii="굴림" w:hint="eastAsia"/>
          <w:sz w:val="18"/>
          <w:szCs w:val="18"/>
        </w:rPr>
        <w:t>    ③ 40만원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50만원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축산 경영진단의 순서를 바르게 연결한 것은?</w:t>
      </w:r>
    </w:p>
    <w:p w:rsidR="00BE0DDE" w:rsidRDefault="00BE0DDE" w:rsidP="00BE0DDE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① 경영실태의 파악 → 문제의 분석 → 문제의 발견 → 대책 수립 → 처방과 평가</w:t>
      </w:r>
    </w:p>
    <w:p w:rsidR="00BE0DDE" w:rsidRDefault="00BE0DDE" w:rsidP="00BE0DDE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② 문제의 발견 → 경영실태의 파악 → 문제의 분석 → 대책 수립과 처방</w:t>
      </w:r>
    </w:p>
    <w:p w:rsidR="00BE0DDE" w:rsidRDefault="00BE0DDE" w:rsidP="00BE0DDE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문제의 발견 → 문제의 분석 → 대책수립 → 경영실태의 파악 → 처방과 평가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경영실태의 파악 → 문제의 발견 → 문제의 분석 → 대책수립과 처방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대규모 축산경영의 장점으로 옳지 않은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자본생산성의 향상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생산기술 취득용이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축산물 판매의 유리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생산물 비표준화로 다양한 축산물 공급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축산경영진단의 경제적 효율제표가 될수 없는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생산성, 축사자본회전율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경영자의 능력, 일당 증체량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가축 마리 수 , 축산물 1 kg당 사료비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토지 이용률, 축산노동단위당 자본투하액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축산경영의 4대 요소로만 구성된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토지, 농기구, 노동, 기후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토지, 자본, 노동, 경영기술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기후, 가축, 자본, 수자원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기후, 노동, 가축, 경영기술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우리나라 축산경영의 시급한 당면과제가 아닌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생산비용의 절감</w:t>
      </w:r>
      <w:r>
        <w:tab/>
      </w:r>
      <w:r>
        <w:rPr>
          <w:rFonts w:ascii="굴림" w:hint="eastAsia"/>
          <w:sz w:val="18"/>
          <w:szCs w:val="18"/>
        </w:rPr>
        <w:t>② 축산물 생산의 고급화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가축방역의 철저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전근대적인 유통구조의 유지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축산경영의 일반적 특징이 아닌 것은?</w:t>
      </w:r>
    </w:p>
    <w:p w:rsidR="00BE0DDE" w:rsidRDefault="00BE0DDE" w:rsidP="00BE0DDE">
      <w:pPr>
        <w:pStyle w:val="a3"/>
        <w:spacing w:after="80" w:line="288" w:lineRule="auto"/>
        <w:ind w:left="5492" w:right="60" w:hanging="2716"/>
      </w:pPr>
      <w:r>
        <w:rPr>
          <w:rFonts w:ascii="굴림" w:hint="eastAsia"/>
          <w:sz w:val="18"/>
          <w:szCs w:val="18"/>
        </w:rPr>
        <w:t>    ① 2차 생산의 성격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직접적 토지관계</w:t>
      </w:r>
    </w:p>
    <w:p w:rsidR="00BE0DDE" w:rsidRDefault="00BE0DDE" w:rsidP="00BE0DDE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물량감소의 성격</w:t>
      </w:r>
      <w:r>
        <w:tab/>
      </w:r>
      <w:r>
        <w:rPr>
          <w:rFonts w:ascii="굴림" w:hint="eastAsia"/>
          <w:sz w:val="18"/>
          <w:szCs w:val="18"/>
        </w:rPr>
        <w:t>④ 생산물의 저장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토지의 기술적 성질에 해당되는 것은?</w:t>
      </w:r>
    </w:p>
    <w:p w:rsidR="00BE0DDE" w:rsidRDefault="00BE0DDE" w:rsidP="00BE0DDE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적재력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불가증성</w:t>
      </w:r>
    </w:p>
    <w:p w:rsidR="00BE0DDE" w:rsidRDefault="00BE0DDE" w:rsidP="00BE0DDE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불가동성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불소모성</w:t>
      </w:r>
    </w:p>
    <w:p w:rsidR="00BE0DDE" w:rsidRDefault="00BE0DDE" w:rsidP="00BE0DD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52. 농기계와 관련하여 경영비에 직접 계상하는 항목이 아닌 것은?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농기계 최초 구입비용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매년 농기계 감가상각비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매년 농기계 수선비용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농기계 구입을 위한 매년 차입자본이자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유통의 기능에 해당되지 않는 항목은?</w:t>
      </w:r>
    </w:p>
    <w:p w:rsidR="00BE0DDE" w:rsidRDefault="00BE0DDE" w:rsidP="00BE0DDE">
      <w:pPr>
        <w:pStyle w:val="a3"/>
        <w:spacing w:after="80" w:line="288" w:lineRule="auto"/>
        <w:ind w:left="6364" w:right="60" w:hanging="3152"/>
      </w:pPr>
      <w:r>
        <w:rPr>
          <w:rFonts w:ascii="굴림" w:hint="eastAsia"/>
          <w:sz w:val="18"/>
          <w:szCs w:val="18"/>
        </w:rPr>
        <w:t>    ① 축산물의 구매와 판매</w:t>
      </w:r>
      <w:r>
        <w:tab/>
      </w:r>
      <w:r>
        <w:rPr>
          <w:rFonts w:ascii="굴림" w:hint="eastAsia"/>
          <w:sz w:val="18"/>
          <w:szCs w:val="18"/>
        </w:rPr>
        <w:t>② 축산물의 저장과 가공</w:t>
      </w:r>
    </w:p>
    <w:p w:rsidR="00BE0DDE" w:rsidRDefault="00BE0DDE" w:rsidP="00BE0DDE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축산물의 수송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축산물의 생산</w:t>
      </w:r>
    </w:p>
    <w:p w:rsidR="00BE0DDE" w:rsidRDefault="00BE0DDE" w:rsidP="00BE0DD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54. 고정자본재의 감가상각비 계산을 위하여 필요한 항목으로만 묶여진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유통자본재 초기 평가액, 시장가격, 내용년수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고정자본재 초기 평가액, 잔존가격, 내용년수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고정자본재 초기 평가액, 시장가격, 사용년수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유통자본재 초기 평가액, 잔존가격, 사용년수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55. 생산요소의 일부를 한 생산물 생산에서 다른 생산물의 생산을 위해 사용함으로써 두 생산물이 모두 증가하는 생산물 결합 형태는 무엇인가?</w:t>
      </w:r>
    </w:p>
    <w:p w:rsidR="00BE0DDE" w:rsidRDefault="00BE0DDE" w:rsidP="00BE0DDE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경합생산물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보합생산물</w:t>
      </w:r>
    </w:p>
    <w:p w:rsidR="00BE0DDE" w:rsidRDefault="00BE0DDE" w:rsidP="00BE0DDE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보완생산물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결합생산물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가족노동력의 특징으로 옳지 않은 것은?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노동성과에 대한 책임부담이 없다.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경영주와 그 가족의 노동력으로 구성된다.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노동에 대한 보수가 노임이 아니라 경영성과이다.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가족노동의 소득원의 원천이다.</w:t>
      </w:r>
    </w:p>
    <w:p w:rsidR="00BE0DDE" w:rsidRDefault="00BE0DDE" w:rsidP="00BE0DDE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57. 낙농경영에서 조수입이 1000만원, 고정비가 500만원, 변동비가 200만원일 때 손익분기점이 되는 총(조)수입은 얼마인가?</w:t>
      </w:r>
    </w:p>
    <w:p w:rsidR="00BE0DDE" w:rsidRDefault="00BE0DDE" w:rsidP="00BE0DDE">
      <w:pPr>
        <w:pStyle w:val="a3"/>
        <w:spacing w:after="80" w:line="288" w:lineRule="auto"/>
        <w:ind w:left="4104" w:right="60" w:hanging="2022"/>
      </w:pPr>
      <w:r>
        <w:rPr>
          <w:rFonts w:ascii="굴림" w:hint="eastAsia"/>
          <w:sz w:val="18"/>
          <w:szCs w:val="18"/>
        </w:rPr>
        <w:t>    ① 310만원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420만원</w:t>
      </w:r>
    </w:p>
    <w:p w:rsidR="00BE0DDE" w:rsidRDefault="00BE0DDE" w:rsidP="00BE0DDE">
      <w:pPr>
        <w:pStyle w:val="a3"/>
        <w:spacing w:after="80" w:line="288" w:lineRule="auto"/>
        <w:ind w:left="4106" w:right="60" w:hanging="2024"/>
      </w:pPr>
      <w:r>
        <w:rPr>
          <w:rFonts w:ascii="굴림" w:hint="eastAsia"/>
          <w:sz w:val="18"/>
          <w:szCs w:val="18"/>
        </w:rPr>
        <w:t>    ③ 530만원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625만원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육계의 육성률로 가장 적합한 것은?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85875" cy="400050"/>
            <wp:effectExtent l="0" t="0" r="9525" b="0"/>
            <wp:docPr id="5" name="그림 5" descr="EMB000060506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7096" descr="EMB000060506e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66825" cy="390525"/>
            <wp:effectExtent l="0" t="0" r="9525" b="9525"/>
            <wp:docPr id="4" name="그림 4" descr="EMB000060506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8104" descr="EMB000060506ed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85875" cy="390525"/>
            <wp:effectExtent l="0" t="0" r="9525" b="9525"/>
            <wp:docPr id="3" name="그림 3" descr="EMB000060506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9256" descr="EMB000060506e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66825" cy="390525"/>
            <wp:effectExtent l="0" t="0" r="9525" b="9525"/>
            <wp:docPr id="2" name="그림 2" descr="EMB000060506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8824" descr="EMB000060506e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고정자본재에 해당하는 것은?</w:t>
      </w:r>
    </w:p>
    <w:p w:rsidR="00BE0DDE" w:rsidRDefault="00BE0DDE" w:rsidP="00BE0DDE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동물약품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번식우</w:t>
      </w:r>
    </w:p>
    <w:p w:rsidR="00BE0DDE" w:rsidRDefault="00BE0DDE" w:rsidP="00BE0DDE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배합사료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현금</w:t>
      </w:r>
    </w:p>
    <w:p w:rsidR="00BE0DDE" w:rsidRDefault="00BE0DDE" w:rsidP="00BE0DD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60. 다음의 고정자본재 중 감가상각비를 계산하지 않는 항목은?</w:t>
      </w:r>
    </w:p>
    <w:p w:rsidR="00BE0DDE" w:rsidRDefault="00BE0DDE" w:rsidP="00BE0DDE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축사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착유기</w:t>
      </w:r>
    </w:p>
    <w:p w:rsidR="00BE0DDE" w:rsidRDefault="00BE0DDE" w:rsidP="00BE0DDE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경운기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</w:t>
      </w:r>
    </w:p>
    <w:p w:rsidR="00BE0DDE" w:rsidRDefault="00BE0DDE" w:rsidP="00BE0DD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0DDE" w:rsidTr="00BE0DD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사료작물학</w:t>
            </w:r>
          </w:p>
        </w:tc>
      </w:tr>
    </w:tbl>
    <w:p w:rsidR="00BE0DDE" w:rsidRDefault="00BE0DDE" w:rsidP="00BE0DD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61. 콩과(두과) 목초의 근류균 접종에 대한 설명으로 옳지 않은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토양접종법이 있다.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종자접종법이 있다.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접종할 때 탄산석회가 부착제로 사용된다.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접종된 종자를 소독하여야 한다.</w:t>
      </w:r>
    </w:p>
    <w:p w:rsidR="00BE0DDE" w:rsidRDefault="00BE0DDE" w:rsidP="00BE0DD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62. 옥수수 파종시 10a당 18kg의 질소비료를 줄경우 요소비료 (질소 성분 46%) 몇 kg을 주어야 하는가?</w:t>
      </w:r>
    </w:p>
    <w:p w:rsidR="00BE0DDE" w:rsidRDefault="00BE0DDE" w:rsidP="00BE0DDE">
      <w:pPr>
        <w:pStyle w:val="a3"/>
        <w:spacing w:after="80" w:line="288" w:lineRule="auto"/>
        <w:ind w:left="3576" w:right="60" w:hanging="1758"/>
      </w:pPr>
      <w:r>
        <w:rPr>
          <w:rFonts w:ascii="굴림" w:hint="eastAsia"/>
          <w:sz w:val="18"/>
          <w:szCs w:val="18"/>
        </w:rPr>
        <w:t>    ① 18kg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28kg</w:t>
      </w:r>
    </w:p>
    <w:p w:rsidR="00BE0DDE" w:rsidRDefault="00BE0DDE" w:rsidP="00BE0DDE">
      <w:pPr>
        <w:pStyle w:val="a3"/>
        <w:spacing w:after="80" w:line="288" w:lineRule="auto"/>
        <w:ind w:left="3578" w:right="60" w:hanging="17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57kg</w:t>
      </w:r>
    </w:p>
    <w:p w:rsidR="00BE0DDE" w:rsidRDefault="00BE0DDE" w:rsidP="00BE0DDE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63. 건초를 6개월 이상 장기간 저장 하고자 할 때 적정한 수분 함량은?</w:t>
      </w:r>
    </w:p>
    <w:p w:rsidR="00BE0DDE" w:rsidRDefault="00BE0DDE" w:rsidP="00BE0DDE">
      <w:pPr>
        <w:pStyle w:val="a3"/>
        <w:spacing w:after="80" w:line="288" w:lineRule="auto"/>
        <w:ind w:left="4552" w:right="60" w:hanging="224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 ~ 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 ~ 25%</w:t>
      </w:r>
    </w:p>
    <w:p w:rsidR="00BE0DDE" w:rsidRDefault="00BE0DDE" w:rsidP="00BE0DDE">
      <w:pPr>
        <w:pStyle w:val="a3"/>
        <w:spacing w:after="80" w:line="288" w:lineRule="auto"/>
        <w:ind w:left="4550" w:right="60" w:hanging="2244"/>
      </w:pPr>
      <w:r>
        <w:rPr>
          <w:rFonts w:ascii="굴림" w:hint="eastAsia"/>
          <w:sz w:val="18"/>
          <w:szCs w:val="18"/>
        </w:rPr>
        <w:t>    ③ 32 ~ 35%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 ~ 45%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혼파에 대한 설명으로 옳지 않은 것은?</w:t>
      </w:r>
    </w:p>
    <w:p w:rsidR="00BE0DDE" w:rsidRDefault="00BE0DDE" w:rsidP="00BE0DD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품종이 다른 종류의 사료작물을 혼합하여 재배하는 것을 말한다.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혼파조합은 토양 및 기후조건에 따라 달라질 수 있다.</w:t>
      </w:r>
    </w:p>
    <w:p w:rsidR="00BE0DDE" w:rsidRDefault="00BE0DDE" w:rsidP="00BE0DDE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③ 양질의 사료를 많이 생산할 수 있으나, 재배 관리가 어렵다.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품종이 다른 4종 이상을 혼합하는 것이 좋다.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사료작물에 대한 설명으로 옳지 않은 것은?</w:t>
      </w:r>
    </w:p>
    <w:p w:rsidR="00BE0DDE" w:rsidRDefault="00BE0DDE" w:rsidP="00BE0DD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내한성이 강하여 중북부 지방에서도 재배할 수 있는 사료작물은 호밀이다.</w:t>
      </w:r>
    </w:p>
    <w:p w:rsidR="00BE0DDE" w:rsidRDefault="00BE0DDE" w:rsidP="00BE0DD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이탈리안라이그라스는 기호성이 높고 유식물 활력이 뛰어나 따뜻한 남부지역 답리작에 알맞다.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귀리(연맥)는 내한성이 특히 강하여 우리나라 어디에서나 월동이 가능한 건초용 사료작물이다.</w:t>
      </w:r>
    </w:p>
    <w:p w:rsidR="00BE0DDE" w:rsidRDefault="00BE0DDE" w:rsidP="00BE0DDE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유채는 수분함량이 많아 다즙사료로서 이용가치가 크다.</w:t>
      </w:r>
    </w:p>
    <w:p w:rsidR="00BE0DDE" w:rsidRDefault="00BE0DDE" w:rsidP="00BE0DD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66. 호밀의 적정 파종량이 10a당 20kg이고 파종하려는 종자의 발아율이 80%일 경우 10a당 이 종자의 파종량은?</w:t>
      </w:r>
    </w:p>
    <w:p w:rsidR="00BE0DDE" w:rsidRDefault="00BE0DDE" w:rsidP="00BE0DDE">
      <w:pPr>
        <w:pStyle w:val="a3"/>
        <w:spacing w:after="80" w:line="288" w:lineRule="auto"/>
        <w:ind w:left="3576" w:right="60" w:hanging="1758"/>
      </w:pPr>
      <w:r>
        <w:rPr>
          <w:rFonts w:ascii="굴림" w:hint="eastAsia"/>
          <w:sz w:val="18"/>
          <w:szCs w:val="18"/>
        </w:rPr>
        <w:t>    ① 21kg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23kg</w:t>
      </w:r>
    </w:p>
    <w:p w:rsidR="00BE0DDE" w:rsidRDefault="00BE0DDE" w:rsidP="00BE0DDE">
      <w:pPr>
        <w:pStyle w:val="a3"/>
        <w:spacing w:after="80" w:line="288" w:lineRule="auto"/>
        <w:ind w:left="3578" w:right="60" w:hanging="17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27kg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콩과(두과) 목초를 청예나 건초로 이용할 때 수확 적기는?</w:t>
      </w:r>
    </w:p>
    <w:p w:rsidR="00BE0DDE" w:rsidRDefault="00BE0DDE" w:rsidP="00BE0DDE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개화초기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만개화기</w:t>
      </w:r>
    </w:p>
    <w:p w:rsidR="00BE0DDE" w:rsidRDefault="00BE0DDE" w:rsidP="00BE0DDE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결실기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출뢰전기</w:t>
      </w:r>
    </w:p>
    <w:p w:rsidR="00BE0DDE" w:rsidRDefault="00BE0DDE" w:rsidP="00BE0DDE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68. 수단그라스를 수확하여 500m2에서 2800kg 생산되었다면 10a에서 생산 가능한 수량은?</w:t>
      </w:r>
    </w:p>
    <w:p w:rsidR="00BE0DDE" w:rsidRDefault="00BE0DDE" w:rsidP="00BE0DDE">
      <w:pPr>
        <w:pStyle w:val="a3"/>
        <w:spacing w:after="80" w:line="288" w:lineRule="auto"/>
        <w:ind w:left="3992" w:right="60" w:hanging="1966"/>
      </w:pPr>
      <w:r>
        <w:rPr>
          <w:rFonts w:ascii="굴림" w:hint="eastAsia"/>
          <w:sz w:val="18"/>
          <w:szCs w:val="18"/>
        </w:rPr>
        <w:t>    ① 5000kg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5600kg</w:t>
      </w:r>
    </w:p>
    <w:p w:rsidR="00BE0DDE" w:rsidRDefault="00BE0DDE" w:rsidP="00BE0DDE">
      <w:pPr>
        <w:pStyle w:val="a3"/>
        <w:spacing w:after="80" w:line="288" w:lineRule="auto"/>
        <w:ind w:left="3990" w:right="60" w:hanging="1964"/>
      </w:pPr>
      <w:r>
        <w:rPr>
          <w:rFonts w:ascii="굴림" w:hint="eastAsia"/>
          <w:sz w:val="18"/>
          <w:szCs w:val="18"/>
        </w:rPr>
        <w:t>    ③ 6000kg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6500kg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69. 사일리지의 품질을 평가하는 방법 중 화학적 방법이 아닌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pH 평가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유기산 조성 비율 평가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젓소화합물의 종류와 함량 평가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남황녹갈색(올리브색) 평가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양질의 건초에 대한 설명으로 가장 옳은 것은?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녹색이 짙고 향기가 있으며 잎이 많고 기호성이 높은 것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녹색이 짙고 줄기가 많으며 기호성이 노은 것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갈색이 짙고 부피가 크며 기호성이 보통인 것</w:t>
      </w:r>
    </w:p>
    <w:p w:rsidR="00BE0DDE" w:rsidRDefault="00BE0DDE" w:rsidP="00BE0DDE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녹색이 짙고 잎이 많으며, 수분이 20%이상으로 기호성이 높은 것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71. 사일리지 조제 시 생성되는 유기산 중 일찍 생성되는 순서대로 나열한 것은?</w:t>
      </w:r>
    </w:p>
    <w:p w:rsidR="00BE0DDE" w:rsidRDefault="00BE0DDE" w:rsidP="00BE0DDE">
      <w:pPr>
        <w:pStyle w:val="a3"/>
        <w:spacing w:after="80" w:line="288" w:lineRule="auto"/>
        <w:ind w:left="6362" w:right="60" w:hanging="3152"/>
      </w:pPr>
      <w:r>
        <w:rPr>
          <w:rFonts w:ascii="굴림" w:hint="eastAsia"/>
          <w:sz w:val="18"/>
          <w:szCs w:val="18"/>
        </w:rPr>
        <w:t>    ① 낙산 → 초산 → 젖산</w:t>
      </w:r>
      <w:r>
        <w:tab/>
      </w:r>
      <w:r>
        <w:rPr>
          <w:rFonts w:ascii="굴림" w:hint="eastAsia"/>
          <w:sz w:val="18"/>
          <w:szCs w:val="18"/>
        </w:rPr>
        <w:t>② 낙산 → 젖산 → 초산</w:t>
      </w:r>
    </w:p>
    <w:p w:rsidR="00BE0DDE" w:rsidRDefault="00BE0DDE" w:rsidP="00BE0DDE">
      <w:pPr>
        <w:pStyle w:val="a3"/>
        <w:spacing w:after="80" w:line="288" w:lineRule="auto"/>
        <w:ind w:left="6364" w:right="60" w:hanging="3152"/>
      </w:pPr>
      <w:r>
        <w:rPr>
          <w:rFonts w:ascii="굴림" w:hint="eastAsia"/>
          <w:sz w:val="18"/>
          <w:szCs w:val="18"/>
        </w:rPr>
        <w:t>    ③ 젖산 → 낙산 → 초산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 → 젖산 → 낙산</w:t>
      </w:r>
    </w:p>
    <w:p w:rsidR="00BE0DDE" w:rsidRDefault="00BE0DDE" w:rsidP="00BE0DD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사일리지 조제 중 내부온도가 상승하여 고온발효가 장기간 지속함으로써 나타나는 열손상 사일리지에 대한 설명이 옳지 않은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기밀사일로에서 많이 발생하고 있다.</w:t>
      </w:r>
    </w:p>
    <w:p w:rsidR="00BE0DDE" w:rsidRDefault="00BE0DDE" w:rsidP="00BE0DDE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목초 또는 사료작물을 저수분 상태로 저장할 떄 많이 발생한다.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갈변화로 기호성이 향상되어 단백질소화율이 증가한다.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열손상의 정도는 불용성 질소 (ADIN) 함량을 지표로 판단한다.</w:t>
      </w:r>
    </w:p>
    <w:p w:rsidR="00BE0DDE" w:rsidRDefault="00BE0DDE" w:rsidP="00BE0DDE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73. 옆에 흰무늬가 없고 둥근 모양으로 3개의 작은 잎자루(소엽병) 중 가운데 자루의 길이가 양 옆의 잎자루보다 긴 초종은?</w:t>
      </w:r>
    </w:p>
    <w:p w:rsidR="00BE0DDE" w:rsidRDefault="00BE0DDE" w:rsidP="00BE0DDE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화이트 클로버</w:t>
      </w:r>
      <w:r>
        <w:tab/>
      </w:r>
      <w:r>
        <w:rPr>
          <w:rFonts w:ascii="굴림" w:hint="eastAsia"/>
          <w:sz w:val="18"/>
          <w:szCs w:val="18"/>
        </w:rPr>
        <w:t>② 레드 클로버</w:t>
      </w:r>
    </w:p>
    <w:p w:rsidR="00BE0DDE" w:rsidRDefault="00BE0DDE" w:rsidP="00BE0DDE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알팔파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알사이크 클로버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74. 사일리지용 옥수수의 수확 적기에 대한 설명으로 옳은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생육단계가 유숙기에 도달하였을 때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유선이 옥수수알맹이의 1/2 ~ 3/4 사이에 있을 때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암이삭으로부터 수염이 나오기 시작하여 60일째 정도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옥수수의 건물함량이 75% 정도가 되었을 때</w:t>
      </w:r>
    </w:p>
    <w:p w:rsidR="00BE0DDE" w:rsidRDefault="00BE0DDE" w:rsidP="00BE0DD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75. 사일리지의 저장력을 높이는데 가장 관계가 깊은 미생물은?</w:t>
      </w:r>
    </w:p>
    <w:p w:rsidR="00BE0DDE" w:rsidRDefault="00BE0DDE" w:rsidP="00BE0DDE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초산균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낙산균</w:t>
      </w:r>
    </w:p>
    <w:p w:rsidR="00BE0DDE" w:rsidRDefault="00BE0DDE" w:rsidP="00BE0DDE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젓산균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곰팡이</w:t>
      </w:r>
    </w:p>
    <w:p w:rsidR="00BE0DDE" w:rsidRDefault="00BE0DDE" w:rsidP="00BE0DD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76. 양질의 사일리지 조제를 위한 탄수화물 첨가물이 아닌 것은?</w:t>
      </w:r>
    </w:p>
    <w:p w:rsidR="00BE0DDE" w:rsidRDefault="00BE0DDE" w:rsidP="00BE0DDE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옥수수 분말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볏짚 분말</w:t>
      </w:r>
    </w:p>
    <w:p w:rsidR="00BE0DDE" w:rsidRDefault="00BE0DDE" w:rsidP="00BE0DDE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보리 분말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감자 분말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알팔파의 종자 전염성 병해는?</w:t>
      </w:r>
    </w:p>
    <w:p w:rsidR="00BE0DDE" w:rsidRDefault="00BE0DDE" w:rsidP="00BE0DDE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설부병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엽부병</w:t>
      </w:r>
    </w:p>
    <w:p w:rsidR="00BE0DDE" w:rsidRDefault="00BE0DDE" w:rsidP="00BE0DDE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백견병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줄기마름병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다음에서 설명하고 있는 목초는?</w:t>
      </w:r>
    </w:p>
    <w:p w:rsidR="00BE0DDE" w:rsidRDefault="00BE0DDE" w:rsidP="00BE0DD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181100"/>
            <wp:effectExtent l="0" t="0" r="0" b="0"/>
            <wp:docPr id="1" name="그림 1" descr="EMB000060506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5856" descr="EMB000060506e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DDE" w:rsidRDefault="00BE0DDE" w:rsidP="00BE0DDE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오차드그라스</w:t>
      </w:r>
      <w:r>
        <w:tab/>
      </w:r>
      <w:r>
        <w:rPr>
          <w:rFonts w:ascii="굴림" w:hint="eastAsia"/>
          <w:sz w:val="18"/>
          <w:szCs w:val="18"/>
        </w:rPr>
        <w:t>② 티머시</w:t>
      </w:r>
    </w:p>
    <w:p w:rsidR="00BE0DDE" w:rsidRDefault="00BE0DDE" w:rsidP="00BE0DDE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톨 페스큐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이탈리안라이그라스</w:t>
      </w:r>
    </w:p>
    <w:p w:rsidR="00BE0DDE" w:rsidRDefault="00BE0DDE" w:rsidP="00BE0DD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콩과(두과) 사료작물에 관한 설명으로 옳지 않은 것은?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꼬투리가 있다.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근류균이 접종된 뿌리에서는 질소고정을 한다.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뿌리가 수염의 형태로 되어있다.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토양의 비옥도를 높여준다.</w:t>
      </w:r>
    </w:p>
    <w:p w:rsidR="00BE0DDE" w:rsidRDefault="00BE0DDE" w:rsidP="00BE0DDE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80. 다음 중 수수x수단그라스계 교잡종의 파종시기로 가장 적합한 시기는?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적정 옥수수 파종시기와 같게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적정 옥수수 파종시기보다 빠르게</w:t>
      </w:r>
    </w:p>
    <w:p w:rsidR="00BE0DDE" w:rsidRDefault="00BE0DDE" w:rsidP="00BE0DD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적정 옥수수 파종시기보다 2~3주 늦게</w:t>
      </w:r>
    </w:p>
    <w:p w:rsidR="00BE0DDE" w:rsidRDefault="00BE0DDE" w:rsidP="00BE0DD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적정 옥수수 파종시기보다 6~7주 늦게</w:t>
      </w: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E0DDE" w:rsidRDefault="00BE0DDE" w:rsidP="00BE0DDE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E0DDE" w:rsidRDefault="00BE0DDE" w:rsidP="00BE0DD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E0DDE" w:rsidTr="00BE0D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DDE" w:rsidRDefault="00BE0D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E0DDE" w:rsidRDefault="00BE0DDE" w:rsidP="00BE0DDE"/>
    <w:sectPr w:rsidR="002B4572" w:rsidRPr="00BE0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DE"/>
    <w:rsid w:val="003A70E5"/>
    <w:rsid w:val="009E7052"/>
    <w:rsid w:val="00BE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83FE-AF3F-4B76-86A6-9255A32F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E0DD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E0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3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