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71D7D" w:rsidTr="00B71D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측지학 및 위성측위시스템</w:t>
            </w:r>
          </w:p>
        </w:tc>
      </w:tr>
    </w:tbl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관측자가 이동국(관측점)의 GNSS만을 운용하며, 기준국(GNSS 상시관측소)들로부터 생성된 관측오차정보 데이터를 무선인터넷으로 수신받아 실시간 정밀위치 측정을 수행하는 GNSS측량 방식은?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정지측량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RTK측량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이동측량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Fast-static측량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천문좌표계에서 어떤 시각의 별의 위치를 적경(a)과 직위(δ)로 나타내는 좌표는?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지평좌표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황도좌표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적도좌표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시각좌표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GPS 신호의 기본 주파수는 얼마인가?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1.023MHz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10.23MHz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102.3MHz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1023MHz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우리나라의 표고기준에 관한 설명 중 틀린 것은?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다년간 조석 관측한 결과를 평균 조정한 평균해수면을 이용하여 그 위치를 지상에 영구표석으로 설치하여 수준원점으로 삼았다.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우리나라의 수준원점의 표고는 26.6871m이다.</w:t>
      </w:r>
    </w:p>
    <w:p w:rsidR="00B71D7D" w:rsidRDefault="00B71D7D" w:rsidP="00B71D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해저수심은 평균최고 만조면을 기준으로 한다.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우리나라 수준원점은 인하공업전문대학 내에 있다.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GPS 위성의 궤도 형태로 옳은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쌍곡선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포물선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8자 형태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GPS 신호에서 C/A 코드는 1.023Mbps로 이루어져 있다. GPS 신호의 전파 속도를 200000km/s로 가정 했을 때 코드 1bit 사이의 간격은 약 몇 m인가?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1.96m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19.6m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196m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1960m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지구의 공전에 의한 현상으로 옳은 것은?</w:t>
      </w:r>
    </w:p>
    <w:p w:rsidR="00B71D7D" w:rsidRDefault="00B71D7D" w:rsidP="00B71D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태양의 남중고도의 변화가 생긴다.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밤과 낮이 생긴다.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조석현상이 생긴다.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운동하는 물체에 전향력이 생긴다.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항정선(rhumb line)에 대한 설명으로 틀린 것은?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자오선과 항상 일정한 각도를 유지하는 지표선이다.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방위각이 일정한 등방위선이다.</w:t>
      </w:r>
    </w:p>
    <w:p w:rsidR="00B71D7D" w:rsidRDefault="00B71D7D" w:rsidP="00B71D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한 점에서 출발한 항정선은 나선형의 곡선을 그리게 된다.</w:t>
      </w:r>
    </w:p>
    <w:p w:rsidR="00B71D7D" w:rsidRDefault="00B71D7D" w:rsidP="00B71D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항정선은 보통 평행권과 일치하므로 등위도선이라고도 한다.</w:t>
      </w:r>
    </w:p>
    <w:p w:rsidR="00B71D7D" w:rsidRDefault="00B71D7D" w:rsidP="00B71D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중력보정에 속하지 않는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① 고도보정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아이소스타시보정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부게보정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구면삼각형의 면적이 1377km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지구의 곡선반지름이 6370km일 때 구과량은?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16”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30”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UTM좌표계에 대한 설명으로 옳은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구역은 서쪽방향으로 10°간격으로 1부터 번호를 붙인다.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 전체를 경도 6°씩 60구역으로 나눈다.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위도는 6° 간격으로 남북으로 20등분하여 나눈다.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위도 80°이상의 양극지역의 좌표를 표시하기 위한 좌표계이다.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중력이상에 대한 설명 중 옳은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실측 중력값과 이론 중력값은 일반적으로 일치하는 경우가 많다.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중력이상은 실측 중력값에서 이론 중력값을 뺀 값을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중력측정은 높이 측정에만 이용된다.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후리에어 보정은 지형보정, 고도보정을 한 후 관측점의 위도에 따라 정해지는 표준중력을 뺀 값이다.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지구의 반지름이 6370km이고, 지구를 평면이라고 가정할 때 거리 오차의 정밀도가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이면 허용 거리오차는?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10.7cm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6.3cm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0.1cm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GNSS의 오차요인 중에서 DGPS기법으로 상쇄되는 오차가 아닌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위성의 궤도 정보 오차     ② 전리층에 의한 신호지연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대류권에 의한 신호지연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전파의 간섭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지자기에 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지자기는 스칼라양이다.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편각은 지자기의 방향과 자오선과의 각이다.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복각은 지자기의 방향과 수평면과의 각이다.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수평분력이란 수평면내에서의 자기장의 크기이다.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GPS의 공식 기준좌표계는?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ITRS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ITRF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GRS80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WGS84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통합기준점 설치를 위한 GPS 기준점 측량 시 연속 관측 시간은?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2시간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8시간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GNSS 간섭측위 방법 중 위성 시계오차와 수신기 시계오차를 상쇄시킬 수 있고 관측 시간이 길지만 모호징수(ambiguity)가 소거될 수 있는 반송파 위상 조합 방법은?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수신기간 단일차분위상차    ② 위성간 단일차분위상차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이중차분위상차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삼중차분위상차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GNSS 위성측위에서 3차원 위치결정에 필요한 최소 위성 수는?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지진파의 종류가 아닌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L파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V파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71D7D" w:rsidTr="00B71D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노선측량의 작업순서로 옳은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실시설계측량-노선선정-계획조사측량-용지측량-세부측량-공사측량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노선선정-계획조사측량-용지측량-세부측량-실시설계측량-공사측량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실시설계측량-용지측량-노선선정-계획조사측량-세부측량-공사측량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노선선정-계획조사측량-실시설계측량-세부측량-용지측량-공사측량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터널 내 중심선 측량과 가장 거리가 먼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중심선 도입측량과 중심말뚝 설치 ② 터널 내 고서측량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터널변형 측정     ④ 터널 내 곡선설치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노선의 종단면도에 계획선을 계획할 때 고려사항에 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계획경사는 요구에 맞도록 설치한다.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절토는 성토와 대략 같게 되도록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경사와 곡선은 가능한 병설하도록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절토는 성토로 유용할 수 있도록 운반거리를 고려한다.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도로계획선의 설정을 위해 중심선을 따라 20m 간격으로 종단측량을 실시한 결과가 표와 같다. 측점 No.1을 시점으로 하고 No.5를 종점으로 하는 도로계획선의 기울기와 No.3의 절+성토고는?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514350"/>
            <wp:effectExtent l="0" t="0" r="9525" b="0"/>
            <wp:docPr id="16" name="그림 16" descr="EMB00003668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22352" descr="EMB000036686ed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기울기 = 0.8%, 절토고 = 2.25m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기울기 = 0.8%, 성토고 = 2.25m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기울기 = 1%, 절토고 = 2.6m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기울기 = 1%, 성토고 = 2.6m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노선측량에서 곡선반지름 200m의 단곡선에서 갠트가 0.38m이었다면 노선의 설계속도는? (단, 레일간격 D=1.067m)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26.42km/h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72.21km/h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95.11km/h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158.52km/h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하천측량 중 유속관측에 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유속관측은 유속계에 의한 방법, 부자에 의한 방법, 하천기울기를 이용한 방법 등이 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 장소의 상·하류 유로는 일정한 단면을 갖고 있으며 관측이 편리한 곳을 선정하여 관측한다.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수위의 변화에 의해 하천 횡단면 형상이 급변하지 않고 토질이 양호한 곳을 선정하여 관측한다.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곡류부로서 흐름의 변화가 다양하고, 하상의 요철이 많은 곳을 선정하여 관측한다.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유토곡선의 특성에 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곡선이 하향인 구간은 절토구간이고, 상향인 구간은 성토구간이다.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곡선의 저점은 성토에서 절토로, 정점은 절토에서 성토로 바뀌는 점이다.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평행선(기선)에서 곡선의 지점이나 정점까지 종거는 절토에서 성토로 운반되는 전토량을 의미한다.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유토곡선과 평행선(기선)의 교차점은 성토량과 절토량이 거의 같은 평형상태를 나타낸다.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하천측량을 실시하는 주요 목적으로 가장 적합한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하천개수공사나 하천공작물의 계획, 설계, 시공에 필요한 자료를 얻기 위하여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하천개수공사와 관련된 공사비를 산출하기 위하여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하천의 수위, 경사 등을 알기 위하여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하천의 종·횡단면도를 얻기 위하여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3점법에 의한 유속 계산을 위하여 관측하여야 할 수심 위치가 아닌 것은? (단, 수심은 수면으로부터 H이다.)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0.4H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0.8H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하천측량에 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평균수위는 어떤 기간의 관측수위를 합하여 관측횟수로 나누어 평균한 수위이다.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 횡단면 직선 내 평균 유속을 구하는데 2점법을 사용하는 경우 수면으로부터 수심의 2/10, 8/10 지점의 유속을 과측하여 평균한다.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하천측량에 수준측량을 할 때의 거리표는 하천의 중심에 직각의 방향으로 설치하는 것을 원칙으로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수위관측소의 위치는 지천의 합류점 및 분류점으로 수위의 변화가 활발한 곳이 적당하다.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터널 외 기준점 측량에 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터널입구 부근은 대개 지형이 나쁘고 좁은 장소가 많으므로 인조점을 설치한다.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측량의 정확도를 높이기 위해 터널 외 기준점 설치시 후시를 가능한 길게 잡는 것이 좋다.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고저측량용 기준점은 터널 입구 부근과 떨어진 곳에 2개소 이상 설치하는 것이 좋다.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외 기준점 측량은 작업터널 완성 후 터널 내 단면 변형 관측을 위해 수행한다.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터널 내 수준측량에서 지형이 급경사인 경우에 가장 적당한 방법은?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토털스테이션을 사용하는 방법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클리노미터에 의한 방법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기압계를 사용하는 방법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레벨을 사용하는 방법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수로측량의 종류가 아닌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항만측량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항로측량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연안해역조사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횡단면도의 도상면적이 29.8cm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가로와 세로의 축척이 각각 </w:t>
      </w:r>
      <w:r>
        <w:rPr>
          <w:noProof/>
        </w:rPr>
        <w:drawing>
          <wp:inline distT="0" distB="0" distL="0" distR="0">
            <wp:extent cx="523875" cy="428625"/>
            <wp:effectExtent l="0" t="0" r="9525" b="9525"/>
            <wp:docPr id="15" name="그림 15" descr="EMB00003668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3016" descr="EMB000036686e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이라면 실제 면적은?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1.49cm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2.98cm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7.45cm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3.68cm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같이 200mm 하수관을 묻었을 때 측점 A의 관저계획고는 53.16m이고, AB구간의 설치 기울기는 1/200, BC구간의 설치기울기는 1/250일 때, 측점 C의 관저계획고는?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24000"/>
            <wp:effectExtent l="0" t="0" r="0" b="0"/>
            <wp:docPr id="14" name="그림 14" descr="EMB00003668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7984" descr="EMB000036686e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54.35m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54.48m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54.51m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54.54m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해안선의 형상과 종별을 확인하여 토면화하기 위한 해안선의 기준은?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평균해수면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약최고고조면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약최저저조면</w:t>
      </w:r>
      <w:r>
        <w:tab/>
      </w:r>
      <w:r>
        <w:rPr>
          <w:rFonts w:ascii="굴림" w:hint="eastAsia"/>
          <w:sz w:val="18"/>
          <w:szCs w:val="18"/>
        </w:rPr>
        <w:t>④ 해저수심의 기준면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반지름 R-300m의 단곡선을 설치하기 위하여 P, Q 두 점간 거리(b)와 α,β의 두 각을 관측하였다. P점의 위치가 No.100+7.50m이라면 곡선시점 A의 위치는? (단, b=450.60m이고, α=38°15‘, β=80°30’이다.)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2000250"/>
            <wp:effectExtent l="0" t="0" r="0" b="0"/>
            <wp:docPr id="13" name="그림 13" descr="EMB00003668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502304" descr="EMB000036686ee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No.99+15.50m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No.100+7.64m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No.100+21.50m</w:t>
      </w:r>
      <w:r>
        <w:tab/>
      </w:r>
      <w:r>
        <w:rPr>
          <w:rFonts w:ascii="굴림" w:hint="eastAsia"/>
          <w:sz w:val="18"/>
          <w:szCs w:val="18"/>
        </w:rPr>
        <w:t>④ No.101+3.52m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삼각형의 꼭지점 A로부터 밑변을 향해서 직선으로 m:n=2:8의 비율로 면적을 분할하려면 BD의 거리는? (단, BC=300m로 한다.)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409700"/>
            <wp:effectExtent l="0" t="0" r="0" b="0"/>
            <wp:docPr id="12" name="그림 12" descr="EMB00003668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88552" descr="EMB000036686e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종단곡선의 상향기울기가 </w:t>
      </w:r>
      <w:r>
        <w:rPr>
          <w:noProof/>
        </w:rPr>
        <w:drawing>
          <wp:inline distT="0" distB="0" distL="0" distR="0">
            <wp:extent cx="695325" cy="381000"/>
            <wp:effectExtent l="0" t="0" r="9525" b="0"/>
            <wp:docPr id="11" name="그림 11" descr="EMB00003668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0424" descr="EMB000036686e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하향기울기가 </w:t>
      </w:r>
      <w:r>
        <w:rPr>
          <w:noProof/>
        </w:rPr>
        <w:drawing>
          <wp:inline distT="0" distB="0" distL="0" distR="0">
            <wp:extent cx="809625" cy="428625"/>
            <wp:effectExtent l="0" t="0" r="9525" b="9525"/>
            <wp:docPr id="10" name="그림 10" descr="EMB00003668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92296" descr="EMB000036686ee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곡선반지름이 2000m이면 곡선길이(L)는?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552575"/>
            <wp:effectExtent l="0" t="0" r="0" b="9525"/>
            <wp:docPr id="9" name="그림 9" descr="EMB000036686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257912" descr="EMB000036686e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18.75m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42.5m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45.2m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수평거리를 동일한 정확도로 관측하여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면적에 대한 면적산정 오차가 ±0.1m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이하가 되도록 하려면 거리관측의 허용정확도는?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1/5000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1/10000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1/25000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71D7D" w:rsidTr="00B71D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사진측량 및 원격탐사</w:t>
            </w:r>
          </w:p>
        </w:tc>
      </w:tr>
    </w:tbl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횡접합점에 대한 설명으로 옳은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인접 스트립을 연결하기 위한 점이다.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지상측량을 실시하여 좌표를 구한다.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대공표지를 설치하여야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상호표정에 사용된다.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사지의 주점(principal point)을 계산하기 위하여 직접적으로 이용되는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사진지표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초점거리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노출중심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사진의 번호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항공사진에 대한 설명으로 틀린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연직사진이 아니면 도화할 수 없다.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산악지 같은 지형의 상은 변형되어 찍힌다.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촬영각도가 기울어지면 같은 사진내에서도 축척이 일정하지 않다.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주점, 연직점, 등각점의 특수 3점이 있다.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원격탐사와 관련된 용어로 거리가 먼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LANDSAT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HRV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VRS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SPOT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촬영고도 6350m, 사진(</w:t>
      </w:r>
      <w:r>
        <w:rPr>
          <w:rFonts w:ascii="Cambria Math" w:hAnsi="Cambria Math" w:cs="Cambria Math"/>
          <w:b/>
          <w:bCs/>
          <w:sz w:val="18"/>
          <w:szCs w:val="18"/>
        </w:rPr>
        <w:t>∣</w:t>
      </w:r>
      <w:r>
        <w:rPr>
          <w:rFonts w:ascii="굴림" w:hint="eastAsia"/>
          <w:b/>
          <w:bCs/>
          <w:sz w:val="18"/>
          <w:szCs w:val="18"/>
        </w:rPr>
        <w:t>)의 주점기선길이가 67mm, 사진(∥)의 주점기선길이가 70mm일때 시차차가 1.37mm인 댐의 높이는?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137m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107m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원격탐사(Remote Sensing)자료의 일반적인 처리 순서로 알맞은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분류처리-전처리-DB구축-GIS통합-자료수집-강조처리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분류처리-전처리-GIS통합-DB구축-자료수집-강조처리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자료수집-전처리-강조처리-분류처리-DB구축-GIS통합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자료수집-분류처리-강조처리-전처리-DB구축-GIS통합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편위수정 조건이 아닌 것은?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샤임 플러그 조건</w:t>
      </w:r>
      <w:r>
        <w:tab/>
      </w:r>
      <w:r>
        <w:rPr>
          <w:rFonts w:ascii="굴림" w:hint="eastAsia"/>
          <w:sz w:val="18"/>
          <w:szCs w:val="18"/>
        </w:rPr>
        <w:t>② 광학적 조건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로세다 조건</w:t>
      </w:r>
      <w:r>
        <w:tab/>
      </w:r>
      <w:r>
        <w:rPr>
          <w:rFonts w:ascii="굴림" w:hint="eastAsia"/>
          <w:sz w:val="18"/>
          <w:szCs w:val="18"/>
        </w:rPr>
        <w:t>④ 기하학적 조건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초점거리 150mm인 항공사진 카메라를 사용하여 촬영경사 4.5°로 평지를 촬영하였을 때 사진에서 최대경사선상의 연직점과 주점간의 거리는?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12mm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24mm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지형의 특성에 따라 서로 다른 밀도로 표고점을 취득하여 DEM을 생성하는 방법은?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격자 표고점 추출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점진적 표고점 추출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동적 표고점 추출</w:t>
      </w:r>
      <w:r>
        <w:tab/>
      </w:r>
      <w:r>
        <w:rPr>
          <w:rFonts w:ascii="굴림" w:hint="eastAsia"/>
          <w:sz w:val="18"/>
          <w:szCs w:val="18"/>
        </w:rPr>
        <w:t>④ 무작위 표고점 추출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공면조건을 이용하여 결정할 수 있는 표정은?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내부표정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상호표정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절대표정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접합표정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종중복도 70%, 횡중복도 40%일 때, 촬영 종기선 길이와 촬영 횡기선 길이의 비는?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7:4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4:7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2:1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1:2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사진의 크기 23cm×23cm인 카메라로 촬영고도 1000m에서 촬영한 사진의 면적이 21.16km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카메라의 초점거리는?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21cm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30cm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인공위성의 영상과 같이 좁은 시야각으로 얻어진 영상의 투영은 어느 것에 가깝다고 볼 수 있는가?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정사투영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중심투영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사각투영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이중투영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어느 모델의 상호표정 직후 X-방향의 기선길이 bx가 225.0mm일 때, 지상거리 471.0m 간격의 지상기준점 A, B에 대하여 모델상 거리가 398.9mm이었다면, 축척 1 : 1200으로 도화하기 위해서는 bx를 얼마로 수정하여야 하는가?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217.8mm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221.4mm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225.1mm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228.7mm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사진 크기와 촬영고도가 같을 때, A카메라의 초점거리는 88mm, B카메라의 초점거리는 152mm라면 A카메라에 의한 촬영면적은? (단, B카메라에 의한 촬영면적 = S)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0.6S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3S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아래와 같이 영상을 분석하기 위해 산림지역의 트레이닝 필드를 선정하였다. 트레이닝 필드로부터 취득되는 각 밴드의 통계값으로 옳은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076575"/>
            <wp:effectExtent l="0" t="0" r="0" b="9525"/>
            <wp:docPr id="8" name="그림 8" descr="EMB00003668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03120" descr="EMB000036686e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밴드 ‘1’의 화소값 : 최소값 = 1, 최대값 = 5</w:t>
      </w:r>
      <w:r>
        <w:br/>
      </w:r>
      <w:r>
        <w:rPr>
          <w:rFonts w:ascii="굴림" w:hint="eastAsia"/>
          <w:sz w:val="18"/>
          <w:szCs w:val="18"/>
        </w:rPr>
        <w:t>밴드 ‘2’의 화소값 : 최소값 = 3, 최대값 = 7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밴드 ‘1’의 화소값 : 최소값 = 2, 최대값 = 5</w:t>
      </w:r>
      <w:r>
        <w:br/>
      </w:r>
      <w:r>
        <w:rPr>
          <w:rFonts w:ascii="굴림" w:hint="eastAsia"/>
          <w:sz w:val="18"/>
          <w:szCs w:val="18"/>
        </w:rPr>
        <w:t>밴드 ‘2’의 화소값 : 최소값 = 2, 최대값 = 7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밴드 ‘1’의 화소값 : 최소값 = 2, 최대값 = 5</w:t>
      </w:r>
      <w:r>
        <w:br/>
      </w:r>
      <w:r>
        <w:rPr>
          <w:rFonts w:ascii="굴림" w:hint="eastAsia"/>
          <w:sz w:val="18"/>
          <w:szCs w:val="18"/>
        </w:rPr>
        <w:t>밴드 ‘2’의 화소값 : 최소값 = 3, 최대값 = 7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밴드 ‘1’의 화소값 : 최소값 = 3, 최대값 = 5</w:t>
      </w:r>
      <w:r>
        <w:br/>
      </w:r>
      <w:r>
        <w:rPr>
          <w:rFonts w:ascii="굴림" w:hint="eastAsia"/>
          <w:sz w:val="18"/>
          <w:szCs w:val="18"/>
        </w:rPr>
        <w:t>밴드 ‘2’의 화소값 : 최소값 = 3, 최대값 = 5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SAR(Synthetic Aperture Radar)영상에서 반사강도에 영향을 주는 요소가 아닌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관측기하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지표면의 거칠기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유전상수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태양빛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대공표지에 관한 설명으로 옳은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지면보다 주로 낮게 설치한다.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대공표지로 사용되는 재료는 콘크리트로 규정되어 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상공은 천정으로부터 15°정도의 시계를 확보할 수 있어야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지상에 적당한 장소가 없을 때에는 수목 또는 지붕위에 설치할 수 있다.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사진 판독의 요소에 해당하지 않는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색조, 모양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과고감, 상호위치 관계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형상, 음영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촬영날짜, 촬영고도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입체상의 과고감에 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기선길이가 짧은 경우가 긴 경우보다 더 커진다.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렌즈의 초점거리가 짧은 경우가 긴 경우보다 더 커진다.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촬영고도로 촬영한 경우가 높은 경우보다 더 커진다.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위치가 약간 높아짐에 따라 더 커진다.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71D7D" w:rsidTr="00B71D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지리정보시스템</w:t>
            </w:r>
          </w:p>
        </w:tc>
      </w:tr>
    </w:tbl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데이터베이스 관리 시스템에서 정보를 묘사할 때 의미를 가지는 가장 작은 단위는?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파일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테이블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레코드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지리정보시스템(GIS)을 구축하고 활용하기 위한 기본적인 구성요소를 세 가지로 구분할 때 거리가 먼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공간데이터베이스</w:t>
      </w:r>
      <w:r>
        <w:tab/>
      </w:r>
      <w:r>
        <w:rPr>
          <w:rFonts w:ascii="굴림" w:hint="eastAsia"/>
          <w:sz w:val="18"/>
          <w:szCs w:val="18"/>
        </w:rPr>
        <w:t>② 하드웨어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소프트웨어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공간분석기술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메타데이터(metadata)에 속하는 항목들로 이루어진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도로명, 건물명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품질정보, 데이터 연혁정보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레이어코드, 지형코드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지물(地物)의 X, Y 좌표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디지타이징 작업에서 발생하는 오류가 아닌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Spline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Overshoot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Undershoot</w:t>
      </w:r>
      <w:r>
        <w:tab/>
      </w:r>
      <w:r>
        <w:rPr>
          <w:rFonts w:ascii="굴림" w:hint="eastAsia"/>
          <w:sz w:val="18"/>
          <w:szCs w:val="18"/>
        </w:rPr>
        <w:t>④ Spike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지리정보시스템(GIS) 프로그램에서 DEM을 제작하고자 한다. 1:5000 수치지형도를 이용하여 DEM을 제작하는데 있어서 필요하지 않은 레이어는?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실폭하천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등고선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해안선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항공사진, 인공위성 영상의 기준점자료를 이용하여 영상소를 재배열할 경우에 사용되는 보관법 중 입력 격자에서 가장 가까운 임상소의 밝기 값을 이용하여 출력격자로 변환시키는 방법은?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최근린보간법</w:t>
      </w:r>
      <w:r>
        <w:tab/>
      </w:r>
      <w:r>
        <w:rPr>
          <w:rFonts w:ascii="굴림" w:hint="eastAsia"/>
          <w:sz w:val="18"/>
          <w:szCs w:val="18"/>
        </w:rPr>
        <w:t>② 공일차보간법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공이차보간법</w:t>
      </w:r>
      <w:r>
        <w:tab/>
      </w:r>
      <w:r>
        <w:rPr>
          <w:rFonts w:ascii="굴림" w:hint="eastAsia"/>
          <w:sz w:val="18"/>
          <w:szCs w:val="18"/>
        </w:rPr>
        <w:t>④ 공삼차보간법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지리정보시스템(GIS)에서 사용되는 벡터자료의 기본 요소가 아닌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Polygon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Point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Line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Grid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지리정보시스템(GIS) 자료 구조에서 벡터(vector)구조의 위상모델(Topology Model)에 대한 특징과 거리가 먼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인접성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포함성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연결성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아래와 같은 지리정보시템(GIS)의 활용분야에 대한 설명으로 옳은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7" name="그림 7" descr="EMB00003668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929440" descr="EMB000036686ee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FM(Facility Management)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UIS(Urban Information System)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TIS(Transportation Information System)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EIS(Environment Information System)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레스터 자료의 압축방법이 아닌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체인코드(Chain Code)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포인트코드(Point Code)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런 렝스코드(Run-Length Code)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블록코드(Block Code)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지리정보시스템(GIS) 데이터의 유통과 변환이 가능하도록 데이터의 포맷 등 형식을 동일한 방식으로 규정하는 것은?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데이터의 계통화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표준화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데이터의 정렬</w:t>
      </w:r>
      <w:r>
        <w:tab/>
      </w:r>
      <w:r>
        <w:rPr>
          <w:rFonts w:ascii="굴림" w:hint="eastAsia"/>
          <w:sz w:val="18"/>
          <w:szCs w:val="18"/>
        </w:rPr>
        <w:t>④ 데이터의 객관화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지형지물의 검색, 관리 및 재해방지, 물류, 부동산관리 등 지리정보의 다양한 활용을 위하여 지도상의 핵심 지형지물에 부여하는 고유번호를 무엇이라 하는가?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RFID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UFID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메타데이타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도엽번호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지적도(parcels)에서 면적(area,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100을 초과하는 대지의 소유자(owner)를 알려고 할 때, SQL(Structured Query Language) 질의문으로 옳은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SELECT owner FROM area GT 100 WHERE parcels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area GT 100 FROM owner WHERE parcels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owner FROM parcels WHERE area ＞ 100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parcels FROM owner WHERE area ＞ 100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지형을 저장하고 표현할 수 있는 데이터 구조 중 라이다(LiDAR) 원시 자료의 데이터 구조를 설명하고 있는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불규칙삼각망(TIN)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연속된 선으로 표현되는 등고선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인접 지형의 데이터로부터 보관된 자료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점(Point) 위치에 대해 데이터 값을 기록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지리정보시스템(GIS)의 공간 및 속성자료 분석기능 중 여러 가지 다른 종류의 객체를 합쳐서 상위수준의 클래스로 만드는 기능으로써 대축척 지도로부터 소축척 지도를 만드는 과정에도 적용되는 기능은?</w:t>
      </w:r>
    </w:p>
    <w:p w:rsidR="00B71D7D" w:rsidRDefault="00B71D7D" w:rsidP="00B71D7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일반화(generalization)</w:t>
      </w:r>
      <w:r>
        <w:tab/>
      </w:r>
      <w:r>
        <w:rPr>
          <w:rFonts w:ascii="굴림" w:hint="eastAsia"/>
          <w:sz w:val="18"/>
          <w:szCs w:val="18"/>
        </w:rPr>
        <w:t>② 추출(retrieval)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분류(classification)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중첩(overlay)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부울(Boolcan) 논리를 적용한 레이어의 중첩에서 그림의 빗금친 부분과 같은 논리연산을 바르게 나타낸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219200"/>
            <wp:effectExtent l="0" t="0" r="9525" b="0"/>
            <wp:docPr id="6" name="그림 6" descr="EMB00003668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943120" descr="EMB000036686ef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A AND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OR B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XOR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NOT B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지리정보시스템(GIS)에서 공간자료와 속성자료의 통합해석에 이용되는 다양한 기능에 대한 설명으로 틀린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분류란 자료들을 일정한 기준에 맞추어 결합시키는 과정이다.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인접성은 특정한 위치의 주변 영역에 대한 특성을 평가하는데 사용된다.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논리적인 중첩은 각각의 레이어에 대한 자료값들의 사칙연산을 의미한다.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연결성은 곤강 객체 사이의 연결에 대한 정보로서 서로 연결된 지역의 공간 객체들의 특징을 파악하는 것이다.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지도투영은 지구의 둥근 표면 전체 도는 일부분을 평면상에 나타내는 것으로 여러 투영법이 개발되었다. 만약 주어진 수치지도의 좌표계가 UTM(Universal Transverse Mercator)이라면, 이 수치지도의 좌표단위는?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센치미터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미터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지리정보시스템(GIS)의 일반적인 자료처리 단계를 순서대로 바르게 나열한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수치화 – 자료조작 및 관리 – 응용·분석 - 출력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자료조작 및 관리 – 자료의 수치화 – 응용·분석 – 출력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수치화 – 응용·분석 – 자료조작 및 관리 - 출력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자료조작 및 관리 – 응용·분석 – 자료의 수치화 – 출력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위성 모형을 통하여 얻을 수 있는 공간분석으로 적절하지 않은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중첩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인접성 분석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주성분 분석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71D7D" w:rsidTr="00B71D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측량학</w:t>
            </w:r>
          </w:p>
        </w:tc>
      </w:tr>
    </w:tbl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삼각망의 정확도가 높은 순서대로 옳게 나열된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단열 삼각망 ＞ 유심 삼각망 ＞ 사변형 삼각망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사변형 삼각망 ＞ 유심 삼각망 ＞ 단열 삼각망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유심 삼각망 ＞ 단열 삼각망 ＞ 사변형 삼각망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사변형 삼각망 ＞ 단열 삼각망 ＞ 유심 삼각망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다음의 관측값은 동일한 각(∠x)을 3대의 각관측 장비를 이용하여 관측한 결과이다. 이 결과에 따른 각(∠x)의 최확값은?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647700"/>
            <wp:effectExtent l="0" t="0" r="9525" b="0"/>
            <wp:docPr id="5" name="그림 5" descr="EMB00003668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93992" descr="EMB000036686ef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45°05‘ 11“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45°05’ 21”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45°05‘ 31“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45°05’ 41”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하천, 항만, 해양 등의 심천을 나타내는 데 측점에 숫자로 기입하여 고저를 표시하는 지형의 표시방법은?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영선법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등고선법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토털스테이션(TS)을 이용하여 100m 떨어진 위치의 측점을 각 관측 하였을 때 6“의 관측오차가 발생하였다면 측점의 위치오차는?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2.9mm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4.2mm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큰 계곡이나 하천을 횡단하여 수준측량을 할 경우에 사용하는 수준측량의 방법으로 가장 알맞은 것은?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간접 수준측량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교호 수준측량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시거 수준측량</w:t>
      </w:r>
      <w:r>
        <w:tab/>
      </w:r>
      <w:r>
        <w:rPr>
          <w:rFonts w:ascii="굴림" w:hint="eastAsia"/>
          <w:sz w:val="18"/>
          <w:szCs w:val="18"/>
        </w:rPr>
        <w:t>④ 종단 수준측량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86. B, C, D점에서 그림과 같이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~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의 각을 관측하였다. BC의 거리가 120.00m일 때, CD의 거리는?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438275"/>
            <wp:effectExtent l="0" t="0" r="0" b="9525"/>
            <wp:docPr id="4" name="그림 4" descr="EMB00003668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800904" descr="EMB000036686ef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197.1m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198.3m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202.4m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215.3m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 구조물의 부피를 계산하기 위해 가로(I), 세로(w), 높이(h)를 측정한 결과가 I=30±0.02m, w=15±0.03m, h=20±0.05m일 때 구조물의 부피 오차는?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±0.27m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±1.25m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±6.82m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±29.43m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자동레벨의 조정 조건이 아닌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원형기포관의 접평면이 연직축과 직교하여야 한다.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십자횡선이 수평이어야 한다.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시준선이 항상 수평이어야 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망원경 기포관축이 시준선과 수직하여야 한다.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등고선에 관한 설명으로 옳지 않은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간곡선은 주곡선 간격의 1/2로 표시하며, 주곡선만으로는 지모의 상태를 명시할 수 없는 장소에 가는 파선으로 나타낸다.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조곡선은 간곡선 간격의 1/2로 표시하는데, 표현이 부족한 곳에 가는 실선으로 나타낸다.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계곡선은 지모의 상태를 파악하고 등고선의 고저치를 쉽게 판독할 수 있도록 주곡선 5개마다 굵은 실선으로 나타낸다.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주곡선은 지형을 나타내는 기본이 되는 곡선으로 간격은 축척에 따라 다르게 결정된다.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거리를 측정할 때에 발생하는 오차 중에서 정오차가 아닌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표준온도와 관측 시 온도 차에 의해 발생하는 오차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표준줄자와의 길이 차이에 의하여 발생하는 오차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눈금을 잘못 읽었을 때 발생하는 오차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줄자의 처짐(sag)으로 발생하는 오차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광파기(거리측정기)의 기계정수를 검사하기 위해 아래 그림과 같이 거리를 측정하였다. 기계정수 K를 구하는 방법은?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28650"/>
            <wp:effectExtent l="0" t="0" r="0" b="0"/>
            <wp:docPr id="3" name="그림 3" descr="EMB00003668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4624" descr="EMB000036686ef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K=S1-(S2+S3)</w:t>
      </w:r>
      <w:r>
        <w:tab/>
      </w:r>
      <w:r>
        <w:rPr>
          <w:rFonts w:ascii="굴림" w:hint="eastAsia"/>
          <w:sz w:val="18"/>
          <w:szCs w:val="18"/>
        </w:rPr>
        <w:t>② K=(S1+S2+S3)/S1</w:t>
      </w:r>
    </w:p>
    <w:p w:rsidR="00B71D7D" w:rsidRDefault="00B71D7D" w:rsidP="00B71D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K=(S2+S3)/S1</w:t>
      </w:r>
      <w:r>
        <w:tab/>
      </w:r>
      <w:r>
        <w:rPr>
          <w:rFonts w:ascii="굴림" w:hint="eastAsia"/>
          <w:sz w:val="18"/>
          <w:szCs w:val="18"/>
        </w:rPr>
        <w:t>④ K=S1/(S2+S2)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기지의 수준점 A, B간에 수준측량을 실시하여 (1)점을 신설하고 표와 같은 관측결과를 얻었다. (1)점의 지반고는? (단, A점 지반고 = 135.674m, B점 지반고 = 143.512m)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742950"/>
            <wp:effectExtent l="0" t="0" r="0" b="0"/>
            <wp:docPr id="2" name="그림 2" descr="EMB00003668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38800" descr="EMB000036686ef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145.033m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145.036m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145.044m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145.048m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축척 1:50000 지형도에서 거리가 8.0cm인 두 지점이 다른 지형도 상에서는 거리가 28cm이었다면 이 지형도의 축척은?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1:5000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1:7000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1:10000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1:14000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길이 50m인 줄자를 사용하여 1250m를 관측하였다. 50m 관측에 대한 오차가 ±5mm라면 전체 거리에서 발생하는 오차는?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±10mm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±20mm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±30mm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측량업종은 크게 측지측량업, 지적측량업, 그 박에 항공촬영, 지도제작 등 대통령령으로 정하는 업종으로 구분할 수 있다. 다음 중 항공촬영, 지도제작 등 대통령령으로 정하는 업종에 해당되지 않는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일반측량업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수치지도제작업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수로조사업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지하시설물측량업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우리나라의 측량기준으로 세계측지계에 따른 직각좌표에 대한 설명으로 틀린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서부좌표계, 중부과표계, 동부좌표계, 동해좌표계가 있다.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좌표계에서의 직가좌표는 가우스상사 이중투영법으로 표시한다.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X축은 좌표계 원점의 자오선에 일치한다.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투영원점의 가산 수치는 X(N) 600000m, Y(E) 200000m이다.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국가공간정보 기본법에서 사용하는 용어 중 공간정보데이터베이스의 정의로 옳은 것은?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공간정보를 효과적으로 수집·저장·가공·분석·표현할 수 있도록 서로 유기적으로 연계된 컴퓨터의 하드웨어, 소프트웨어 및 인적자원의 결합체를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공간정보를 효율적으로 관리 및 활용하기 위하여 자연적 또는 인공적 객체에 부여하는 공간정보의 식별체계를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공간정보를 체계적으로 할 수 있도록 가공한 정보의 집합체를 말한다.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지상·지하·수상·수증 등 공간상에 존재하는 자연적 또는 인공적인 객체에 대한 위치정보 및 이와 관련된 공간적 인지 및 의사결정에 필요한 정보를 말한다.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공공측량시행자가 공공측량 작업계획서를 제출해야 하는 시기에 대한 기준은?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공공측량을 하기 3일 전   ② 공공측량을 하기 10일 전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공공측량을 하기 30일 전 ④ 공공측량을 하기 90일 전</w:t>
      </w:r>
    </w:p>
    <w:p w:rsidR="00B71D7D" w:rsidRDefault="00B71D7D" w:rsidP="00B71D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측량기준점의 구분에 해당되지 않는 것은?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국가기준점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지적기준점</w:t>
      </w:r>
    </w:p>
    <w:p w:rsidR="00B71D7D" w:rsidRDefault="00B71D7D" w:rsidP="00B71D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공공기준점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연안기준점</w:t>
      </w:r>
    </w:p>
    <w:p w:rsidR="00B71D7D" w:rsidRDefault="00B71D7D" w:rsidP="00B71D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아래와 같은 기본측량성과의 국외 반출 금지 조항에서 밑줄 친 부분에 해당되지 않는 것은?</w:t>
      </w: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181100"/>
            <wp:effectExtent l="0" t="0" r="9525" b="0"/>
            <wp:docPr id="1" name="그림 1" descr="EMB00003668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6440" descr="EMB000036686ef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대한민국 정부와 외국 정부 간에 체결된 협정 또는 합의에 따라 기본측량성과를 상호 교환하는 경우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5천분의 1이상의 대축척으로 제작된 지도를 국외로 반출하는 경우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정부를 대표하여 외국 정부와 교섭하거나 국제회의 또는 국제기구에 참석하는 자가 자료로 사용하기 위하여 반출하는 경우</w:t>
      </w:r>
    </w:p>
    <w:p w:rsidR="00B71D7D" w:rsidRDefault="00B71D7D" w:rsidP="00B71D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관광객의 유치와 관광시설의 홍보를 목적으로 제작하여 반출하는 경우</w:t>
      </w: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71D7D" w:rsidRDefault="00B71D7D" w:rsidP="00B71D7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71D7D" w:rsidRDefault="00B71D7D" w:rsidP="00B71D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71D7D" w:rsidTr="00B71D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71D7D" w:rsidRDefault="00B71D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71D7D" w:rsidRDefault="00B71D7D" w:rsidP="00B71D7D"/>
    <w:sectPr w:rsidR="002B4572" w:rsidRPr="00B71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7D"/>
    <w:rsid w:val="003A70E5"/>
    <w:rsid w:val="009E7052"/>
    <w:rsid w:val="00B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C50B9-BD2E-4C76-A870-30B1219C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71D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71D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71D7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71D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1D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2304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