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03B77" w:rsidTr="00603B7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응용측량</w:t>
            </w:r>
          </w:p>
        </w:tc>
      </w:tr>
    </w:tbl>
    <w:p w:rsidR="00603B77" w:rsidRDefault="00603B77" w:rsidP="00603B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노선측량의 단곡선 설치를 위해 곡선반지름과 함께 필요한 중요 요소는?</w:t>
      </w:r>
    </w:p>
    <w:p w:rsidR="00603B77" w:rsidRDefault="00603B77" w:rsidP="00603B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B.C(곡선시점)</w:t>
      </w:r>
      <w:r>
        <w:tab/>
      </w:r>
      <w:r>
        <w:rPr>
          <w:rFonts w:ascii="굴림" w:hint="eastAsia"/>
          <w:sz w:val="18"/>
          <w:szCs w:val="18"/>
        </w:rPr>
        <w:t>② E.C(곡선종점)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I(교각)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T.L(접선장)</w:t>
      </w:r>
    </w:p>
    <w:p w:rsidR="00603B77" w:rsidRDefault="00603B77" w:rsidP="00603B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수로도지에 해당하지 않는 것은?</w:t>
      </w:r>
    </w:p>
    <w:p w:rsidR="00603B77" w:rsidRDefault="00603B77" w:rsidP="00603B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황해용 해도</w:t>
      </w:r>
    </w:p>
    <w:p w:rsidR="00603B77" w:rsidRDefault="00603B77" w:rsidP="00603B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해저지형과 해저지질의 특성을 나타낸 해저지형도</w:t>
      </w:r>
    </w:p>
    <w:p w:rsidR="00603B77" w:rsidRDefault="00603B77" w:rsidP="00603B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해양영토 관리 등에 필요한 정보를 수록한 영해기점도</w:t>
      </w:r>
    </w:p>
    <w:p w:rsidR="00603B77" w:rsidRDefault="00603B77" w:rsidP="00603B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지적측량을 통하여 조산되 지적도</w:t>
      </w:r>
    </w:p>
    <w:p w:rsidR="00603B77" w:rsidRDefault="00603B77" w:rsidP="00603B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해상교통안전, 해양의 보전·이용·개발, 해양관할권의 확보 및 해양재해 예방을 목적으로 하는 수로측량·해양관측·항로조사 및 해양지명조사를 무엇이라고 하는가?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해안조사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해양측량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연안측량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수로조사</w:t>
      </w:r>
    </w:p>
    <w:p w:rsidR="00603B77" w:rsidRDefault="00603B77" w:rsidP="00603B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하천 횡단측량에서 그림과 같이 AB선상의 배 위에서 ∠a를 관측하였다. BP의 거리는? (단, AB⊥BD, BD=50.0m, a=40°30’)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71725" cy="1714500"/>
            <wp:effectExtent l="0" t="0" r="9525" b="0"/>
            <wp:docPr id="21" name="그림 21" descr="EMB000078a86e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54616" descr="EMB000078a86ef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32.47m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38.02m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42.70m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58.54m</w:t>
      </w:r>
    </w:p>
    <w:p w:rsidR="00603B77" w:rsidRDefault="00603B77" w:rsidP="00603B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유토곡선(Mass Curve)을 작성하는 목적과 거리가 먼 것은?</w:t>
      </w:r>
    </w:p>
    <w:p w:rsidR="00603B77" w:rsidRDefault="00603B77" w:rsidP="00603B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토공기계의 결정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토량의 배분</w:t>
      </w:r>
    </w:p>
    <w:p w:rsidR="00603B77" w:rsidRDefault="00603B77" w:rsidP="00603B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토량의 운반거리 산출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토공의 단가 결정</w:t>
      </w:r>
    </w:p>
    <w:p w:rsidR="00603B77" w:rsidRDefault="00603B77" w:rsidP="00603B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하천측량에서 수위에 관한 용어 중 1년을 통하여 355일간은 이보다 내려가지 않는 수위를 무엇이라 하는가?</w:t>
      </w:r>
    </w:p>
    <w:p w:rsidR="00603B77" w:rsidRDefault="00603B77" w:rsidP="00603B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저수위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갈수위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최저수위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평균최저수위</w:t>
      </w:r>
    </w:p>
    <w:p w:rsidR="00603B77" w:rsidRDefault="00603B77" w:rsidP="00603B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□ABCD의 넓이는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 선분 AE로 △ABE와 □AECD의 넓이의 비를 2:3으로 분할할 때 BE의 거리는?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1676400"/>
            <wp:effectExtent l="0" t="0" r="9525" b="0"/>
            <wp:docPr id="20" name="그림 20" descr="EMB000078a86e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61816" descr="EMB000078a86ef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37m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40m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60m</w:t>
      </w:r>
    </w:p>
    <w:p w:rsidR="00603B77" w:rsidRDefault="00603B77" w:rsidP="00603B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노선측량의 작업단계에 해당되지 않는 것은?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시거측량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세부측량</w:t>
      </w:r>
    </w:p>
    <w:p w:rsidR="00603B77" w:rsidRDefault="00603B77" w:rsidP="00603B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용지측량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공사측량</w:t>
      </w:r>
    </w:p>
    <w:p w:rsidR="00603B77" w:rsidRDefault="00603B77" w:rsidP="00603B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완화곡선의 성질에 대한 설명으로 ( )에 알맞게 짝지어진 것은?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38450" cy="457200"/>
            <wp:effectExtent l="0" t="0" r="0" b="0"/>
            <wp:docPr id="19" name="그림 19" descr="EMB000078a86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67000" descr="EMB000078a86ef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03B77" w:rsidRDefault="00603B77" w:rsidP="00603B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㉠ 곡선, ㉡ 원호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직선, ㉡ 원호</w:t>
      </w:r>
    </w:p>
    <w:p w:rsidR="00603B77" w:rsidRDefault="00603B77" w:rsidP="00603B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㉠ 곡선, ㉡ 직선</w:t>
      </w:r>
      <w:r>
        <w:tab/>
      </w:r>
      <w:r>
        <w:rPr>
          <w:rFonts w:ascii="굴림" w:hint="eastAsia"/>
          <w:sz w:val="18"/>
          <w:szCs w:val="18"/>
        </w:rPr>
        <w:t>④ ㉠ 원호, ㉡ 곡선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비행장의 입지선정을 위해 고려하여야할 주요 요소로 가장 거리가 먼 것은?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주변지역의 개발형태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항공기 이용에 따른 접근성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지표면 배수상태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비행장 운영에 필요한 지원시설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클로소이드 곡선에서 곡선반지름(R)이 일정할 때 매개변수(A)를 2배로 증가시키면 완화 곡선 길이(L)는 몇 배가 되는가?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√2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603B77" w:rsidRDefault="00603B77" w:rsidP="00603B7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땅고르기 작업을 위해 토지를 격자(4m×3m)모양으로 분할하고, 각 교점의 지반고를 측량한 결과가 그림과 같을 때, 전체 토량은? (단, 표고 단위 : m)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685925"/>
            <wp:effectExtent l="0" t="0" r="9525" b="9525"/>
            <wp:docPr id="18" name="그림 18" descr="EMB000078a86e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395840" descr="EMB000078a86ef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123m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148m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168m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183m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그림과 같은 토지의 면적을 심프슨 제1공식을 적용하여 구한 값이 44m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라면 거리 D 는?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1381125"/>
            <wp:effectExtent l="0" t="0" r="9525" b="9525"/>
            <wp:docPr id="17" name="그림 17" descr="EMB000078a86e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398216" descr="EMB000078a86ef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4.4m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8.8m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자동차가 곡선구간을 주행할 때에는 뒷바퀴가 앞바퀴보다 곡선의 내측에 치우쳐서 통과하므로 차선폭을 증가시켜 준다. 이때 증가시키는 확폭의 크기(slack)는? (단, R: 차량중심의 회전반지름, L: 전후차륜거리)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42900" cy="419100"/>
            <wp:effectExtent l="0" t="0" r="0" b="0"/>
            <wp:docPr id="16" name="그림 16" descr="EMB000078a86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402680" descr="EMB000078a86f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33375" cy="390525"/>
            <wp:effectExtent l="0" t="0" r="9525" b="9525"/>
            <wp:docPr id="15" name="그림 15" descr="EMB000078a86f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401240" descr="EMB000078a86f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42900" cy="400050"/>
            <wp:effectExtent l="0" t="0" r="0" b="0"/>
            <wp:docPr id="14" name="그림 14" descr="EMB000078a86f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401384" descr="EMB000078a86f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04800" cy="400050"/>
            <wp:effectExtent l="0" t="0" r="0" b="0"/>
            <wp:docPr id="13" name="그림 13" descr="EMB000078a86f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402032" descr="EMB000078a86f0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도로선형을 계획함에 있어 A점의 성토면적이 25m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B점의 성토면적이 10.42m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경우, 두 지점간의 토량은? (단, 두 지점간의 거리는 20m이다.)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1143000"/>
            <wp:effectExtent l="0" t="0" r="9525" b="0"/>
            <wp:docPr id="12" name="그림 12" descr="EMB000078a86f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403544" descr="EMB000078a86f0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308.4m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354.2m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380.2m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500.4m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그림과 같이 중앙종거(M)가 20m, 곡선반지름(R)이 100m일 때, 단곡선의 교각은?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1676400"/>
            <wp:effectExtent l="0" t="0" r="9525" b="0"/>
            <wp:docPr id="11" name="그림 11" descr="EMB000078a86f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406352" descr="EMB000078a86f0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36°52‘12“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73°44’23”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110°36‘35“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147°28’46”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같은 단곡선에서 곡선반지름(R)=50m, AD의 방위=N79°49’32“E, BD의 방위=N50°10’28”W일 때 AB의 거리는?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1400175"/>
            <wp:effectExtent l="0" t="0" r="0" b="9525"/>
            <wp:docPr id="10" name="그림 10" descr="EMB000078a86f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409736" descr="EMB000078a86f0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10.81m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28.36m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34.20m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42.26m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터널측량에 대한 설명으로 틀린 것은?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터널 내의 곡선설치는 일반적으로 지상에서와 같은 편각법을 사용한다.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터널 외 중심선 측량은 트래버스측량 등으로 행한다.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터널 내의 측량에서는 기계의 십자선 및 표척 등에 조명이 필요하다.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터널측량의 분류는 터널 외 측량, 터널 내 측량, 터널 내외 연결측량으로 나눈다.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터널 측량결과 입구 A와 출구 B의 좌표가 표와 같을 때 터널의 길이는?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24100" cy="962025"/>
            <wp:effectExtent l="0" t="0" r="0" b="9525"/>
            <wp:docPr id="9" name="그림 9" descr="EMB000078a86f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413408" descr="EMB000078a86f0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182.56m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194.34m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201.53m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213.49m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댐을 축조하기 위한 조사계획 단계의 측량과 거리가 먼 것은?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수문자료조사를 위한 측량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지형, 지질조사를 위한 측량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유지관리조사를 위한 측량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보상조사를 위한 측량</w:t>
      </w:r>
    </w:p>
    <w:p w:rsidR="00603B77" w:rsidRDefault="00603B77" w:rsidP="00603B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03B77" w:rsidTr="00603B7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사진측량 및 원격탐사</w:t>
            </w:r>
          </w:p>
        </w:tc>
      </w:tr>
    </w:tbl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항공사진촬영 전 지상에 설치하는 대공표지에 대한 설명으로 옳은 것은?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대공표지는 사진 상에 분명히 확인할 수 있어야 하며, 그 크기와 재료는 항상 동일하여야 한다.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대공표지는 지상에 설치하는 만큼 지표에 완전히 붙어있어야 한다.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대공표지는 기준점 주위에 설치해서는 안 되며, 사진 상에서 찾기 쉽도록 광택이 나야한다.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설치장소는 천정으로부터 45°이상의 시계를 확보할 수 있어야 한다.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항공사진의 성질에 대한 설명으로 옳지 않은 것은?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항공사진은 지면에 비고가 있으면 그 상은 변형되어 찍힌다.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항공사진은 지면에 비고가 있으면 연직사진의 경우에도 렌즈의 중심과 지상점의 높이의 차에 의하여 축척이 상이하다.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항공사진은 연직사진이 아니므로 지도를 만들 수 없다.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항공사진이 경사져 있으면 지면이 평탄해도 사진의 경사 방향에 따라 축척이 일정하지 않다.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촬영고도 1000m에서 촬영한 사진 상에 나타난 철탑의 상단부분이 사진의 주점으로부터 6cm 떨어져 있으며, 철탑의 변위가 5mm로 나타날 때 이 철탑의 높이는?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53.3m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63.3m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73.3m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83.3m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촬영고도 5400m, 사진 A의 주점기선길이 65mm, 사진 B의 주섬기선길이 70mm 일 때 시차차가 1.35mm인 두 점의 높이차는?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110m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114m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위성영상 센서의 방사해상도에서 8bit로 표현할 수 있는 범위로 옳은 것은?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0~255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0~256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1~255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1~256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항공사진측량의 촬영비행 조건으로 옳은 것은? (단, 항공사진측량 작업규정 기준)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구름 및 구름의 그림자에 관계없이 기온이 25℃이상인 날씨에 촬영한다.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촬영비행은 영상이 잘 나타나도록 지형에 맞춰 수시로 촬영고도를 변화시킨다.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태양고도가 산지에서는 30°, 평지에서는 25°이상일 때 촬영한다.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계획 촬영코스로부터의 수평이탈은 계획촬영 고도의 30% 이내로 촬영한다.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어느 지역의 영상의 화소값 분포를 알아보기 위해 아래와 같은 도수분포표를 작성하였다. 이 그림으로 추정할 수 있는 해당지역의 토지피복의 수로 적합한 것은?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857375"/>
            <wp:effectExtent l="0" t="0" r="0" b="9525"/>
            <wp:docPr id="8" name="그림 8" descr="EMB000078a86f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55744" descr="EMB000078a86f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03B77" w:rsidRDefault="00603B77" w:rsidP="00603B7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603B77" w:rsidRDefault="00603B77" w:rsidP="00603B7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( )에 알맞은 용어로 적합한 것은?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38175"/>
            <wp:effectExtent l="0" t="0" r="9525" b="9525"/>
            <wp:docPr id="7" name="그림 7" descr="EMB000078a86f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57760" descr="EMB000078a86f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상사(相似)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이동(異動)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평행(平行)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일치(一致)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2쌍의 영상을 입체시하는 방법 중 서로 직교하는 두 개의 평광 광선이 한 개의 편광면을 통화할 때 그 편광면의 진동방향과 일치하는 광선만 통과하고, 직교하는 광선을 통과 못하는 성질을 이용하는 입체시의 방법은?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여색 입체 방법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편광 입체 방법</w:t>
      </w:r>
    </w:p>
    <w:p w:rsidR="00603B77" w:rsidRDefault="00603B77" w:rsidP="00603B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입체경에 의한 방법</w:t>
      </w:r>
      <w:r>
        <w:tab/>
      </w:r>
      <w:r>
        <w:rPr>
          <w:rFonts w:ascii="굴림" w:hint="eastAsia"/>
          <w:sz w:val="18"/>
          <w:szCs w:val="18"/>
        </w:rPr>
        <w:t>④ 순동입체 방법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항공사진에 찍혀있는 두 점 A, B의 거리를 관측하였더니 9cm이고, 축척 1:25000의 지형도에서 두 점간의 길이가 3.6cm이었다면 촬영고도는? (단, 카메라의 초점거리는 15cm, 사진크기는 23cm×23cm이며, 대상지는 평지이다.)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1200m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1500m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15000m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수동형 센서가 아닌 것은?</w:t>
      </w:r>
    </w:p>
    <w:p w:rsidR="00603B77" w:rsidRDefault="00603B77" w:rsidP="00603B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항공사진 카메라</w:t>
      </w:r>
      <w:r>
        <w:tab/>
      </w:r>
      <w:r>
        <w:rPr>
          <w:rFonts w:ascii="굴림" w:hint="eastAsia"/>
          <w:sz w:val="18"/>
          <w:szCs w:val="18"/>
        </w:rPr>
        <w:t>② 다중분광 스캐너</w:t>
      </w:r>
    </w:p>
    <w:p w:rsidR="00603B77" w:rsidRDefault="00603B77" w:rsidP="00603B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열적외 스캐너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레이저 스캐너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관성항법시스템(INS)의 구성으로 옳은 것은?</w:t>
      </w:r>
    </w:p>
    <w:p w:rsidR="00603B77" w:rsidRDefault="00603B77" w:rsidP="00603B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자이로와 가속도계</w:t>
      </w:r>
      <w:r>
        <w:tab/>
      </w:r>
      <w:r>
        <w:rPr>
          <w:rFonts w:ascii="굴림" w:hint="eastAsia"/>
          <w:sz w:val="18"/>
          <w:szCs w:val="18"/>
        </w:rPr>
        <w:t>② 자이로와 도플러계</w:t>
      </w:r>
    </w:p>
    <w:p w:rsidR="00603B77" w:rsidRDefault="00603B77" w:rsidP="00603B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중력계와 도플러계</w:t>
      </w:r>
      <w:r>
        <w:tab/>
      </w:r>
      <w:r>
        <w:rPr>
          <w:rFonts w:ascii="굴림" w:hint="eastAsia"/>
          <w:sz w:val="18"/>
          <w:szCs w:val="18"/>
        </w:rPr>
        <w:t>④ 중력계와 가속도계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사진측량은 4차원 측량이 가능하다. 다음 중 4차원 측량에 해당하지 않는 것은?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거푸집에 대하여 주기적인 촬영으로 변형량을 관측한다.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동적인 물체에 대한 시간별 움직임을 체크한다.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4가지의 각각 다른 구조물을 동시에 측량한다.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용광로의 열변형을 주기적으로 측정한다.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“초점거리 및 중심점을 조정하여 상좌표로부터 사진좌표를 얻는다.”와 관련된 표정은?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상호표정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내부표정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절대표정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접합표정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원격탐사 데이터 처리 중 전처리 과정에 해당되는 것은?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기하보정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영상분류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DEM 생성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영상지도 제작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영상정합(image matching)의 대상기준에 따른 영상정합의 분류에 해당되지 않는 것은?</w:t>
      </w:r>
    </w:p>
    <w:p w:rsidR="00603B77" w:rsidRDefault="00603B77" w:rsidP="00603B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영역 기준 정합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객체형 정합</w:t>
      </w:r>
    </w:p>
    <w:p w:rsidR="00603B77" w:rsidRDefault="00603B77" w:rsidP="00603B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형상 기준 정합</w:t>
      </w:r>
      <w:r>
        <w:tab/>
      </w:r>
      <w:r>
        <w:rPr>
          <w:rFonts w:ascii="굴림" w:hint="eastAsia"/>
          <w:sz w:val="18"/>
          <w:szCs w:val="18"/>
        </w:rPr>
        <w:t>④ 관계형 정합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물체의 분광반사특성에 대한 설명으로 옳은 것은?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같은 물체라도 시간과 공간에 따라 반사율이 다르게 나타난다.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토양은 식물이나 물에 비하여 파장에 따른 반사율의 변화가 크다.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식물은 근적외선 영역에서 가시광선 영역보다 반사율이 높다.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물은 식물이나 토양에 비해 반사율이 높다.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사진판독의 요소와 거리가 먼 것은?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색조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모양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음영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고도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도화기의 발달과정 중 가장 최근에 개발되어 사용되는 도화기는?</w:t>
      </w:r>
    </w:p>
    <w:p w:rsidR="00603B77" w:rsidRDefault="00603B77" w:rsidP="00603B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해석식 도화기</w:t>
      </w:r>
      <w:r>
        <w:tab/>
      </w:r>
      <w:r>
        <w:rPr>
          <w:rFonts w:ascii="굴림" w:hint="eastAsia"/>
          <w:sz w:val="18"/>
          <w:szCs w:val="18"/>
        </w:rPr>
        <w:t>② 기계식 도화기</w:t>
      </w:r>
    </w:p>
    <w:p w:rsidR="00603B77" w:rsidRDefault="00603B77" w:rsidP="00603B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수치 도화기</w:t>
      </w:r>
      <w:r>
        <w:tab/>
      </w:r>
      <w:r>
        <w:rPr>
          <w:rFonts w:ascii="굴림" w:hint="eastAsia"/>
          <w:sz w:val="18"/>
          <w:szCs w:val="18"/>
        </w:rPr>
        <w:t>④ 혼합식 도화기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사진을 중심점으로 렌즈의 광축과 화면이 교차하는 점은?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연직점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주점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등각점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부점</w:t>
      </w:r>
    </w:p>
    <w:p w:rsidR="00603B77" w:rsidRDefault="00603B77" w:rsidP="00603B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03B77" w:rsidTr="00603B7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GIS 및 GPS</w:t>
            </w:r>
          </w:p>
        </w:tc>
      </w:tr>
    </w:tbl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지도의 일반화 유형(단계)이 아닌 것은?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단순화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분류화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세밀화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기호화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지리정보시스템(GIS)의 특징이 아닌 것은?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자료의 합성 및 중첩에 의한 다양한 공간분석이 용이하다.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사용자의 요구에 맞게 새로운 지도를 제작하거나, 수정할 수 있다.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대규모 자료를 데이터베이스화하여 효과적으로 관리할 수 있다.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한번 구축된 지리정보시스템의 자료는 항상성을 유지하기 위해 수정, 편집이 어렵다.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지리정보시스템(GIS)의 데이트 취득에 대한 일반적인 설명으로 옳지 않은 것은?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스캐닝 디지타이징에 비하여 작업 속도가 빠르다.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디지타이징은 전반적으로 자동화된 작업과정이므로 숙련도에 크게 좌우되지 않는다.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스캐닝에 의한 수치지도 제작을 위해서는 래스터를 벡터로 변환하는 과정이 필요하다.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디지타이징은 지도와 항공사진 등 아날로그 형식의 자료를 전산기에 의해서 직접 판독할 수 있는 수치 형식으로 변환하는 자료획득 방법이다.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지리정보시스템(GIS)의 자료처리에서 버퍼(buffer)에 대한 설명으로 옳은 것은?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 형상의 둘레에 특정한 폭을 가진 구역(zone)을 구축하는 것이다.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 데이터에 대해서만 버퍼거리를 지정하여 버퍼링(buffering)을 할 수 있다.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 데이터의 경우 면의 안쪽에서는 버퍼거리를 지정할 수 없다.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 데이터의 형태가 구불구불한 굴곡이 매우 심하거나 소용돌이 형상일 경우 버퍼를 생성할 수 없다.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GNSS(Global Navigation Satellite System)에 해당되지 않는 것은?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GPS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GOCE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GLONASS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GALILEO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GPS에서 채택하고 있는 기준타원체는?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WGS84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Bossel1841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GRS80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NAD83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지리정보시스템(GIS)에서 래스터 데이터를 이용한 공간분석 기능 수행 중 A와 B를 이용하여 수행한 결과 C를 만족시키기 위한 연산 조건으로 옳은 것은?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3152775"/>
            <wp:effectExtent l="0" t="0" r="9525" b="9525"/>
            <wp:docPr id="6" name="그림 6" descr="EMB000078a86f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93832" descr="EMB000078a86f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03B77" w:rsidRDefault="00603B77" w:rsidP="00603B7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(A=산림) AND (B＜500m)</w:t>
      </w:r>
    </w:p>
    <w:p w:rsidR="00603B77" w:rsidRDefault="00603B77" w:rsidP="00603B77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(A=산림) AND NOT (B＜500m)</w:t>
      </w:r>
    </w:p>
    <w:p w:rsidR="00603B77" w:rsidRDefault="00603B77" w:rsidP="00603B7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(A=산림) OR (B＜500m)</w:t>
      </w:r>
    </w:p>
    <w:p w:rsidR="00603B77" w:rsidRDefault="00603B77" w:rsidP="00603B7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(A=산림) XOR (B＜500m)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공간 자료 품질의 핵심요소 중 하나로 데이터셋의 역사를 말하며 수치 데이터셋의 경우는 다음과 같이 정의할 수 있는 것은?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819150"/>
            <wp:effectExtent l="0" t="0" r="9525" b="0"/>
            <wp:docPr id="5" name="그림 5" descr="EMB000078a86f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97000" descr="EMB000078a86f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연혁(Lineage)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완전성(Completeness)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위치 정확도(Positional Accuracy)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논리적 일관성(Logical consistency)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지리정보시스템(GIS)에서 사용하는 수치지도를 제작하는 방법이 아닌 것은?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항공기를 이용하여 항공사진을 촬영하여 수치지도를 만드는 방법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항공사진 필름을 고감도 복사기로 인쇄하는 방법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인공위성 데이터를 이용하여 수치지도를 만드는 방법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종이지도를 디지타이징하여 수치지도를 만드는 방법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지리정보시스템(GIS)의 자료형태에서 그리드(grid)에 대한 설명으로 옳지 않은 것은?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래스터자료를 셀단위로 저장하는 X, Y좌표 격자망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정방형의 가상격자망을 채워주는 점 자료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규칙적으로 배치된 샘플점의 집합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일반적인 벡터형 자료시스템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GNSS 관측 오차에 대한 설명 중 틀린 것은?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대류권에 의하여 신호가 지연된다.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전리층에 의하여 코드 신호가 지연된다.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다중경로 오차에 의하여 신호의 세기가 증폭된다.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수학적으로 대류권 오차는 온도, 기압, 습도 등으로 모델링 한다.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GNSS의 활용 분야와 가장 거리가 먼 것은?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 3차원 모델링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기준점 측량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구조물 변위 모니터링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지형공간정보 획득 및 시설물 유지 관리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지리정보시스템(GIS)의 분석기법 중 최단경로 탐색에 가장 적합한 것은?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버퍼 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중첩 분석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지형 분석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네트워크 분석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GPS 신호 중 1575.42MHz의 주파수를 가지는 신호는?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P코드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C/A코드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L2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관계형 공간 데이터베이스에서 질의를 위해 주로 사용하는 언어는?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DML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GML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OQL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SQL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임의 지점 A에서 타원체고(h) 25.614m, 지오이드고(N) 24.329m일 때 A지점의 정표고(H)는?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-1.285m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1.285m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-49.943m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49.943m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도형이나 속성자료의 호환을 위해 사용되는 포맷이 아닌 것은?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ASCII코드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SHAPE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JPG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TIGER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수치지형모델 중의 한 유형인 수치표고모델(DEM)의 활용과 거리가 가장 먼 것은?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토지피복도(Land Cover Map)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3차원 조망도(Perspective View)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음영기복도(Shaded Relief Map)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경사도(Slope Map)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수록된 데이터의 내용, 품질, 작성자, 작성일자 등과 같은 유용한 정보를 제공하여 데이터 사용을 편리하게 하는 데이터를 의미하는 것은?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위상데이터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공간데이터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메타데이터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속성데이터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지리정보시스템(GIS)의 구성요소로 옳은 것은?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하드웨어, 소프트웨어, 인적자원, 데이터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하드웨어, 소프트웨어, 데이터, GPS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데이터, GPS, LIS, BIS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BIS, LIS, UIS, GPS</w:t>
      </w:r>
    </w:p>
    <w:p w:rsidR="00603B77" w:rsidRDefault="00603B77" w:rsidP="00603B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03B77" w:rsidTr="00603B7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측량학</w:t>
            </w:r>
          </w:p>
        </w:tc>
      </w:tr>
    </w:tbl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수준측량의 오차 중 개인오차에 해당되는 것은?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시차에 의한 오차     ② 대기굴절에 의한 오차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지구곡률에 의한 오차 ④ 태양의 직사광선에 의한 오차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수평각 관측을 하여 다음과 같은 결과를 얻었다. 1회 관측의 경중률이 같다고 할 때 최확값의 평균제곱근 오차(표준오차)는?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95500" cy="466725"/>
            <wp:effectExtent l="0" t="0" r="0" b="9525"/>
            <wp:docPr id="4" name="그림 4" descr="EMB000078a86f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28128" descr="EMB000078a86f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±1.0“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±1.8”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±2.2“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±2.6”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A,B 두점의 표고가 각각 118m, 145m이고 수평거리가 270m이며, AB간은 등경사이다. A점으로부터 AB선상의 표고 120m, 130m, 140m인 점까지 각각의 수평거리는?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10m, 110m, 210m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20m, 120m, 220m</w:t>
      </w:r>
    </w:p>
    <w:p w:rsidR="00603B77" w:rsidRDefault="00603B77" w:rsidP="00603B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20m, 110m, 220m</w:t>
      </w:r>
      <w:r>
        <w:tab/>
      </w:r>
      <w:r>
        <w:rPr>
          <w:rFonts w:ascii="굴림" w:hint="eastAsia"/>
          <w:sz w:val="18"/>
          <w:szCs w:val="18"/>
        </w:rPr>
        <w:t>④ 10m, 120m, 210m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레벨의 요구 조건 중 가장 기본적인 요소로 레벨 조정의 항정법에 의하여 조정되는 것은?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연직축과 기포관축이 직교할 것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독취시에 기포의 위치를 볼 수 잇을 것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기포관축과 망원경의 시준선이 평행할 것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망원경의 배율과 수준기의 감도가 평형할 것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구과량에 대한 설명으로 옳은 것은? (단, A: 구면삼각형의 면적, R: 지구반지름)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구과량을 구하는 식은 </w:t>
      </w:r>
      <w:r>
        <w:rPr>
          <w:noProof/>
        </w:rPr>
        <w:drawing>
          <wp:inline distT="0" distB="0" distL="0" distR="0">
            <wp:extent cx="476250" cy="428625"/>
            <wp:effectExtent l="0" t="0" r="0" b="9525"/>
            <wp:docPr id="3" name="그림 3" descr="EMB000078a86f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34464" descr="EMB000078a86f1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구과량에 의해 사변형삼각망에서 내각의 합이 360°보다 작게 된다.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평면삼각형의 폐합오차는 구과량과 같다.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구과량이란 구면삼각형 내각의 합과 180°와의 차이를 뜻한다.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1:25000 지형도에서 경사 30°인 지형의 두 점간 도상 거리가 4mm로 표시되엇다면 두 점간의 실제 경사거리는? (단, 경사가 일정한 지형으로 가정한다.)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50.0m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86.6m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100.0m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115.5m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그림과 같은 트래버스에서 CD의 방위각은?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552575"/>
            <wp:effectExtent l="0" t="0" r="0" b="9525"/>
            <wp:docPr id="2" name="그림 2" descr="EMB000078a86f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39360" descr="EMB000078a86f1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8°20‘13“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12°53’17”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116°14‘27“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118°20’13”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삼각측량에서 1대회관측에 대한 설명으로 옳은 것은?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망원경을 정위와 반위로 한 각을 두 번 관측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망원경을 정위와 반위로 두 각을 두 번 관측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망원경을 정위와 반위로 한 각을 네 번 관측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망원경을 정위와 반위로 두 각을 네 번 관측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트래버스 측량에서 측점 A의 좌표가 X=150m, Y=200m이고 측점 B까지의 측선 길이가 200m일 때 측점 B의 좌표는? (단, AB측선의 방위각은 280°25‘10“이다.)</w:t>
      </w:r>
    </w:p>
    <w:p w:rsidR="00603B77" w:rsidRDefault="00603B77" w:rsidP="00603B7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X=186.17m, Y=369.70m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X=186.17m, Y=3.30m</w:t>
      </w:r>
    </w:p>
    <w:p w:rsidR="00603B77" w:rsidRDefault="00603B77" w:rsidP="00603B7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X=150.72m, Y=369.70m</w:t>
      </w:r>
      <w:r>
        <w:tab/>
      </w:r>
      <w:r>
        <w:rPr>
          <w:rFonts w:ascii="굴림" w:hint="eastAsia"/>
          <w:sz w:val="18"/>
          <w:szCs w:val="18"/>
        </w:rPr>
        <w:t>④ X=150.72m, Y=3.30m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수준측량에서 5km 왕복측정에서 허용오차가 ±10mm라면 2km 왕복측정에 대한 허용오차는?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±9.5mm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±8.4mm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±7.2mm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±6.3mm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노선 및 하천측량과 같이 폭이 좁고 거리가 먼 지역의 측량에 주로 이용되는 삼각망은?</w:t>
      </w:r>
    </w:p>
    <w:p w:rsidR="00603B77" w:rsidRDefault="00603B77" w:rsidP="00603B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사변형 삼각망</w:t>
      </w:r>
      <w:r>
        <w:tab/>
      </w:r>
      <w:r>
        <w:rPr>
          <w:rFonts w:ascii="굴림" w:hint="eastAsia"/>
          <w:sz w:val="18"/>
          <w:szCs w:val="18"/>
        </w:rPr>
        <w:t>② 유심 삼각망</w:t>
      </w:r>
    </w:p>
    <w:p w:rsidR="00603B77" w:rsidRDefault="00603B77" w:rsidP="00603B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단열 삼각망</w:t>
      </w:r>
      <w:r>
        <w:tab/>
      </w:r>
      <w:r>
        <w:rPr>
          <w:rFonts w:ascii="굴림" w:hint="eastAsia"/>
          <w:sz w:val="18"/>
          <w:szCs w:val="18"/>
        </w:rPr>
        <w:t>④ 단 삼각망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측량에서 발생되는 오차 중 주로 관측자의 미숙과 부주의로 인하여 발생되는 오차는?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부정오차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정오차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표준오차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그림과 같이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를 같은 경중률로 관측한 결과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-a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-a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=24“일 때 조정량으로 옳은 것은?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2019300"/>
            <wp:effectExtent l="0" t="0" r="0" b="0"/>
            <wp:docPr id="1" name="그림 1" descr="EMB000078a86f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52104" descr="EMB000078a86f1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=+8“, 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=+8”, 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 xml:space="preserve">=+8“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=-8“, 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=+8”, 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=+8“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=-8“, 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=-8”, 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=-8“  ④ 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=+8“, 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=-8”, 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=-8“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표준척보다 3cm 짧은 50m 테이프로 관측한 거리가 200m 이었다면 이 거리의 실제의 거리는?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199.88m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199.94m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200.06m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200.12m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5년마다 수립되는 측량기본계획에 해당되지 않는 사항은?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측량산업 및 기술인력 육성 방안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측량에 대한 기본 구상 및 추진 전략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측량의 국내외 환경 분석 및 기술연구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국가공간정보체계의 활용 및 공간정보의 유통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측량기준점의 구분에 있어서 국가기준점에 해당하지 않는 것은?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위성기준점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수준점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중력점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지적도근점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고의로 측량성과를 사실과 다르게 한 자에 대한 벌칙 기준으로 옳은 것은?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3년 이하의 징역 또는 3천만원 이하의 벌금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2년 이하의 징역 또는 2천만원 이하의 벌금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1년 이하의 징역 또는 1천만원 이하의 벌금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과태료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공공측량에 관한 설명으로 옳지 않은 것은?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선행된 일반측량의 성과를 기초로 측량을 실시할 수 있다.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선행된 공공측량의 성과를 기초로 측량을 실시할 수 있다.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공공측량시행자는 제출한 공공측량 작업계획서를 변경한 경우에는 변경한 작업계획서를 제출하여야 한다.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공공측량시행자는 공공측량을 하려면 미리 측량지역, 측량기간, 그 밖에 필요한 사항을 시 ·도지사에게 통지하여야 한다.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측량기기 중에서 트랜싯(데오드라이트), 레벨, 거리측정기, 토털 스테이션, 지피에스(GPS)수신기, 금속관로 탐지기의 성능검사 주기는?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기본측량을 실시하기 위한 실시공고는 일간신문에 1회 이상 게재하거나 해당 특별시, 광역시·도 또는 특별자치도의 게시판 및 인터넷 홈페이지에 며칠 이상 게시하는 방법으로 하여야 하는가?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15일</w:t>
      </w:r>
    </w:p>
    <w:p w:rsidR="00603B77" w:rsidRDefault="00603B77" w:rsidP="00603B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60일</w:t>
      </w: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603B77" w:rsidRDefault="00603B77" w:rsidP="00603B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603B77" w:rsidRDefault="00603B77" w:rsidP="00603B77"/>
    <w:sectPr w:rsidR="002B4572" w:rsidRPr="00603B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77"/>
    <w:rsid w:val="003A70E5"/>
    <w:rsid w:val="00603B77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29EC3-9DEC-481F-BAA3-630E67F5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03B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03B7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03B7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03B7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03B7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1730</Words>
  <Characters>9867</Characters>
  <Application>Microsoft Office Word</Application>
  <DocSecurity>0</DocSecurity>
  <Lines>82</Lines>
  <Paragraphs>23</Paragraphs>
  <ScaleCrop>false</ScaleCrop>
  <Company/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2025-06-16T13:55:00Z</dcterms:created>
  <dcterms:modified xsi:type="dcterms:W3CDTF">2025-06-16T13:55:00Z</dcterms:modified>
</cp:coreProperties>
</file>