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559F" w:rsidTr="0033559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응용역학</w:t>
            </w:r>
          </w:p>
        </w:tc>
      </w:tr>
    </w:tbl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지름 d=120cm, 벽두께 t=0.6cm 인 긴 강관이 q=2MPa의 내압을 받고 있다. 이 관벽 속에 발생하는 원환응력(σ)의 크기는?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38350" cy="1485900"/>
            <wp:effectExtent l="0" t="0" r="0" b="0"/>
            <wp:docPr id="88" name="그림 88" descr="EMB000043f06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01096" descr="EMB000043f06f4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50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 MPa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150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 MPa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전단중심(shear center)에 대한 설명으로 틀린 것은?</w:t>
      </w:r>
    </w:p>
    <w:p w:rsidR="0033559F" w:rsidRDefault="0033559F" w:rsidP="003355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1축이 대칭인 단면의 전단중심은 도심과 일치한다.</w:t>
      </w:r>
    </w:p>
    <w:p w:rsidR="0033559F" w:rsidRDefault="0033559F" w:rsidP="003355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1축이 대칭인 단면의 전단중심은 그 대칭축 선상에 있다.</w:t>
      </w:r>
    </w:p>
    <w:p w:rsidR="0033559F" w:rsidRDefault="0033559F" w:rsidP="003355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하중이 전단중심 점을 통과하지 않으면 보는 비틀린다.</w:t>
      </w:r>
    </w:p>
    <w:p w:rsidR="0033559F" w:rsidRDefault="0033559F" w:rsidP="003355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전단중심이란 단면이 받아내는 전단력의 합력점의 위치를 말한다.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연속보에서 B점의 지점 반력은?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952500"/>
            <wp:effectExtent l="0" t="0" r="0" b="0"/>
            <wp:docPr id="87" name="그림 87" descr="EMB000043f06f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05704" descr="EMB000043f06f4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240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280 kN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320 kN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아래 그림과 같은 보에서 A점의 수직반력은?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00325" cy="952500"/>
            <wp:effectExtent l="0" t="0" r="9525" b="0"/>
            <wp:docPr id="86" name="그림 86" descr="EMB000043f06f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07216" descr="EMB000043f06f4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00075" cy="419100"/>
            <wp:effectExtent l="0" t="0" r="9525" b="0"/>
            <wp:docPr id="85" name="그림 85" descr="EMB000043f06f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07432" descr="EMB000043f06f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90550" cy="400050"/>
            <wp:effectExtent l="0" t="0" r="0" b="0"/>
            <wp:docPr id="84" name="그림 84" descr="EMB000043f06f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08152" descr="EMB000043f06f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676275" cy="447675"/>
            <wp:effectExtent l="0" t="0" r="9525" b="9525"/>
            <wp:docPr id="83" name="그림 83" descr="EMB000043f06f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0096" descr="EMB000043f06f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85800" cy="438150"/>
            <wp:effectExtent l="0" t="0" r="0" b="0"/>
            <wp:docPr id="82" name="그림 82" descr="EMB000043f06f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09448" descr="EMB000043f06f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같은 1/4 원 중에서 음영부분의 도심까지 위치 y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62175" cy="1666875"/>
            <wp:effectExtent l="0" t="0" r="9525" b="9525"/>
            <wp:docPr id="81" name="그림 81" descr="EMB000043f06f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0816" descr="EMB000043f06f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4.94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5.20 cm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5.84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7.81 cm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같이 단순보의 A 점에 휨모멘트가 작용하고 있을 경우 A 점에서 전단력의 절댓값은?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57475" cy="1047750"/>
            <wp:effectExtent l="0" t="0" r="9525" b="0"/>
            <wp:docPr id="80" name="그림 80" descr="EMB000043f06f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1968" descr="EMB000043f06f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72 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108 kN</w:t>
      </w:r>
    </w:p>
    <w:p w:rsidR="0033559F" w:rsidRDefault="0033559F" w:rsidP="003355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126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252 kN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같은 3힌지 라멘의 휨모멘트도(BMD)는?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0275" cy="1609725"/>
            <wp:effectExtent l="0" t="0" r="9525" b="9525"/>
            <wp:docPr id="79" name="그림 79" descr="EMB000043f06f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1192" descr="EMB000043f06f5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33500" cy="1085850"/>
            <wp:effectExtent l="0" t="0" r="0" b="0"/>
            <wp:docPr id="78" name="그림 78" descr="EMB000043f06f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1264" descr="EMB000043f06f5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323975" cy="1104900"/>
            <wp:effectExtent l="0" t="0" r="9525" b="0"/>
            <wp:docPr id="77" name="그림 77" descr="EMB000043f06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1408" descr="EMB000043f06f5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343025" cy="1104900"/>
            <wp:effectExtent l="0" t="0" r="9525" b="0"/>
            <wp:docPr id="76" name="그림 76" descr="EMB000043f06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2632" descr="EMB000043f06f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304925" cy="1095375"/>
            <wp:effectExtent l="0" t="0" r="9525" b="9525"/>
            <wp:docPr id="75" name="그림 75" descr="EMB000043f06f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1696" descr="EMB000043f06f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도형에서 빗금 친 부분에 대한 x, y축의 단면 상승 모멘트(I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52650" cy="2219325"/>
            <wp:effectExtent l="0" t="0" r="0" b="9525"/>
            <wp:docPr id="74" name="그림 74" descr="EMB000043f06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4432" descr="EMB000043f06f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 cm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cm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 cm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 cm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등분포 하중을 받는 단순보에서 중앙점의 처짐을 구하는 공식은? (단, 등분포 하중은 W, 보의 길이는 L, 보의 휨강성은 EI이다.)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85775" cy="428625"/>
            <wp:effectExtent l="0" t="0" r="9525" b="9525"/>
            <wp:docPr id="73" name="그림 73" descr="EMB000043f06f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7168" descr="EMB000043f06f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76250" cy="447675"/>
            <wp:effectExtent l="0" t="0" r="0" b="9525"/>
            <wp:docPr id="72" name="그림 72" descr="EMB000043f06f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8824" descr="EMB000043f06f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04825" cy="438150"/>
            <wp:effectExtent l="0" t="0" r="9525" b="0"/>
            <wp:docPr id="71" name="그림 71" descr="EMB000043f06f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9832" descr="EMB000043f06f6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0075" cy="447675"/>
            <wp:effectExtent l="0" t="0" r="9525" b="9525"/>
            <wp:docPr id="70" name="그림 70" descr="EMB000043f06f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8104" descr="EMB000043f06f6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3힌지 아치에서 B점의 수평반력(H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304925"/>
            <wp:effectExtent l="0" t="0" r="9525" b="9525"/>
            <wp:docPr id="69" name="그림 69" descr="EMB000043f06f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1200" descr="EMB000043f06f6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 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 kN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 kN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보의 허용 휨응력이 80 MPa 일 때 보에 작용할 수 있는 등분포 하중(w)은?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971550"/>
            <wp:effectExtent l="0" t="0" r="9525" b="0"/>
            <wp:docPr id="68" name="그림 68" descr="EMB000043f06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0624" descr="EMB000043f06f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 kN/m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 kN/m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kN/m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kN/m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아래 그림과 같이 속이 빈 단면에 전단력 V=150kN 이 작용하고 있다. 단면에 발생하는 최대 전단응력은?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971675"/>
            <wp:effectExtent l="0" t="0" r="0" b="9525"/>
            <wp:docPr id="67" name="그림 67" descr="EMB000043f06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3000" descr="EMB000043f06f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9.9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19.8 MPa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99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198 MPa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그림은 정사각형 단면을 갖는 단주에서 단면의 핵을 나타낸 것이다. x의 거리는?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647825"/>
            <wp:effectExtent l="0" t="0" r="9525" b="9525"/>
            <wp:docPr id="66" name="그림 66" descr="EMB000043f06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5520" descr="EMB000043f06f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4.5cm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9cm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캔틸레버보에서 자유단에 집중하중 2P를 받고 있을 때 휨모멘트에 의한 탄성변형에너지는? (단, EI는 일정하고, 보의 자중은 무시한다.)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990600"/>
            <wp:effectExtent l="0" t="0" r="0" b="0"/>
            <wp:docPr id="65" name="그림 65" descr="EMB000043f06f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8184" descr="EMB000043f06f7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38175" cy="447675"/>
            <wp:effectExtent l="0" t="0" r="9525" b="9525"/>
            <wp:docPr id="64" name="그림 64" descr="EMB000043f06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9768" descr="EMB000043f06f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28650" cy="476250"/>
            <wp:effectExtent l="0" t="0" r="0" b="0"/>
            <wp:docPr id="63" name="그림 63" descr="EMB000043f06f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30992" descr="EMB000043f06f7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52450" cy="447675"/>
            <wp:effectExtent l="0" t="0" r="0" b="9525"/>
            <wp:docPr id="62" name="그림 62" descr="EMB000043f06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31424" descr="EMB000043f06f7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23875" cy="447675"/>
            <wp:effectExtent l="0" t="0" r="9525" b="9525"/>
            <wp:docPr id="61" name="그림 61" descr="EMB000043f06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9912" descr="EMB000043f06f7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지름 50mm, 길이 2m의 봉을 길이방향으로 당겼더니 길이가 2mm 늘어났다면, 이 때 봉의 지름은 얼마나 줄어드는가? (단, 이 봉의 푸아송 비는 0.3 이다.)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0.015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0.030 mm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0.045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0.060 mm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같은 크레인의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부재의 부재력은?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257300"/>
            <wp:effectExtent l="0" t="0" r="0" b="0"/>
            <wp:docPr id="60" name="그림 60" descr="EMB000043f06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35024" descr="EMB000043f06f8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43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 kN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 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 kN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같은 직사각형 단면의 보가 최대휨모멘트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=20kN·m를 받을 때 a-a단면의 휨응력은?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819275"/>
            <wp:effectExtent l="0" t="0" r="9525" b="9525"/>
            <wp:docPr id="59" name="그림 59" descr="EMB000043f06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38120" descr="EMB000043f06f8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2.25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3.75 MPa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4.25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4.65 MPa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그림에서 합력 R과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사이의 각을 α라고 할 때 tanα를 나타낸 식으로 옳은 것은?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190625"/>
            <wp:effectExtent l="0" t="0" r="0" b="9525"/>
            <wp:docPr id="58" name="그림 58" descr="EMB000043f06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38840" descr="EMB000043f06f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81150" cy="476250"/>
            <wp:effectExtent l="0" t="0" r="0" b="0"/>
            <wp:docPr id="57" name="그림 57" descr="EMB000043f06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0064" descr="EMB000043f06f8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0200" cy="523875"/>
            <wp:effectExtent l="0" t="0" r="0" b="9525"/>
            <wp:docPr id="56" name="그림 56" descr="EMB000043f06f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0784" descr="EMB000043f06f8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52575" cy="485775"/>
            <wp:effectExtent l="0" t="0" r="9525" b="9525"/>
            <wp:docPr id="55" name="그림 55" descr="EMB000043f06f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2440" descr="EMB000043f06f8b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43050" cy="485775"/>
            <wp:effectExtent l="0" t="0" r="0" b="9525"/>
            <wp:docPr id="54" name="그림 54" descr="EMB000043f06f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3088" descr="EMB000043f06f8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같은 켄틸레버보에서 최대 처짐각(θ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)은? (단, EI는 일정하다.)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466850"/>
            <wp:effectExtent l="0" t="0" r="9525" b="0"/>
            <wp:docPr id="53" name="그림 53" descr="EMB000043f06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3016" descr="EMB000043f06f8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23875" cy="466725"/>
            <wp:effectExtent l="0" t="0" r="9525" b="9525"/>
            <wp:docPr id="52" name="그림 52" descr="EMB000043f06f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4816" descr="EMB000043f06f9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42925" cy="447675"/>
            <wp:effectExtent l="0" t="0" r="9525" b="9525"/>
            <wp:docPr id="51" name="그림 51" descr="EMB000043f06f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4528" descr="EMB000043f06f9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42925" cy="438150"/>
            <wp:effectExtent l="0" t="0" r="9525" b="0"/>
            <wp:docPr id="50" name="그림 50" descr="EMB000043f06f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4960" descr="EMB000043f06f9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42925" cy="438150"/>
            <wp:effectExtent l="0" t="0" r="9525" b="0"/>
            <wp:docPr id="49" name="그림 49" descr="EMB000043f06f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5104" descr="EMB000043f06f9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길이가 3m이고 가로 200mm, 세로 300mm인 직사각형 단면의 기둥이 있다. 지지상태가 양단힌지인 경우 좌굴응력을 구하기 위한 이 기둥의 세장비는?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43.3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60.7</w:t>
      </w:r>
    </w:p>
    <w:p w:rsidR="0033559F" w:rsidRDefault="0033559F" w:rsidP="0033559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559F" w:rsidTr="0033559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측량학</w:t>
            </w:r>
          </w:p>
        </w:tc>
      </w:tr>
    </w:tbl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그림과 같이</w:t>
      </w:r>
      <w:r>
        <w:rPr>
          <w:noProof/>
        </w:rPr>
        <w:drawing>
          <wp:inline distT="0" distB="0" distL="0" distR="0">
            <wp:extent cx="457200" cy="304800"/>
            <wp:effectExtent l="0" t="0" r="0" b="0"/>
            <wp:docPr id="48" name="그림 48" descr="EMB000043f06f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7840" descr="EMB000043f06f9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노선을 e=10m 만큼 이동하여 내측으로 노선을 설치하고자 한다. 새로운 반지름 R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200m, I = 60°)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2085975"/>
            <wp:effectExtent l="0" t="0" r="9525" b="9525"/>
            <wp:docPr id="47" name="그림 47" descr="EMB000043f06f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9712" descr="EMB000043f06f9b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217.64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238.26 m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250.50 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264.64 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하천측량에 대한 설명으로 옳지 않은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수위관측소 위치는 지천의 합류점 및 분류점으로서 수위의 변화가 일어나기 쉬운 곳이 적당하다.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하천측량에서 수준측량을 할 때의 거리표는 하천의 중심에 직각 방향으로 설치한다.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심천측량은 하천의 수심 및 유수부분의 하저 상황을 조사하고 횡단면도를 제작하는 측량을 말한다.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하천측량 시 처음에 할 일은 도상 조사로서 유로 상황, 지역면적, 지형, 토지이용 상황 등을 조사하여야 한다.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같이 곡선반지름 R=500m인 단곡선을 설치할 때 교점에 장애물이 있어 ∠ACD=150°, ∠CDB=90°, CD=100m를 관측하였다. 이때 C점으로부터 곡선의 시점까지의 거리는?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1476375"/>
            <wp:effectExtent l="0" t="0" r="9525" b="9525"/>
            <wp:docPr id="46" name="그림 46" descr="EMB000043f06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56768" descr="EMB000043f06f9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530.27m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657.04m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750.56m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796.09m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그림의 다각망에서 C점의 좌표는? (단, </w:t>
      </w:r>
      <w:r>
        <w:rPr>
          <w:noProof/>
        </w:rPr>
        <w:drawing>
          <wp:inline distT="0" distB="0" distL="0" distR="0">
            <wp:extent cx="1447800" cy="295275"/>
            <wp:effectExtent l="0" t="0" r="0" b="9525"/>
            <wp:docPr id="45" name="그림 45" descr="EMB000043f06f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55688" descr="EMB000043f06f9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400175"/>
            <wp:effectExtent l="0" t="0" r="0" b="9525"/>
            <wp:docPr id="44" name="그림 44" descr="EMB000043f06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58064" descr="EMB000043f06fa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-5.31m, Y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160.45m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-1.62m, Y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170.17m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-10.27m, Y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89.25m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50.90m, Y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86.07m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각관측 방법 중 배각법에 관한 설명으로 옳지 않은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방향각법에 비하여 읽기 오차의 영향을 적게 받는다.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수평각 관측법 중 가장 정확한 방법으로 정밀한 삼각측량에 주로 이용된다.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시준할 때의 오차를 줄일 수 있고 최소 눈금 미만의 정밀한 관측값을 얻을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1개의 각을 2회 이상 반복 관측하여 관측한 각도의 평균을 구하는 방법이다.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수준측량에서 시준거리를 같게 함으로써 소거할 수 있는 오차에 대한 설명으로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기포관축과 시준선이 평행하지 않을 때 생기는 시준선 오차를 소거할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지구곡률오차를 소거할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표척 시준시 초점나사를 조정할 필요가 없으므로 이로 인한 오차인 시준오차를 줄일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표척의 눈금 부정확으로 인한 오차를 소거할 수 있다.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삼각측량을 위한 삼각점의 위치선정에 있어서 피해야 할 장소와 가장 거리가 먼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측표를 높게 설치해야 되는 곳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나무의 벌목면적이 큰 곳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편심관측을 해야 되는 곳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습지 또는 하상인 곳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폐합다각측량을 실시하여 위거 오차 30cm, 경거 오차 40cm를 얻었다. 다각측량의 전체 길이가 500m라면 다각형의 폐합비는?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1/125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1/1250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직접고저측량을 실시한 결과가 그림과 같을 때, A점의 표고가 10m라면 C점의 표고는? (단, 그림은 개략도로 실제 치수아 다를 수 있음)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104900"/>
            <wp:effectExtent l="0" t="0" r="0" b="0"/>
            <wp:docPr id="43" name="그림 43" descr="EMB000043f06f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70160" descr="EMB000043f06fa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9.57m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9.66m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10.57m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10.66m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하천측량에서 유속관측에 대한 설명으로 옳지 않은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유속계에 의한 평균유속 계산식은 1점법, 2점법, 3점법 등이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하천기울기(I)를 이용하여 유속을 구하는 식에는 Chezy식과 Manning식 등이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유속관측을 위해 이용되는 부자는 표면부자, 2중부자, 봉부자 등이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위어(weir)는 유량관측을 위해 직접적으로 유속을 관측하는 장비이다.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직사각형의 두변의 길이를 1/100 정밀도로 관측하여 면적을 산출할 경우 산출된 면적의 정밀도는?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1/100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1/300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전자파거리측량기로 거리를 측량할 때 발생되는 관측 오차에 대한 설명으로 옳은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관측 오차는 거리에 비례한다.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관측 오차는 거리에 비례하지 않는다.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거리에 비례하는 오차와 비례하지 않는 오차가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거리가 어떤 길이 이상으로 커지면 관측오차가 상쇄되어 길이에 대한 영향이 없어진다.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토적곡선(mass curve)을 작성하는 목적으로 가장 거리가 먼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토량의 배분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교통량 산정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토공기계의 선정</w:t>
      </w:r>
      <w:r>
        <w:tab/>
      </w:r>
      <w:r>
        <w:rPr>
          <w:rFonts w:ascii="굴림" w:hint="eastAsia"/>
          <w:sz w:val="18"/>
          <w:szCs w:val="18"/>
        </w:rPr>
        <w:t>④ 토량의 운반거리 산출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지반의 높이를 비교할 때 사용하는 기준면은?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표고(elevation)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수준면(level surface)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수평면(horizontal plane)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평균해수면(mean sea level)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축척 1:50000 지형도 상에서 주곡선 간의 도상 길이가 1cm 이었다면 이 지형의 경사는?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5%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10%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노선설치에서 곡선반지름 R, 교각 I인 단곡선을 설치할 때 곡선의 중앙종거(M)를 구하는 식으로 옳은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43025" cy="438150"/>
            <wp:effectExtent l="0" t="0" r="9525" b="0"/>
            <wp:docPr id="42" name="그림 42" descr="EMB000043f06f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44200" descr="EMB000043f06fa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28700" cy="428625"/>
            <wp:effectExtent l="0" t="0" r="0" b="9525"/>
            <wp:docPr id="41" name="그림 41" descr="EMB000043f06f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45856" descr="EMB000043f06fa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85850" cy="438150"/>
            <wp:effectExtent l="0" t="0" r="0" b="0"/>
            <wp:docPr id="40" name="그림 40" descr="EMB000043f06f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47080" descr="EMB000043f06fa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 xml:space="preserve">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71600" cy="438150"/>
            <wp:effectExtent l="0" t="0" r="0" b="0"/>
            <wp:docPr id="39" name="그림 39" descr="EMB000043f06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45640" descr="EMB000043f06fab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우리나라에서 사용되고 있는 좌표계에 대한 설명 중 옳지 않은 것은?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09725"/>
            <wp:effectExtent l="0" t="0" r="9525" b="9525"/>
            <wp:docPr id="38" name="그림 38" descr="EMB000043f06f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46576" descr="EMB000043f06fa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같은 편심측량에서 ∠ABC는? (단, </w:t>
      </w:r>
      <w:r>
        <w:rPr>
          <w:noProof/>
        </w:rPr>
        <w:drawing>
          <wp:inline distT="0" distB="0" distL="0" distR="0">
            <wp:extent cx="323850" cy="285750"/>
            <wp:effectExtent l="0" t="0" r="0" b="0"/>
            <wp:docPr id="37" name="그림 37" descr="EMB000043f06f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49816" descr="EMB000043f06fa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= 2.0km, </w:t>
      </w:r>
      <w:r>
        <w:rPr>
          <w:noProof/>
        </w:rPr>
        <w:drawing>
          <wp:inline distT="0" distB="0" distL="0" distR="0">
            <wp:extent cx="323850" cy="266700"/>
            <wp:effectExtent l="0" t="0" r="0" b="0"/>
            <wp:docPr id="36" name="그림 36" descr="EMB000043f06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47800" descr="EMB000043f06fb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= 1.5km, e = 0.5m, t = 54°30′, ρ = 300°30′)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571625"/>
            <wp:effectExtent l="0" t="0" r="9525" b="9525"/>
            <wp:docPr id="35" name="그림 35" descr="EMB000043f06f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50536" descr="EMB000043f06fb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54° 28′ 45″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54° 30′ 19″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54° 31′ 58″</w:t>
      </w:r>
      <w:r>
        <w:tab/>
      </w:r>
      <w:r>
        <w:rPr>
          <w:rFonts w:ascii="굴림" w:hint="eastAsia"/>
          <w:sz w:val="18"/>
          <w:szCs w:val="18"/>
        </w:rPr>
        <w:t>④ 54° 33′ 14″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지형의 표시방법 중 하천, 항만, 해안측량 등에서 심천측량을 할 때 측점에 숫자로 기입하여 고저를 표시하는 방법은?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음영법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등고선법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다각측량에서 거리관측 및 각관측의 정밀도는 균형을 고려해야 한다. 거리관측의 허용오차가 ± 1/10000 이라고 할 때, 각관측의 허용오차는?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±20″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±10″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±5″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±1′</w:t>
      </w:r>
    </w:p>
    <w:p w:rsidR="0033559F" w:rsidRDefault="0033559F" w:rsidP="0033559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559F" w:rsidTr="0033559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수리학 및 수문학</w:t>
            </w:r>
          </w:p>
        </w:tc>
      </w:tr>
    </w:tbl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그림과 같이 1m×1m×1m 인 정육면체의 나무가 물에 떠 있을 때 부체(浮體)로서 상태로 옳은 것은? (단, 나무의 비중은 0.8 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914400"/>
            <wp:effectExtent l="0" t="0" r="9525" b="0"/>
            <wp:docPr id="34" name="그림 34" descr="EMB000043f06f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56944" descr="EMB000043f06fb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안정하다.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불안정하다.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중립상태다.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판단할 수 없다.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관의 마찰 및 기타 손실수두를 양정고의 10%로 가정할 경우 펌프의 동력을 마력으로 구하면? (단, 유량은 Q=0.07m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이며, 효율은 100%로 가정한다.)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095375"/>
            <wp:effectExtent l="0" t="0" r="0" b="9525"/>
            <wp:docPr id="33" name="그림 33" descr="EMB000043f06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63712" descr="EMB000043f06fb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57.2 HP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48.0 HP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51.3 HP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56.5 HP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비피압대수층 내 지름 D=2m, 영향권의 반지름 R=1000m, 원지하수의 수위 H=9m, 집수정의 수위 h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=5m인 심정호의 양수량은? (단, 투수계수 k=0.0038m/s)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0.0415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rPr>
          <w:rFonts w:ascii="굴림" w:hint="eastAsia"/>
          <w:sz w:val="18"/>
          <w:szCs w:val="18"/>
        </w:rPr>
        <w:t>② 0.0461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0.0968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rPr>
          <w:rFonts w:ascii="굴림" w:hint="eastAsia"/>
          <w:sz w:val="18"/>
          <w:szCs w:val="18"/>
        </w:rPr>
        <w:t>④ 1.8232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지름 25cm, 길이 1m의 원주가 연직으로 물에 떠 있을 때, 물 속에 가라앚은 부분의 길이가 90cm 라면 원주의 무게는? (단, 무게 1kgf = 9.8N)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253 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344 N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433 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503 N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폭이 50m인 직사각형 수로의 도수 전 수위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3m, 유량 Q = 2000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일 때 대응수심은?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1.6m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6.1m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9.0m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도수가 발생하지 않는다.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배수면적이 500 ha, 유출계수가 0.70인 어느 유역에 연평균강우량이 1300mm 내렸다. 이때 유역 내에서 발생한 최대유출량은?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0.1443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rPr>
          <w:rFonts w:ascii="굴림" w:hint="eastAsia"/>
          <w:sz w:val="18"/>
          <w:szCs w:val="18"/>
        </w:rPr>
        <w:t>② 12.64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14.43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1264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개수로에서 수로경사 S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0.001, Manning 의 조도계수 n = 0.002 일 때 유량은?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2228850"/>
            <wp:effectExtent l="0" t="0" r="0" b="0"/>
            <wp:docPr id="32" name="그림 32" descr="EMB000043f06f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75088" descr="EMB000043f06fb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150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rPr>
          <w:rFonts w:ascii="굴림" w:hint="eastAsia"/>
          <w:sz w:val="18"/>
          <w:szCs w:val="18"/>
        </w:rPr>
        <w:t>② 약 320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480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rPr>
          <w:rFonts w:ascii="굴림" w:hint="eastAsia"/>
          <w:sz w:val="18"/>
          <w:szCs w:val="18"/>
        </w:rPr>
        <w:t>④ 약 540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20℃에서 지름 0.3mm인 물방울이 공기와 접하고 있다. 물방울 내부의 압력이 대기압보다 10 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만큼 크다고 할 때 표면장력의 크기를 dyne/cm로 나타내면?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75.0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수조에서 수면으로부터 2m의 깊이에 있는 오리피스의 이론 유속은?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5.26 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6.26 m/s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7.26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8.26 m/s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수심이 10cm, 수로 폭이 20cm인 직사각형 개수로에서 유량 Q=80cm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/s가 흐를 때 동점성계수 v=1.0×10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이면 흐름은?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난류, 사류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층류, 사류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난류, 상류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층류, 상류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방파제 건설을 위한 해안지역의 수심이 5.0m, 입사파랑의 주기가 14.5초인 장파(long wave)의 파장(wave length)은? (단, 중력가속도 g = 9.8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49.5m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70.5m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190.5m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수중 오리피스(orifice)의 유속에 관한 설명으로 옳은 것은?(문제 오류로 가답안 발표시 4번으로 발표되었지만 확정답안 발표시 1, 4번이 정답처리 되었습니다. 여기서는 가답안인 4번을 누르시면 정답 처리 됩니다.)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1247775"/>
            <wp:effectExtent l="0" t="0" r="9525" b="9525"/>
            <wp:docPr id="31" name="그림 31" descr="EMB000043f06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87688" descr="EMB000043f06fbb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이 클수록 유속이 빠르다.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클수록 유속이 빠르다.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이 클수록 유속이 빠르다.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가 클수록 유속이 빠르다.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누가우량곡선(rainfall mas curve)의 특성으로 옳은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누가우량곡선의 경사가 클수록 강우강도가 크다.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누가우량곡선의 경사가 지역에 관계없이 일정하다.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누가우량곡선으로부터 일정기간 내의 강우량을 산출하는 것을 불가능하다.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누가우량곡선은 자기우량기록에 의하여 작성하는 것보다 보통우랑계의 기록에 의하여 작성하는 것이 더 정확하다.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그림과 같은 유역(12km×8km)의 평균강우량을 Thiessen 방법으로 구한 값은? (단, 작은 삼각형은 2km×2km의 정사각형으로서 모두 크기가 동일하다.)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2476500"/>
            <wp:effectExtent l="0" t="0" r="0" b="0"/>
            <wp:docPr id="30" name="그림 30" descr="EMB000043f06f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93376" descr="EMB000043f06fb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123mm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130mm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Hardy-Cross의 관망계산 시 가정조건에 대한 설명으로 옳은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합류점에 유입하는 유량은 그 점에서만 1/2만 유출된다.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분기점에 유입하는 유량은 그 점에서 정지하지 않고 전부 유출한다.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폐합관에서 시계방향 또는 반시계 방향으로 흐르는 관로의 손실수두의 합은 0 이 될 수 없다.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Hardy-Cross 방법은 관경에 관계없이 관수로의 분할 개수에 의해 유량 분배를 하면 된다.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정상적인 흐름에서 1개 유선 상의 유체입자에 대하여 그 속도수두를 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/2g, 위치수두를 Z, 압력수두를 P/γ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라 할 때 동수경사는?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61975" cy="447675"/>
            <wp:effectExtent l="0" t="0" r="9525" b="9525"/>
            <wp:docPr id="29" name="그림 29" descr="EMB000043f06f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99928" descr="EMB000043f06fb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를 연결한 값이다.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657225" cy="438150"/>
            <wp:effectExtent l="0" t="0" r="9525" b="0"/>
            <wp:docPr id="28" name="그림 28" descr="EMB000043f06f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99496" descr="EMB000043f06fc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를 연결한 값이다.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62000" cy="457200"/>
            <wp:effectExtent l="0" t="0" r="0" b="0"/>
            <wp:docPr id="27" name="그림 27" descr="EMB000043f06f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00504" descr="EMB000043f06fc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를 연결한 값이다.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71550" cy="457200"/>
            <wp:effectExtent l="0" t="0" r="0" b="0"/>
            <wp:docPr id="26" name="그림 26" descr="EMB000043f06f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98848" descr="EMB000043f06fc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를 연결한 값이다.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 그림과 같이 지름 10cm인 원 관이 지름 20cm로 급확대되었다. 관의 확대전 유속이 4.9m/s 라면 단면 급확대에 의한 손실수두는?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371600"/>
            <wp:effectExtent l="0" t="0" r="0" b="0"/>
            <wp:docPr id="25" name="그림 25" descr="EMB000043f06f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37792" descr="EMB000043f06fc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0.96m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1.14m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2.45m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왜곡모형에서 Froude 상사법칙을 이용하여 물리량을 표시한 것으로 틀린 것은?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수평축척비, Y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연직축척비이다.)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시간비 : </w:t>
      </w:r>
      <w:r>
        <w:rPr>
          <w:noProof/>
        </w:rPr>
        <w:drawing>
          <wp:inline distT="0" distB="0" distL="0" distR="0">
            <wp:extent cx="857250" cy="581025"/>
            <wp:effectExtent l="0" t="0" r="0" b="9525"/>
            <wp:docPr id="24" name="그림 24" descr="EMB000043f06f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56984" descr="EMB000043f06fc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경사비 : </w:t>
      </w:r>
      <w:r>
        <w:rPr>
          <w:noProof/>
        </w:rPr>
        <w:drawing>
          <wp:inline distT="0" distB="0" distL="0" distR="0">
            <wp:extent cx="704850" cy="561975"/>
            <wp:effectExtent l="0" t="0" r="0" b="9525"/>
            <wp:docPr id="23" name="그림 23" descr="EMB000043f06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57272" descr="EMB000043f06fcb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유속비 : </w:t>
      </w:r>
      <w:r>
        <w:rPr>
          <w:noProof/>
        </w:rPr>
        <w:drawing>
          <wp:inline distT="0" distB="0" distL="0" distR="0">
            <wp:extent cx="847725" cy="333375"/>
            <wp:effectExtent l="0" t="0" r="9525" b="9525"/>
            <wp:docPr id="22" name="그림 22" descr="EMB000043f06f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58064" descr="EMB000043f06fc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유량비 : </w:t>
      </w:r>
      <w:r>
        <w:rPr>
          <w:noProof/>
        </w:rPr>
        <w:drawing>
          <wp:inline distT="0" distB="0" distL="0" distR="0">
            <wp:extent cx="1028700" cy="295275"/>
            <wp:effectExtent l="0" t="0" r="0" b="9525"/>
            <wp:docPr id="21" name="그림 21" descr="EMB000043f06f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58352" descr="EMB000043f06fc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관의 지름이 각각 3m, 1.5m 인 서로 다른 관이 연결되어 있을 때, 지름 3m 관내에 흐르는 유속이 0.03 m/s 이라면 지름 1.5m 관내에 흐르는 유량은?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0.157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0.212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0.378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0.540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홍수유출에서 유역면적이 작으면 단시간의 강우에, 면적이 크면 장시간의 강우에 문제가 발생한다. 이와 같은 수문학적 인자 사이의 관계를 조사하는 DAD 해석에 필요 없는 인자는?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강우량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유역면적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증발산량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강우지속시간</w:t>
      </w:r>
    </w:p>
    <w:p w:rsidR="0033559F" w:rsidRDefault="0033559F" w:rsidP="0033559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559F" w:rsidTr="0033559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철근콘크리트 및 강구조</w:t>
            </w:r>
          </w:p>
        </w:tc>
      </w:tr>
    </w:tbl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보의 경간이 10m이고, 양쪽 슬래브의 중심간 거리가 2.0m 인 대칭형 T형보에 있어서 플랜지 유효폭은? (단, 부재의 복부폭(b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)은 500mm, 플랜지의 두께(t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)는 100mm 이다.)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2000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2100 mm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2500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3000 mm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옹벽의 구조해석에 대한 설명으로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뒷부벽은 직사각형보로 설계하여야 하며, 앞부벽은 T형보로 설계하여야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저판의 뒷굽판은 정확한 방법이 사용되지 않는 한, 뒷굽판 상부에 재하되는 모든 하중을 지지하도록 설계하여야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캔틸레버식 옹벽의 저판은 전면벽과의 접합부를 고정단으로 간주한 켄틸레버로 가정하여 단면을 설계할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부벽식 옹벽의 전면벽은 3변 지지된 2방향 슬래브로 설계할 수 있다.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깊은보의 전단 설계에 대한 구조세목의 설명으로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휨인장철근과 직각인 수직전단철근의 단면적 A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를 0.0025 b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s 이상으로 하여야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휨인장철근과 직각인 수직전단철근의 간격 s를 d/5 이하, 또한 300mm 이하로 하여야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휨인장철근과 평행한 수평전단철근의 단면적 A</w:t>
      </w:r>
      <w:r>
        <w:rPr>
          <w:rFonts w:ascii="굴림" w:hint="eastAsia"/>
          <w:sz w:val="18"/>
          <w:szCs w:val="18"/>
          <w:vertAlign w:val="subscript"/>
        </w:rPr>
        <w:t>vh</w:t>
      </w:r>
      <w:r>
        <w:rPr>
          <w:rFonts w:ascii="굴림" w:hint="eastAsia"/>
          <w:sz w:val="18"/>
          <w:szCs w:val="18"/>
        </w:rPr>
        <w:t>를 0.0015 b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이상으로 하여야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휨인장철근과 평행한 수평전단철근의 간격 s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를 d/4 이하, 또한 350mm 이하로 하여야 한다.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그림과 같은 단면의 균열모멘트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 MPa, 보통중량 콘크리트이다.)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952625"/>
            <wp:effectExtent l="0" t="0" r="9525" b="9525"/>
            <wp:docPr id="20" name="그림 20" descr="EMB000043f06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75344" descr="EMB000043f06fd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22.46 kN·m</w:t>
      </w:r>
      <w:r>
        <w:tab/>
      </w:r>
      <w:r>
        <w:rPr>
          <w:rFonts w:ascii="굴림" w:hint="eastAsia"/>
          <w:sz w:val="18"/>
          <w:szCs w:val="18"/>
        </w:rPr>
        <w:t>② 28.24 kN·m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30.81 kN·m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38.58 kN·m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철근의 겹침이음에서 A급 이음의 조건에 대한 설명으로 옳은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배근된 철근량이 이음부 전체구간에서 해석결과 요구되는 소요철근량의 2배 이상이고 소요 겹침이음길이 내 겹침이음된 철근량이 전체 철근량이 1/2 이하인 경우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배근된 철근량이 이음부 전체구간에서 해석결과 요구되는 소요철근량의 1.5배 이상이고 소요 겹침이음길이 내 겹침이음된 철근량이 전체 철근량이 1/2 이상인 경우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배근된 철근량이 이음부 전체구간에서 해석결과 요구되는 소요철근량의 2배 이상이고 소요 겹침이음길이 내 겹침이음된 철근량이 전체 철근량이 1/3 이하인 경우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배근된 철근량이 이음부 전체구간에서 해석결과 요구되는 소요철근량의 1.5배 이상이고 소요 겹침이음길이 내 겹침이음된 철근량이 전체 철근량이 1/3 이상인 경우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그림의 보에서 계수전단력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262.5 kN에 대한 가장 적당한 스터럽 간격은? (단, 사용된 스터럽은 D13철근이다. 철근D13의 단면적은 127mm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24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 = 350 MPa 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838325"/>
            <wp:effectExtent l="0" t="0" r="0" b="9525"/>
            <wp:docPr id="19" name="그림 19" descr="EMB000043f06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80672" descr="EMB000043f06fd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195mm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250mm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균형철근량 보다 적고 최소철근량 보다 많은 인장철근을 가진 과소철근 보가 휨에 의해 파괴될 때의 설명으로 옳은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인장측 철근이 먼저 항복한다.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압축측 콘크리트가 먼저 파괴된다.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압축측 콘크리트와 인장측 철근이 동시에 항복한다.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중립축이 인장측으로 내려오면서 철근이 먼저 파괴된다.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같은 맞대기 용접의 용접부에 발생하는 인장 응력은?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162050"/>
            <wp:effectExtent l="0" t="0" r="9525" b="0"/>
            <wp:docPr id="18" name="그림 18" descr="EMB000043f06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86720" descr="EMB000043f06fd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 MPa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220 MPa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′ = 1500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1800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로 배근된 그림과 같은 복철근 보의 순간처짐이 10mm일 때, 5년 후 지속하중에 의해 유발되는 장기처짐은?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657350"/>
            <wp:effectExtent l="0" t="0" r="0" b="0"/>
            <wp:docPr id="17" name="그림 17" descr="EMB000043f06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89312" descr="EMB000043f06fd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14.1mm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13.3mm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12.7mm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11.5mm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아래 그림과 같은 단면을 가지는 직사각형 단철근 보의 설계휨강도를 구할 때 사용되는 강도감소계수(ø) 값은 약 얼마인가?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3176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38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 MPa)(2022년 개정된 규정 적용됨)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1743075"/>
            <wp:effectExtent l="0" t="0" r="9525" b="9525"/>
            <wp:docPr id="16" name="그림 16" descr="EMB000043f06f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91040" descr="EMB000043f06fd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0.76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0.85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콘크리트 속에 뭍혀 있는 철근이 콘크리트와 일체가 되어 외력에 저항할 수 있는 이유로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철근과 콘크리트 사이의 부착강도가 크다.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탄성계수가 거의 같다.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속에 묻힌 철근은 부식하지 않는다.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철근과 콘크리트의 열팽창계수가 거의 같다.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강도설계법에서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30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350 MPa 일 때 단철근 직사각형 보의 균형철근비(ρ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)는?(2022년 개정된 규정 적용됨)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0.0351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0.0369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0.0391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2방향 슬래브 직접설계법의 제한상으로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방향으로 3경간 이상 연속되어야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슬래브 판들은 단변 경간에 대한 장변 경간의 비가 2 이하인 직사각형이어야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방향으로 연속한 받침부 중심간 경간 차이는 긴 경간의 1/3 이하이어야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연속한 기둥 중심선을 기준으로 기둥의 어긋남은 그 방향 경간의 20% 이하이어야 한다.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프리스트레스트 콘크리트의 원리를 설명하는 개념 중 아래의 표에서 설명하는 개념은?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76300"/>
            <wp:effectExtent l="0" t="0" r="9525" b="0"/>
            <wp:docPr id="15" name="그림 15" descr="EMB000043f06f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700832" descr="EMB000043f06fdb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균등질 보의 개념</w:t>
      </w:r>
      <w:r>
        <w:tab/>
      </w:r>
      <w:r>
        <w:rPr>
          <w:rFonts w:ascii="굴림" w:hint="eastAsia"/>
          <w:sz w:val="18"/>
          <w:szCs w:val="18"/>
        </w:rPr>
        <w:t>② 하중평형의 개념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내력 모멘트의 개념</w:t>
      </w:r>
      <w:r>
        <w:tab/>
      </w:r>
      <w:r>
        <w:rPr>
          <w:rFonts w:ascii="굴림" w:hint="eastAsia"/>
          <w:sz w:val="18"/>
          <w:szCs w:val="18"/>
        </w:rPr>
        <w:t>④ 허용응력의 개념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용접부의 결함이 아닌 것은?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오버랩(Overlap)</w:t>
      </w:r>
      <w:r>
        <w:tab/>
      </w:r>
      <w:r>
        <w:rPr>
          <w:rFonts w:ascii="굴림" w:hint="eastAsia"/>
          <w:sz w:val="18"/>
          <w:szCs w:val="18"/>
        </w:rPr>
        <w:t>② 언더컷(Undercut)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스터드(Stud)</w:t>
      </w:r>
      <w:r>
        <w:tab/>
      </w:r>
      <w:r>
        <w:rPr>
          <w:rFonts w:ascii="굴림" w:hint="eastAsia"/>
          <w:sz w:val="18"/>
          <w:szCs w:val="18"/>
        </w:rPr>
        <w:t>④ 균열(Crack)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부분적 프리스트레싱(Partial Prestressing)에 대한 설명으로 옳은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구조물에 부분적으로 PSC부재를 사용하는 것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부재단면의 일부에만 프리스트레스를 도입하는 것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설계하중의 일부만 프리스트레스에 부담시키고 나머지는 긴장재에 부담시키는 것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설계하중이 작용할 때 PSC부재 단면의 일부에 인장응력이 생기는 것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강도설계법의 설계가정으로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콘크리트의 인장강도는 철근콘크리트 부재 단면의 휨강도 계산에서 무시할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변형률은 중립축부터 거리에 비례한다.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압축응력의 크기는 0.80f</w:t>
      </w:r>
      <w:r>
        <w:rPr>
          <w:rFonts w:ascii="굴림" w:hint="eastAsia"/>
          <w:sz w:val="18"/>
          <w:szCs w:val="18"/>
          <w:vertAlign w:val="subscript"/>
        </w:rPr>
        <w:t>ck</w:t>
      </w:r>
      <w:r>
        <w:rPr>
          <w:rFonts w:ascii="굴림" w:hint="eastAsia"/>
          <w:sz w:val="18"/>
          <w:szCs w:val="18"/>
        </w:rPr>
        <w:t>로 균등하고, 이 응력은 최대 압축변형률이 발생하는 단면에서 a=β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·c까지의 부분에 등분포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철근의 응력이 설계기준항복강도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 이하일 때 철근의 응력은 그 변형률에 E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르 곱한 값으로 취한다.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아래 그림과 같은 독립확대기초에서 1방향 전단에 대해 고려할 경우 위험단면의 계수전단력(V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)는? (단, 계수하중 P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1500 kN 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2409825"/>
            <wp:effectExtent l="0" t="0" r="9525" b="9525"/>
            <wp:docPr id="14" name="그림 14" descr="EMB000043f06f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708752" descr="EMB000043f06fdd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387 kN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897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1210 kN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PS강재를 포물선으로 배치한 PSC보에서 상향의 등분포력(u)의 크기는 얼마인가? (단, P=2600kN, 단면의 폭(b)은 50cm, 높이()는 80cm, 지간 중앙에서 PS강재의 편심(s)은 20cm 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47775"/>
            <wp:effectExtent l="0" t="0" r="9525" b="9525"/>
            <wp:docPr id="13" name="그림 13" descr="EMB000043f06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714152" descr="EMB000043f06fd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8.50 kN/m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16.25 kN/m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19.65 kN/m</w:t>
      </w:r>
      <w:r>
        <w:tab/>
      </w:r>
      <w:r>
        <w:rPr>
          <w:rFonts w:ascii="굴림" w:hint="eastAsia"/>
          <w:sz w:val="18"/>
          <w:szCs w:val="18"/>
        </w:rPr>
        <w:t>④ 35.60 kN/m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순단면이 볼트의 구멍 하나를 제외한 단면(즉, A-B-C 단면)과 같돌고 피치(s)를 결정하면? (단, 구멍의 지름은 22mm 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0400" cy="1257300"/>
            <wp:effectExtent l="0" t="0" r="0" b="0"/>
            <wp:docPr id="12" name="그림 12" descr="EMB000043f06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717248" descr="EMB000043f06fe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114.9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90.6 mm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66.3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 mm</w:t>
      </w:r>
    </w:p>
    <w:p w:rsidR="0033559F" w:rsidRDefault="0033559F" w:rsidP="0033559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559F" w:rsidTr="0033559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토질 및 기초</w:t>
            </w:r>
          </w:p>
        </w:tc>
      </w:tr>
    </w:tbl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흙의 활성도에 대한 설명으로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점토의 활성도가 클수록 물을 많이 흡수하여 팽창이 많이 일어난다.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활성도는 2μm 이하의 점토함유율에 대한 액성지수의 비로 정의된다.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활성도는 점토광물의 종류에 따라 다르므로 활성도로부터 점토를 구성하는 점토광물을 추정할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흙 입자의 크기가 작을수록 비표면적이 커져 물을 많이 흡수하므로, 흙의 활성은 점토에서 뚜렷이 나타난다.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그림과 같은 지반에서 유효응력에 대한 점착력 및 마찰각이 각각 c′ = 10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ø′ = 20° 일 때, A점에서의 전단강도는?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838325"/>
            <wp:effectExtent l="0" t="0" r="0" b="9525"/>
            <wp:docPr id="11" name="그림 11" descr="EMB000043f06f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05488" descr="EMB000043f06fe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34.25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44.94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54.25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66.17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흙의 다짐에 대한 설명 중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흙의 건조밀도는 가하는 다짐에너지가 클수록 크다.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모래질 흙은 진동 또는 진동을 동반하는 다짐 방법이 유효하다.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건조밀도-함수비 곡선에서 최적 함수비와 최대건조밀도를 구할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모래질을 많이 포함한 흙의 건조밀도-함수비 곡선의 경사는 완만하다.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표준관입시험(SPT)을 할 때 처음 150mm 관입에 요하는 N값은 제외하고, 그 후 300mm 관입에 요하는 타격수로 N값을 구한다. 그 이유로 옳은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흙은 보통 150mm 밑부터 그 흙의 성질을 가장 잘 나타낸다.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관입봉의 길이가 정확히 450mm 이므로 이에 맞도록 관입시키기 위함이다.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정확히 300mm를 관입시키기가 어려워서 150mm 관입에 요하는 N값을 제외한다.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보링구멍 밑면 흙이 보링에 의하여 흐트러져 150mm 관입 후부터 N값을 측정한다.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연약지반 개량공법에 대한 설명 중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샌드드레인 공법은 2차 압밀비가 높은 점토 및 이탄 같은 유기질 흙에 큰 효과가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변화에 의한 흙의 강화공법으로는 소결 공법, 전기화학적 공법 등이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동압밀공법 적용 시 과잉간극 수압의 소산에 의한 강도증가가 발생한다.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장기간에 걸친 배수공법은 샌드드레인이 페이퍼 드레인보다 유리하다.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흐트러지지 않은 시료를 이용하여 액성한계 40%, 소성한계 22.3%를 얻었다. 정규압밀점토의 압축지수(C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)값을 Terzaghi 와 Peck의 경험식에 의하 구하면?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0.27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0.35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흙댐(Dam)의 사면안정 검토 시 가장 위험한 상태는?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상류사면의 경우 시공 중과 만수위일 때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상류사면의 경우 시공 직후와 수위 급강하일 때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하류사면의 경우 시공 직후와 수위 급강하일 때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하류사면의 경우 시공 중과 만수위일 때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모래지층 사이에 두께 6m의 점토층이 있다. 이 점토의 토질시험 결과가 아래 표와 같을 때, 이 점토층의 90% 압밀을 요하는 시간은 약 얼마인가? (단, 1년은 365일로 하고, 물의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762000"/>
            <wp:effectExtent l="0" t="0" r="9525" b="0"/>
            <wp:docPr id="10" name="그림 10" descr="EMB000043f06f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20464" descr="EMB000043f06fe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50.7년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12.7년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5.07년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1.27년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5m×10m의 장방형 기초위에 q=60kN/m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등분포하중이 작용할 때, 지표면 아래 10m에서의 연직응력증가량(△σ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)은? (단, 2:1 응력분포법을 사용한다.)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도로의 평판 재하 시험방법(KS F 2310)에서 시험을 끝낼 수 있는 조건이 아닌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재하 응력이 현장에서 예상할 수 있는 가장 큰 접지 압력의 크기를 넘으면 시험을 멈춘다.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재하 응력이 그 지반의 항복점을 넘을 때 시험을 멈춘다.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침하가 더 이상 일어나지 않을 때 시험을 멈춘다.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침하량이 15mm 에 달할 때 시험을 멈춘다.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그림에서 흙의 단면적이 40cm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투수계수가 0.1cm/s 일 때 흙 속을 통과하는 유량은?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685925"/>
            <wp:effectExtent l="0" t="0" r="0" b="9525"/>
            <wp:docPr id="9" name="그림 9" descr="EMB000043f06f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30256" descr="EMB000043f06fe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 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Terzaghi 의 얕은 기초에 대한 수정지지력 공식에서 형상계수에 대한 설명 중 틀린 것은? (단, B는 단변의 길이, L은 장변의 길이이다.)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연속기초에서 α = 1.0, β = 0.5 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원형기초에서 α = 1.3, β = 0.6 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정사각형기초에서 α = 1.3, β = 0.4 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직사각형기초에서 </w:t>
      </w:r>
      <w:r>
        <w:rPr>
          <w:noProof/>
        </w:rPr>
        <w:drawing>
          <wp:inline distT="0" distB="0" distL="0" distR="0">
            <wp:extent cx="2314575" cy="447675"/>
            <wp:effectExtent l="0" t="0" r="9525" b="9525"/>
            <wp:docPr id="8" name="그림 8" descr="EMB000043f06f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34576" descr="EMB000043f06fe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포화된 점토에 대하여 비압밀비배수(UU) 삼축압축시험을 하였을 때의 결과에 대한 설명으로 옳은 것은? (단, ø는 마찰각이고 c는 점착력이다.)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ø와 c가 나타나지 않는다.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ø와 c가 모두 “0” 이 아니다.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ø는 “0”이고, c는 “0”이 아니다.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ø는 “0”이 아니지만, c는 “0”이다.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흙의 동상에 영향을 미치는 요소가 아닌 것은?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모관 상승고</w:t>
      </w:r>
      <w:r>
        <w:tab/>
      </w:r>
      <w:r>
        <w:rPr>
          <w:rFonts w:ascii="굴림" w:hint="eastAsia"/>
          <w:sz w:val="18"/>
          <w:szCs w:val="18"/>
        </w:rPr>
        <w:t>② 흙의 투수계수</w:t>
      </w:r>
    </w:p>
    <w:p w:rsidR="0033559F" w:rsidRDefault="0033559F" w:rsidP="0033559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흙의 전단강도</w:t>
      </w:r>
      <w:r>
        <w:tab/>
      </w:r>
      <w:r>
        <w:rPr>
          <w:rFonts w:ascii="굴림" w:hint="eastAsia"/>
          <w:sz w:val="18"/>
          <w:szCs w:val="18"/>
        </w:rPr>
        <w:t>④ 동결온도의 계속시간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아래 그림에서 각 층의 손실수두 △h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△h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△h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를 각각 구한 값으로 옳은 것은? (단, k는 cm/s, H와 △h는 m 단위이다.)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885950"/>
            <wp:effectExtent l="0" t="0" r="9525" b="0"/>
            <wp:docPr id="7" name="그림 7" descr="EMB000043f06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40984" descr="EMB000043f06feb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=2, △h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=2, △h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=4    ② △h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=2, △h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=3, △h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=3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△h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=2, △h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=4, △h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=2    ④ △h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=2, △h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=5, △h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=1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다짐되지 않은 두께 2m, 상대밀도 40%의 느슨한 사질토 지반이 있다. 실내시험결과 최대 및 최소 간극비가 0.80, 0.40으로 각각 산출되었다. 이 사질토를 상대밀도 70%까지 다짐할 때 두께는 얼마나 감소되겠는가?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12.41cm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14.63cm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22.71cm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25.83cm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모래나 점토 같은 입상재료를 전단할 때 발생하는 다일러턴시(dilatancy) 현상과 간극수압의 변화에 대한 설명으로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정규압밀 점토에서는 (-) 다일러턴시에 (+)의 간극수압이 발생한다.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과압밀 점토에서는 (+) 다일러턴시에 (-)의 간극수압이 발생한다.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조밀한 모래에서는 (+) 다일러턴시가 일어난다.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느슨한 모래에서는 (+) 다일러턴시가 일어난다.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그림과 같이 수평지표면 위에 등분포하중 q가 작용할 때 연직옹벽에 작용하는 주동토압의 공식으로 옳은 것은? (단, 뒤채움 흙은 사질토이며, 이 사질토의 단위중량을 γ, 내부마찰각을 ø 라 한다.)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495425"/>
            <wp:effectExtent l="0" t="0" r="9525" b="9525"/>
            <wp:docPr id="6" name="그림 6" descr="EMB000043f06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53368" descr="EMB000043f06fed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38400" cy="485775"/>
            <wp:effectExtent l="0" t="0" r="0" b="9525"/>
            <wp:docPr id="5" name="그림 5" descr="EMB000043f06f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53440" descr="EMB000043f06fe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66975" cy="523875"/>
            <wp:effectExtent l="0" t="0" r="9525" b="9525"/>
            <wp:docPr id="4" name="그림 4" descr="EMB000043f06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54304" descr="EMB000043f06ff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66900" cy="476250"/>
            <wp:effectExtent l="0" t="0" r="0" b="0"/>
            <wp:docPr id="3" name="그림 3" descr="EMB000043f06f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56176" descr="EMB000043f06ff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33550" cy="466725"/>
            <wp:effectExtent l="0" t="0" r="0" b="9525"/>
            <wp:docPr id="2" name="그림 2" descr="EMB000043f06f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55744" descr="EMB000043f06ff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기초의 구비조건에 대한 설명 중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상부하중을 안전하게 지지해야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 깊이는 동결 깊이 이하여야 한다.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기초는 전체침하나 부등침하가 전혀 없어야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기초는 기술적, 경제적으로 시공 가능하여야 한다.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중심 간격이 2m, 지름 40cm 인 말뚝을 가로 4개, 세로 5개씩 전체 20개의 말뚝을 박았다. 말뚝 한 개의 허용지지력이 150kN이라면 이 군항의 허용지지력은 약 얼마인가? (단, 군말뚝의 효율은 Converse-Labarre 공식을 사용한다.)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4500kN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3000kN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2415kN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1215kN</w:t>
      </w:r>
    </w:p>
    <w:p w:rsidR="0033559F" w:rsidRDefault="0033559F" w:rsidP="0033559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559F" w:rsidTr="0033559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상하수도공학</w:t>
            </w:r>
          </w:p>
        </w:tc>
      </w:tr>
    </w:tbl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배수지의 적정 배치와 용량에 대한 설명으로 옳지 않은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 상 유리한 높은 장소를 선정하여 배치한다.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용량은 계힉1일최대급수량의 18시간분 이상을 표준으로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시설물의 배치에는 가능한 한 안정되고 견고한 지반의 장소를 선정한다.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한 비상시에도 단수없이 급수할 수 있도록 배수지 용량을 설정한다.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구형수로가 수리학상 유리한 단면을 얻으려 할 경우 폭이 28m라면 경심(R)은?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5m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9m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활성탄흡착 공정에 대한 설명으로 옳지 않은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활성탄흡착을 통해 소수성의 유기물질을 제거할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분말활성탄의 흡착능력이 떨어지면 재생공정을 통해 재활용한다.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활성탄은 비표면적이 높은 다공성의 탄소질 입자로, 형상에 따라 입상활성탄과 분말활성탄으로 구분된다.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모래여과 공정 전단에 활성탄흡착 공정을 두게 되면, 탁도 부하가 높아져서 활성탄 흡착효율이 떨어직나 역세척을 자주 해야할 필요가 있다.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상수도의 수원으로서 요구되는 조건이 아닌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수질이 좋을 것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수량이 풍부할 것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상수 소비자에서 가까울 것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수원이 도시 가운데 위치할 것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조류(algae)가 많이 유입되면 여과지글 폐쇄시키거나 물에 맛과 냄새를 유발시키기 때문에 이를 제거해야 하는데, 조류제거에 흔히 쓰이는 대표적인 약품은?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KMnO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7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다음 중 오존처리법을 통해 제거할 수 있는 물질이 아닌 것은?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망간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맛·냄새물질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트리할로메탄(THM)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상수도 계통의 도수시설에 관한 설명으로 옳은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수원에서 취한 물을 정수장까지 운반하는 시설을 말한다.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정수 처리된 물을 수용가에서 공급하는 시설을 말한다.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적당한 수질의 물을 수원지에서 모아서 취하는 시설을 말한다.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정수장에서 정수 처리딘 물을 배수지까지 보내는 시설을 말한다.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하수 고도처리 중 하나인 생물학적 질소 제거 방법에서 질소의 제거 직전 최종형태(w질소제거의 최종산물)는?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질소가스(N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② 질산염(NO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)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아질산염(NO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④ 암모니아상 질소(NH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)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하수처리에 관한 설명으로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하수처리 방법은 크게 물리적, 화학적, 생물학적 처리공정으로 분류된다.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처리공정은 소독, 중화, 산화 및 환원, 이온교환 등이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처리공정은 여과, 침사, 활성탄 흡착, 응집침전 등이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생물학적 처리공정은 호기성 분해와 혐기성 분해로 크게 분류된다.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장기 포기법에 관한 설명으로 옳은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F/M비가 크다.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슬러지 발생량이 적다.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부지가 적게 소요된다.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대규모 하수처리장에 많이 이용된다.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아래와 같이 구성된 지역의 총괄유출계수는?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695325"/>
            <wp:effectExtent l="0" t="0" r="0" b="9525"/>
            <wp:docPr id="1" name="그림 1" descr="EMB000043f06f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837160" descr="EMB000043f06ff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0.53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0.70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다음 상수도관의 관종 중 내식성이 크고 중량이 가벼우며 손실수두가 적으나 저온에서 강도가 낮고 열이나 유기용제에 약한 것은?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흄관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강관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PVC관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석면 시멘트관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급수량에 관한 설명으로 옳은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시간최대급수량은 일최대급수량보다 작게 나타난다.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계획1일평균급수량은 시간최대급수량에 부하율을 곱해 산정한다.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소화용수는 일최대급수량에 포함되므로 별도로 산정하지 않는다.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계획1일최대급수량은 계획1일평균급수량에 계획첨두율을 곱해 산정한다.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하수처리계획 및 재이용계획의 계획오수량에 대한 설명 중 옳지 않은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계획1일최대오수량은 1인1일최대오수량에 계획인구를 곱한 후, 공장폐수량, 지하수량 및 기타 배수량을 더한 것으로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계획오수량은 생활오수량, 공장폐수량 및 지하수량으로 구분한다.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지하수량은 1인1일최대오수량의 20% 이하로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계획시간최대오수량은 계획1일평균오수량의 1시간당 수량의 2~3배를 표준으로 한다.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알칼리도가 30mg/L의 물에 황산알루미늄을 첨가했더니 20mg/L의 알칼리도가 소비되었다. 여기에 Ca(OH)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주입하여 알칼리도를 15mg/L로 유지하기 위해 필요한 Ca(OH)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 (단, Ca(OH)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분자량 74,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분자량 100)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 mg/L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 mg/L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6.2 mg/L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7.4 mg/L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하수관로의 유속 및 경사에 대한 설명으로 옳은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유속은 하류로 갈수록 점차 작아지도록 설계한다.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관로의 경사는 하류로 갈수록 점차 커지도록 설계한다.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오수관로는 계획1일최댕수량에 대하여 유속을 최소 1.2 m/s로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우수관로 및 합류식관로는 계획우수량에 대하여 유속을 최대 3.0 m/s 로 한다.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하수처리수 재이용 기본계획에 대한 설명으로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하수처리 재이용수는 용도별 요구되는 수질기준을 만족하여야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하수처리수 재이용지역은 가급적 해당지역 내의 소규모 지역 범위로 한정하여 계획한다.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하수처리 재이용수의 용도는 생활용수, 공업용수, 농업용수, 유지용수를 기본으로 계획한다.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하수처리수 재이용량은 해당지역 물 재이용 관리계획과에서 제시된 재이용량을 참고하여 계획하여야 한다.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다음 펌프 중 가장 큰 비교회전도(N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)를 나타내는 것은?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사류펌프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원심펌프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축류펌프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터빈펌프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중 계획 1일 최대급수량을 기준으로 하지 않는 시설은?</w:t>
      </w:r>
    </w:p>
    <w:p w:rsidR="0033559F" w:rsidRDefault="0033559F" w:rsidP="0033559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송수시설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정수시설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취수시설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오수 및 우수의 배제방식인 분류식과 합류식에 대한 설명으로 틀린 것은?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합류식은 관의 단면적이 크기 때문에 패쇄의 염려가 적다.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합류식은 일정량 이상이 되면 우천 시 오수가 월류할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분류식은 별도의 시설 없이 오염도가 높은 초기우수를 처리장으로 유입시켜 처리한다.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분류식은 2계통을 건설하는 경우, 합류식에 비하여 일반적으로 관거의 부설비가 많이 든다.</w:t>
      </w: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3559F" w:rsidRDefault="0033559F" w:rsidP="0033559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3559F" w:rsidRDefault="0033559F" w:rsidP="0033559F"/>
    <w:sectPr w:rsidR="002B4572" w:rsidRPr="003355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9F"/>
    <w:rsid w:val="0033559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343C-E442-4C21-9B6B-3A9A9A7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355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3559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3559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3559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55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fontTable" Target="fontTable.xm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9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image" Target="media/image88.gif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2979</Words>
  <Characters>16986</Characters>
  <Application>Microsoft Office Word</Application>
  <DocSecurity>0</DocSecurity>
  <Lines>141</Lines>
  <Paragraphs>39</Paragraphs>
  <ScaleCrop>false</ScaleCrop>
  <Company/>
  <LinksUpToDate>false</LinksUpToDate>
  <CharactersWithSpaces>19926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